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C5304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48626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C53040">
        <w:rPr>
          <w:rFonts w:ascii="Times New Roman" w:hAnsi="Times New Roman" w:cs="Times New Roman"/>
          <w:sz w:val="24"/>
        </w:rPr>
        <w:t xml:space="preserve">si szerződéskötés a </w:t>
      </w:r>
      <w:proofErr w:type="spellStart"/>
      <w:r w:rsidR="00C53040">
        <w:rPr>
          <w:rFonts w:ascii="Times New Roman" w:hAnsi="Times New Roman" w:cs="Times New Roman"/>
          <w:sz w:val="24"/>
        </w:rPr>
        <w:t>Biomedica</w:t>
      </w:r>
      <w:proofErr w:type="spellEnd"/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53040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C53040">
        <w:rPr>
          <w:rFonts w:ascii="Times New Roman" w:hAnsi="Times New Roman" w:cs="Times New Roman"/>
          <w:bCs/>
          <w:sz w:val="24"/>
        </w:rPr>
        <w:t>Biomedica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C53040">
        <w:rPr>
          <w:rFonts w:ascii="Times New Roman" w:hAnsi="Times New Roman" w:cs="Times New Roman"/>
          <w:bCs/>
          <w:sz w:val="24"/>
        </w:rPr>
        <w:t>között 2020.12.17-é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C53040">
        <w:rPr>
          <w:rFonts w:ascii="Times New Roman" w:hAnsi="Times New Roman" w:cs="Times New Roman"/>
          <w:b/>
          <w:bCs/>
          <w:i/>
          <w:sz w:val="24"/>
        </w:rPr>
        <w:t xml:space="preserve">Laboratóriumi automaták </w:t>
      </w:r>
      <w:bookmarkStart w:id="0" w:name="_GoBack"/>
      <w:bookmarkEnd w:id="0"/>
      <w:r w:rsidR="0088179B">
        <w:rPr>
          <w:rFonts w:ascii="Times New Roman" w:hAnsi="Times New Roman" w:cs="Times New Roman"/>
          <w:b/>
          <w:bCs/>
          <w:i/>
          <w:sz w:val="24"/>
        </w:rPr>
        <w:t>bérlése valamint</w:t>
      </w:r>
      <w:r w:rsidR="00C53040">
        <w:rPr>
          <w:rFonts w:ascii="Times New Roman" w:hAnsi="Times New Roman" w:cs="Times New Roman"/>
          <w:b/>
          <w:bCs/>
          <w:i/>
          <w:sz w:val="24"/>
        </w:rPr>
        <w:t xml:space="preserve"> a hozzájuk tartozó fogyóanyagok és reagensek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53040">
        <w:rPr>
          <w:rFonts w:ascii="Times New Roman" w:hAnsi="Times New Roman" w:cs="Times New Roman"/>
          <w:b/>
          <w:bCs/>
          <w:sz w:val="24"/>
        </w:rPr>
        <w:t xml:space="preserve"> 4621000007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C53040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C53040">
        <w:rPr>
          <w:rFonts w:ascii="Times New Roman" w:hAnsi="Times New Roman" w:cs="Times New Roman"/>
          <w:b/>
          <w:bCs/>
          <w:sz w:val="24"/>
        </w:rPr>
        <w:t>39.177.270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C53040">
        <w:rPr>
          <w:rFonts w:ascii="Times New Roman" w:hAnsi="Times New Roman" w:cs="Times New Roman"/>
          <w:b/>
          <w:bCs/>
          <w:sz w:val="24"/>
        </w:rPr>
        <w:t>2020.12.17 – 2024.02.17 (3</w:t>
      </w:r>
      <w:r w:rsidR="00FC7FAE">
        <w:rPr>
          <w:rFonts w:ascii="Times New Roman" w:hAnsi="Times New Roman" w:cs="Times New Roman"/>
          <w:b/>
          <w:bCs/>
          <w:sz w:val="24"/>
        </w:rPr>
        <w:t>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C53040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88179B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53040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F111-A5A3-41F9-B6EB-B562F709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6</cp:revision>
  <cp:lastPrinted>2019-05-10T12:08:00Z</cp:lastPrinted>
  <dcterms:created xsi:type="dcterms:W3CDTF">2020-06-25T12:35:00Z</dcterms:created>
  <dcterms:modified xsi:type="dcterms:W3CDTF">2021-01-05T07:03:00Z</dcterms:modified>
</cp:coreProperties>
</file>