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C00683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 w:rsidR="00731E5B">
        <w:rPr>
          <w:rFonts w:ascii="Times New Roman" w:hAnsi="Times New Roman" w:cs="Times New Roman"/>
          <w:color w:val="FF0000"/>
          <w:sz w:val="24"/>
        </w:rPr>
        <w:t xml:space="preserve">: </w:t>
      </w:r>
      <w:r w:rsidR="000E2198">
        <w:rPr>
          <w:rFonts w:ascii="Times New Roman" w:hAnsi="Times New Roman" w:cs="Times New Roman"/>
          <w:sz w:val="24"/>
        </w:rPr>
        <w:t>87504</w:t>
      </w:r>
      <w:r w:rsidR="00B81C73" w:rsidRPr="00731E5B">
        <w:rPr>
          <w:rFonts w:ascii="Times New Roman" w:hAnsi="Times New Roman" w:cs="Times New Roman"/>
          <w:sz w:val="24"/>
        </w:rPr>
        <w:t>/GFIBSZI</w:t>
      </w:r>
      <w:r w:rsidR="00B81C73">
        <w:rPr>
          <w:rFonts w:ascii="Times New Roman" w:hAnsi="Times New Roman" w:cs="Times New Roman"/>
          <w:sz w:val="24"/>
        </w:rPr>
        <w:t>/2019.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</w:t>
      </w:r>
      <w:r w:rsidR="00632D02">
        <w:rPr>
          <w:rFonts w:ascii="Times New Roman" w:hAnsi="Times New Roman" w:cs="Times New Roman"/>
          <w:sz w:val="24"/>
        </w:rPr>
        <w:t>erzési szerződéskötés a</w:t>
      </w:r>
      <w:r w:rsidR="00731E5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E2198">
        <w:rPr>
          <w:rFonts w:ascii="Times New Roman" w:hAnsi="Times New Roman" w:cs="Times New Roman"/>
          <w:sz w:val="24"/>
        </w:rPr>
        <w:t>Bluemed</w:t>
      </w:r>
      <w:proofErr w:type="spellEnd"/>
      <w:r w:rsidR="00BD4AC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ACF">
        <w:rPr>
          <w:rFonts w:ascii="Times New Roman" w:hAnsi="Times New Roman" w:cs="Times New Roman"/>
          <w:sz w:val="24"/>
        </w:rPr>
        <w:t>Kft-vel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710F5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9F5918">
        <w:rPr>
          <w:rFonts w:ascii="Times New Roman" w:hAnsi="Times New Roman" w:cs="Times New Roman"/>
          <w:bCs/>
          <w:sz w:val="24"/>
        </w:rPr>
        <w:t>m és a</w:t>
      </w:r>
      <w:r w:rsidR="000E2198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="000E2198">
        <w:rPr>
          <w:rFonts w:ascii="Times New Roman" w:hAnsi="Times New Roman" w:cs="Times New Roman"/>
          <w:bCs/>
          <w:sz w:val="24"/>
        </w:rPr>
        <w:t>Bluemed</w:t>
      </w:r>
      <w:proofErr w:type="spellEnd"/>
      <w:r w:rsidR="00BD4ACF">
        <w:rPr>
          <w:rFonts w:ascii="Times New Roman" w:hAnsi="Times New Roman" w:cs="Times New Roman"/>
          <w:bCs/>
          <w:sz w:val="24"/>
        </w:rPr>
        <w:t xml:space="preserve"> Kft</w:t>
      </w:r>
      <w:r w:rsidR="00B81C73" w:rsidRPr="008A5A21">
        <w:rPr>
          <w:rFonts w:ascii="Times New Roman" w:hAnsi="Times New Roman" w:cs="Times New Roman"/>
          <w:bCs/>
          <w:color w:val="FF0000"/>
          <w:sz w:val="24"/>
        </w:rPr>
        <w:t>.</w:t>
      </w:r>
      <w:r w:rsidR="00B81C73">
        <w:rPr>
          <w:rFonts w:ascii="Times New Roman" w:hAnsi="Times New Roman" w:cs="Times New Roman"/>
          <w:bCs/>
          <w:sz w:val="24"/>
        </w:rPr>
        <w:t xml:space="preserve"> között 2019</w:t>
      </w:r>
      <w:r w:rsidR="000E2198">
        <w:rPr>
          <w:rFonts w:ascii="Times New Roman" w:hAnsi="Times New Roman" w:cs="Times New Roman"/>
          <w:bCs/>
          <w:sz w:val="24"/>
        </w:rPr>
        <w:t>.12.18-á</w:t>
      </w:r>
      <w:r w:rsidRPr="00E24F1D">
        <w:rPr>
          <w:rFonts w:ascii="Times New Roman" w:hAnsi="Times New Roman" w:cs="Times New Roman"/>
          <w:bCs/>
          <w:sz w:val="24"/>
        </w:rPr>
        <w:t>n, közbeszerzési eljárás eredményeképpen megkötött</w:t>
      </w:r>
      <w:r w:rsidR="000E2198">
        <w:rPr>
          <w:rFonts w:ascii="Times New Roman" w:hAnsi="Times New Roman" w:cs="Times New Roman"/>
          <w:b/>
          <w:bCs/>
          <w:sz w:val="24"/>
        </w:rPr>
        <w:t xml:space="preserve">” Kardiológiai célú prémium ultrahang diagnosztikai készülék </w:t>
      </w:r>
      <w:r w:rsidR="00BD4ACF">
        <w:rPr>
          <w:rFonts w:ascii="Times New Roman" w:hAnsi="Times New Roman" w:cs="Times New Roman"/>
          <w:b/>
          <w:bCs/>
          <w:sz w:val="24"/>
        </w:rPr>
        <w:t>beszer</w:t>
      </w:r>
      <w:r w:rsidR="00BD4ACF" w:rsidRPr="00BD4ACF">
        <w:rPr>
          <w:rFonts w:ascii="Times New Roman" w:hAnsi="Times New Roman" w:cs="Times New Roman"/>
          <w:b/>
          <w:bCs/>
          <w:sz w:val="24"/>
        </w:rPr>
        <w:t>zés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” </w:t>
      </w:r>
      <w:r w:rsidR="00E22F0E" w:rsidRPr="00E24F1D">
        <w:rPr>
          <w:rFonts w:ascii="Times New Roman" w:hAnsi="Times New Roman" w:cs="Times New Roman"/>
          <w:bCs/>
          <w:sz w:val="24"/>
        </w:rPr>
        <w:t xml:space="preserve">tárgyú </w:t>
      </w:r>
      <w:r w:rsidR="00E22F0E">
        <w:rPr>
          <w:rFonts w:ascii="Times New Roman" w:hAnsi="Times New Roman" w:cs="Times New Roman"/>
          <w:bCs/>
          <w:sz w:val="24"/>
        </w:rPr>
        <w:t>szerződés</w:t>
      </w:r>
      <w:r w:rsidRPr="00E24F1D">
        <w:rPr>
          <w:rFonts w:ascii="Times New Roman" w:hAnsi="Times New Roman" w:cs="Times New Roman"/>
          <w:bCs/>
          <w:sz w:val="24"/>
        </w:rPr>
        <w:t xml:space="preserve">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AB2168">
        <w:rPr>
          <w:rFonts w:ascii="Times New Roman" w:hAnsi="Times New Roman" w:cs="Times New Roman"/>
          <w:b/>
          <w:bCs/>
          <w:sz w:val="24"/>
        </w:rPr>
        <w:t xml:space="preserve"> </w:t>
      </w:r>
      <w:r w:rsidR="00AB2168" w:rsidRPr="0055068F">
        <w:rPr>
          <w:rFonts w:ascii="Times New Roman" w:hAnsi="Times New Roman" w:cs="Times New Roman"/>
          <w:b/>
          <w:bCs/>
          <w:sz w:val="24"/>
        </w:rPr>
        <w:t>4619</w:t>
      </w:r>
      <w:r w:rsidR="000E2198">
        <w:rPr>
          <w:rFonts w:ascii="Times New Roman" w:hAnsi="Times New Roman" w:cs="Times New Roman"/>
          <w:b/>
          <w:bCs/>
          <w:sz w:val="24"/>
        </w:rPr>
        <w:t>007007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9C4ECA" w:rsidRDefault="003D60E1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K</w:t>
      </w:r>
      <w:r w:rsidR="00193547" w:rsidRPr="00E24F1D">
        <w:rPr>
          <w:rFonts w:ascii="Times New Roman" w:hAnsi="Times New Roman" w:cs="Times New Roman"/>
          <w:bCs/>
          <w:sz w:val="24"/>
        </w:rPr>
        <w:t>edve</w:t>
      </w:r>
      <w:r w:rsidR="00480AB3">
        <w:rPr>
          <w:rFonts w:ascii="Times New Roman" w:hAnsi="Times New Roman" w:cs="Times New Roman"/>
          <w:bCs/>
          <w:sz w:val="24"/>
        </w:rPr>
        <w:t>zmén</w:t>
      </w:r>
      <w:r w:rsidR="001A285F">
        <w:rPr>
          <w:rFonts w:ascii="Times New Roman" w:hAnsi="Times New Roman" w:cs="Times New Roman"/>
          <w:bCs/>
          <w:sz w:val="24"/>
        </w:rPr>
        <w:t>yezett</w:t>
      </w:r>
      <w:r w:rsidR="002E09DF">
        <w:rPr>
          <w:rFonts w:ascii="Times New Roman" w:hAnsi="Times New Roman" w:cs="Times New Roman"/>
          <w:bCs/>
          <w:sz w:val="24"/>
        </w:rPr>
        <w:t xml:space="preserve">: </w:t>
      </w:r>
      <w:r w:rsidR="000E2198">
        <w:rPr>
          <w:rFonts w:ascii="Times New Roman" w:hAnsi="Times New Roman" w:cs="Times New Roman"/>
          <w:b/>
          <w:bCs/>
          <w:sz w:val="24"/>
        </w:rPr>
        <w:t>Városmajori Szív- és Érgyógyászati Klinika</w:t>
      </w:r>
    </w:p>
    <w:p w:rsidR="00193547" w:rsidRPr="00E24F1D" w:rsidRDefault="000E2198" w:rsidP="00193547">
      <w:pPr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Pr="000E2198">
        <w:rPr>
          <w:rFonts w:ascii="Times New Roman" w:hAnsi="Times New Roman" w:cs="Times New Roman"/>
          <w:b/>
          <w:bCs/>
          <w:sz w:val="24"/>
        </w:rPr>
        <w:t>31.496.0000</w:t>
      </w:r>
      <w:r w:rsidR="00193547" w:rsidRPr="000E2198">
        <w:rPr>
          <w:rFonts w:ascii="Times New Roman" w:hAnsi="Times New Roman" w:cs="Times New Roman"/>
          <w:b/>
          <w:bCs/>
          <w:sz w:val="24"/>
        </w:rPr>
        <w:t>,-</w:t>
      </w:r>
      <w:r w:rsidR="005D373F" w:rsidRPr="000E2198">
        <w:rPr>
          <w:rFonts w:ascii="Times New Roman" w:hAnsi="Times New Roman" w:cs="Times New Roman"/>
          <w:b/>
          <w:bCs/>
          <w:sz w:val="24"/>
        </w:rPr>
        <w:t xml:space="preserve"> </w:t>
      </w:r>
      <w:r w:rsidR="00193547" w:rsidRPr="000E2198">
        <w:rPr>
          <w:rFonts w:ascii="Times New Roman" w:hAnsi="Times New Roman" w:cs="Times New Roman"/>
          <w:b/>
          <w:bCs/>
          <w:sz w:val="24"/>
        </w:rPr>
        <w:t>Ft.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E2198">
        <w:rPr>
          <w:rFonts w:ascii="Times New Roman" w:hAnsi="Times New Roman" w:cs="Times New Roman"/>
          <w:b/>
          <w:bCs/>
          <w:sz w:val="24"/>
        </w:rPr>
        <w:t>2019.12.18 – 2020.02.18 (2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AB2168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2019</w:t>
            </w:r>
            <w:r w:rsidR="0055068F">
              <w:rPr>
                <w:rFonts w:ascii="Times New Roman" w:hAnsi="Times New Roman" w:cs="Times New Roman"/>
                <w:b/>
                <w:i/>
                <w:sz w:val="24"/>
              </w:rPr>
              <w:t>. december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 w:rsidP="00FC46D4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AEA3D4A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21F73A5A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3F7310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17E4A"/>
    <w:rsid w:val="00087C79"/>
    <w:rsid w:val="000B0A79"/>
    <w:rsid w:val="000D3950"/>
    <w:rsid w:val="000E0901"/>
    <w:rsid w:val="000E2198"/>
    <w:rsid w:val="00125C87"/>
    <w:rsid w:val="00193547"/>
    <w:rsid w:val="00195E4A"/>
    <w:rsid w:val="001A285F"/>
    <w:rsid w:val="002326AA"/>
    <w:rsid w:val="0024036C"/>
    <w:rsid w:val="00241674"/>
    <w:rsid w:val="00246C77"/>
    <w:rsid w:val="002502D1"/>
    <w:rsid w:val="00282510"/>
    <w:rsid w:val="00290FB9"/>
    <w:rsid w:val="002E09DF"/>
    <w:rsid w:val="002E1024"/>
    <w:rsid w:val="003004E7"/>
    <w:rsid w:val="003126C9"/>
    <w:rsid w:val="00367A96"/>
    <w:rsid w:val="00387116"/>
    <w:rsid w:val="00390B26"/>
    <w:rsid w:val="003D60E1"/>
    <w:rsid w:val="00436FDA"/>
    <w:rsid w:val="00446EAE"/>
    <w:rsid w:val="0045453A"/>
    <w:rsid w:val="00454675"/>
    <w:rsid w:val="00480AB3"/>
    <w:rsid w:val="004A1C14"/>
    <w:rsid w:val="00525A69"/>
    <w:rsid w:val="0055068F"/>
    <w:rsid w:val="005A2277"/>
    <w:rsid w:val="005A4465"/>
    <w:rsid w:val="005B05F6"/>
    <w:rsid w:val="005D373F"/>
    <w:rsid w:val="0060148B"/>
    <w:rsid w:val="00604C1D"/>
    <w:rsid w:val="00606CCD"/>
    <w:rsid w:val="0062642C"/>
    <w:rsid w:val="00632D02"/>
    <w:rsid w:val="00656B3A"/>
    <w:rsid w:val="006602C2"/>
    <w:rsid w:val="006868A8"/>
    <w:rsid w:val="006A5C88"/>
    <w:rsid w:val="006C5892"/>
    <w:rsid w:val="006C6B48"/>
    <w:rsid w:val="006F22FC"/>
    <w:rsid w:val="006F5A19"/>
    <w:rsid w:val="00703871"/>
    <w:rsid w:val="00727146"/>
    <w:rsid w:val="00731E5B"/>
    <w:rsid w:val="00731FC4"/>
    <w:rsid w:val="00735AEB"/>
    <w:rsid w:val="007A4580"/>
    <w:rsid w:val="00831F85"/>
    <w:rsid w:val="00836533"/>
    <w:rsid w:val="008733B2"/>
    <w:rsid w:val="008845C1"/>
    <w:rsid w:val="008A5A21"/>
    <w:rsid w:val="008E22E7"/>
    <w:rsid w:val="008E57FB"/>
    <w:rsid w:val="00917B46"/>
    <w:rsid w:val="00943455"/>
    <w:rsid w:val="00952195"/>
    <w:rsid w:val="0098586E"/>
    <w:rsid w:val="009C4ECA"/>
    <w:rsid w:val="009D62F8"/>
    <w:rsid w:val="009E2DC5"/>
    <w:rsid w:val="009F5918"/>
    <w:rsid w:val="00A37FD1"/>
    <w:rsid w:val="00A841BC"/>
    <w:rsid w:val="00AA5BFE"/>
    <w:rsid w:val="00AB2168"/>
    <w:rsid w:val="00AD494E"/>
    <w:rsid w:val="00B11364"/>
    <w:rsid w:val="00B274C5"/>
    <w:rsid w:val="00B278F2"/>
    <w:rsid w:val="00B70480"/>
    <w:rsid w:val="00B71AAF"/>
    <w:rsid w:val="00B81C73"/>
    <w:rsid w:val="00B96019"/>
    <w:rsid w:val="00BA7178"/>
    <w:rsid w:val="00BB12EC"/>
    <w:rsid w:val="00BD4ACF"/>
    <w:rsid w:val="00BD6EB2"/>
    <w:rsid w:val="00BE44BF"/>
    <w:rsid w:val="00BF39BF"/>
    <w:rsid w:val="00C00683"/>
    <w:rsid w:val="00C52C98"/>
    <w:rsid w:val="00C94837"/>
    <w:rsid w:val="00CA7678"/>
    <w:rsid w:val="00CE7A56"/>
    <w:rsid w:val="00D50478"/>
    <w:rsid w:val="00D54CFD"/>
    <w:rsid w:val="00D57089"/>
    <w:rsid w:val="00D710F5"/>
    <w:rsid w:val="00D90C78"/>
    <w:rsid w:val="00DD466A"/>
    <w:rsid w:val="00E22F0E"/>
    <w:rsid w:val="00E2435D"/>
    <w:rsid w:val="00E24F1D"/>
    <w:rsid w:val="00E4277F"/>
    <w:rsid w:val="00E4315E"/>
    <w:rsid w:val="00E47184"/>
    <w:rsid w:val="00E7662D"/>
    <w:rsid w:val="00EB1868"/>
    <w:rsid w:val="00ED31CA"/>
    <w:rsid w:val="00ED523B"/>
    <w:rsid w:val="00F261CA"/>
    <w:rsid w:val="00F71DE3"/>
    <w:rsid w:val="00F87C3C"/>
    <w:rsid w:val="00F91782"/>
    <w:rsid w:val="00FA5616"/>
    <w:rsid w:val="00FB22FF"/>
    <w:rsid w:val="00FC361F"/>
    <w:rsid w:val="00FC46D4"/>
    <w:rsid w:val="00FE0F1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26EAC-6E2C-4F3A-9CC5-898E16C9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106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18</cp:revision>
  <cp:lastPrinted>2019-05-10T12:08:00Z</cp:lastPrinted>
  <dcterms:created xsi:type="dcterms:W3CDTF">2019-12-04T12:06:00Z</dcterms:created>
  <dcterms:modified xsi:type="dcterms:W3CDTF">2019-12-19T14:11:00Z</dcterms:modified>
</cp:coreProperties>
</file>