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AE046B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15668/GFIBSZI/2019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</w:t>
      </w:r>
      <w:r w:rsidR="00AE046B">
        <w:rPr>
          <w:sz w:val="24"/>
        </w:rPr>
        <w:t xml:space="preserve">rzési szerződéskötés a </w:t>
      </w:r>
      <w:proofErr w:type="spellStart"/>
      <w:r w:rsidR="00AE046B">
        <w:rPr>
          <w:sz w:val="24"/>
        </w:rPr>
        <w:t>Thermoclima</w:t>
      </w:r>
      <w:proofErr w:type="spellEnd"/>
      <w:r w:rsidR="00AE046B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r w:rsidRPr="00AE4404">
        <w:rPr>
          <w:b/>
          <w:sz w:val="24"/>
        </w:rPr>
        <w:t>klinikák, intézetek, szervezeti egységek gazdaági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AE046B">
        <w:rPr>
          <w:bCs/>
          <w:sz w:val="24"/>
        </w:rPr>
        <w:t xml:space="preserve">Semmelweis Egyetem és a </w:t>
      </w:r>
      <w:proofErr w:type="spellStart"/>
      <w:r w:rsidR="00AE046B">
        <w:rPr>
          <w:bCs/>
          <w:sz w:val="24"/>
        </w:rPr>
        <w:t>Thermoclima</w:t>
      </w:r>
      <w:proofErr w:type="spellEnd"/>
      <w:r w:rsidR="00AE046B">
        <w:rPr>
          <w:bCs/>
          <w:sz w:val="24"/>
        </w:rPr>
        <w:t xml:space="preserve"> Kft. között 2018.06.18-á</w:t>
      </w:r>
      <w:r w:rsidRPr="00AE4404">
        <w:rPr>
          <w:bCs/>
          <w:sz w:val="24"/>
        </w:rPr>
        <w:t xml:space="preserve">n, közbeszerzési eljárás eredményeképpen megkötött </w:t>
      </w:r>
      <w:r w:rsidR="00AE046B">
        <w:rPr>
          <w:b/>
          <w:bCs/>
          <w:i/>
          <w:sz w:val="24"/>
        </w:rPr>
        <w:t>„Klímaberendezések karbantartása, hibaelhárítása és felújítása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B36A0D">
        <w:rPr>
          <w:b/>
          <w:bCs/>
          <w:sz w:val="24"/>
        </w:rPr>
        <w:t xml:space="preserve"> 4619003378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</w:t>
      </w:r>
      <w:bookmarkStart w:id="0" w:name="_GoBack"/>
      <w:bookmarkEnd w:id="0"/>
      <w:r w:rsidRPr="00AE4404">
        <w:rPr>
          <w:bCs/>
          <w:sz w:val="24"/>
        </w:rPr>
        <w:t>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AE046B">
        <w:rPr>
          <w:b/>
          <w:bCs/>
          <w:sz w:val="24"/>
        </w:rPr>
        <w:t>Városmajori Klinikai Tömb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AE046B">
        <w:rPr>
          <w:b/>
          <w:bCs/>
          <w:sz w:val="24"/>
        </w:rPr>
        <w:t>47.296.233</w:t>
      </w:r>
      <w:r w:rsidRPr="00AE4404">
        <w:rPr>
          <w:b/>
          <w:bCs/>
          <w:sz w:val="24"/>
        </w:rPr>
        <w:t>,</w:t>
      </w:r>
      <w:proofErr w:type="spellStart"/>
      <w:r w:rsidRPr="00AE4404">
        <w:rPr>
          <w:b/>
          <w:bCs/>
          <w:sz w:val="24"/>
        </w:rPr>
        <w:t>-Ft</w:t>
      </w:r>
      <w:proofErr w:type="spellEnd"/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AE046B">
        <w:rPr>
          <w:b/>
          <w:bCs/>
          <w:sz w:val="24"/>
        </w:rPr>
        <w:t>9.06.18 – 2022.06.18</w:t>
      </w:r>
      <w:r w:rsidRPr="00AE4404">
        <w:rPr>
          <w:bCs/>
          <w:sz w:val="24"/>
        </w:rPr>
        <w:t xml:space="preserve"> (3</w:t>
      </w:r>
      <w:r w:rsidR="00AE046B">
        <w:rPr>
          <w:bCs/>
          <w:sz w:val="24"/>
        </w:rPr>
        <w:t>6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AE046B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június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046B"/>
    <w:rsid w:val="00AE4404"/>
    <w:rsid w:val="00B00D7F"/>
    <w:rsid w:val="00B22272"/>
    <w:rsid w:val="00B32C9E"/>
    <w:rsid w:val="00B36A0D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50A8-4CD8-4E05-8FE4-509F577C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10</cp:revision>
  <cp:lastPrinted>2017-03-06T13:46:00Z</cp:lastPrinted>
  <dcterms:created xsi:type="dcterms:W3CDTF">2018-08-06T09:21:00Z</dcterms:created>
  <dcterms:modified xsi:type="dcterms:W3CDTF">2019-06-25T07:35:00Z</dcterms:modified>
</cp:coreProperties>
</file>