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3693" w14:textId="5506FC36" w:rsidR="005263C0" w:rsidRPr="005263C0" w:rsidRDefault="005263C0" w:rsidP="005263C0">
      <w:pPr>
        <w:pStyle w:val="Cmsor2"/>
        <w:spacing w:before="200" w:after="0"/>
        <w:ind w:left="-207"/>
        <w:rPr>
          <w:rFonts w:ascii="Trebuchet MS" w:hAnsi="Trebuchet MS"/>
          <w:color w:val="002060"/>
          <w:sz w:val="24"/>
          <w:szCs w:val="24"/>
        </w:rPr>
      </w:pPr>
      <w:bookmarkStart w:id="0" w:name="_Toc214951824"/>
      <w:r w:rsidRPr="005263C0">
        <w:rPr>
          <w:rFonts w:ascii="Trebuchet MS" w:hAnsi="Trebuchet MS"/>
          <w:color w:val="002060"/>
          <w:sz w:val="24"/>
          <w:szCs w:val="24"/>
        </w:rPr>
        <w:t xml:space="preserve">3. </w:t>
      </w:r>
      <w:r w:rsidRPr="005263C0">
        <w:rPr>
          <w:rFonts w:ascii="Trebuchet MS" w:hAnsi="Trebuchet MS"/>
          <w:color w:val="002060"/>
          <w:sz w:val="24"/>
          <w:szCs w:val="24"/>
        </w:rPr>
        <w:t>sz. melléklet</w:t>
      </w:r>
      <w:bookmarkEnd w:id="0"/>
    </w:p>
    <w:p w14:paraId="36737401" w14:textId="77777777" w:rsidR="005263C0" w:rsidRPr="00B42C7E" w:rsidRDefault="005263C0" w:rsidP="005263C0">
      <w:pPr>
        <w:tabs>
          <w:tab w:val="center" w:pos="5273"/>
          <w:tab w:val="left" w:leader="dot" w:pos="6521"/>
          <w:tab w:val="left" w:pos="8127"/>
        </w:tabs>
        <w:spacing w:line="360" w:lineRule="auto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  <w:r w:rsidRPr="3E91648B">
        <w:rPr>
          <w:rFonts w:ascii="Trebuchet MS" w:hAnsi="Trebuchet MS"/>
          <w:b/>
          <w:bCs/>
          <w:color w:val="002060"/>
          <w:sz w:val="28"/>
          <w:szCs w:val="28"/>
        </w:rPr>
        <w:t>Szakdolgozatbírálati lap</w:t>
      </w:r>
      <w:r>
        <w:rPr>
          <w:rStyle w:val="Lbjegyzet-hivatkozs"/>
          <w:rFonts w:ascii="Trebuchet MS" w:hAnsi="Trebuchet MS"/>
          <w:b/>
          <w:bCs/>
          <w:color w:val="002060"/>
          <w:sz w:val="28"/>
          <w:szCs w:val="28"/>
        </w:rPr>
        <w:footnoteReference w:id="1"/>
      </w:r>
    </w:p>
    <w:p w14:paraId="06361299" w14:textId="77777777" w:rsidR="005263C0" w:rsidRPr="00B42C7E" w:rsidRDefault="005263C0" w:rsidP="005263C0">
      <w:pPr>
        <w:tabs>
          <w:tab w:val="left" w:leader="dot" w:pos="6521"/>
        </w:tabs>
        <w:spacing w:line="360" w:lineRule="auto"/>
        <w:jc w:val="both"/>
        <w:rPr>
          <w:rFonts w:ascii="Trebuchet MS" w:hAnsi="Trebuchet MS"/>
          <w:i/>
          <w:iCs/>
          <w:color w:val="002060"/>
        </w:rPr>
      </w:pPr>
      <w:r w:rsidRPr="3E91648B">
        <w:rPr>
          <w:rFonts w:ascii="Trebuchet MS" w:hAnsi="Trebuchet MS"/>
          <w:i/>
          <w:iCs/>
          <w:color w:val="002060"/>
        </w:rPr>
        <w:t xml:space="preserve">Szakdolgozat bírálata során a FOK Szakdolgozat kari szabályozás 2. sz. mellékletét, a Szakdolgozatbírálati szempontok c. dokumentumot kell alapul venni. A hallgatónak kitöltés után ezt a nyomtatványt a védés előtt legkésőbb 5 nappal kézhez kell kapnia. </w:t>
      </w:r>
    </w:p>
    <w:p w14:paraId="63742EF4" w14:textId="77777777" w:rsidR="005263C0" w:rsidRPr="00B42C7E" w:rsidRDefault="005263C0" w:rsidP="005263C0">
      <w:pPr>
        <w:pStyle w:val="Listaszerbekezds"/>
        <w:tabs>
          <w:tab w:val="left" w:pos="8330"/>
        </w:tabs>
        <w:spacing w:line="360" w:lineRule="auto"/>
        <w:ind w:left="0"/>
        <w:jc w:val="center"/>
        <w:rPr>
          <w:rFonts w:ascii="Trebuchet MS" w:eastAsia="Times New Roman" w:hAnsi="Trebuchet MS"/>
          <w:b/>
          <w:bCs/>
          <w:color w:val="002060"/>
          <w:sz w:val="18"/>
          <w:szCs w:val="18"/>
          <w:lang w:eastAsia="hu-HU"/>
        </w:rPr>
      </w:pPr>
      <w:r w:rsidRPr="3E91648B">
        <w:rPr>
          <w:rFonts w:ascii="Trebuchet MS" w:eastAsia="Times New Roman" w:hAnsi="Trebuchet MS"/>
          <w:b/>
          <w:bCs/>
          <w:color w:val="002060"/>
          <w:sz w:val="24"/>
          <w:szCs w:val="24"/>
          <w:u w:val="single"/>
          <w:lang w:eastAsia="hu-HU"/>
        </w:rPr>
        <w:t>Szakdolgozatbírálati szempontok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028"/>
        <w:gridCol w:w="1156"/>
        <w:gridCol w:w="1301"/>
        <w:gridCol w:w="732"/>
        <w:gridCol w:w="1027"/>
        <w:gridCol w:w="1021"/>
        <w:gridCol w:w="1030"/>
        <w:gridCol w:w="1003"/>
        <w:gridCol w:w="146"/>
        <w:gridCol w:w="146"/>
      </w:tblGrid>
      <w:tr w:rsidR="005263C0" w:rsidRPr="00B42C7E" w14:paraId="75C4E261" w14:textId="77777777" w:rsidTr="00E82175">
        <w:trPr>
          <w:trHeight w:val="315"/>
        </w:trPr>
        <w:tc>
          <w:tcPr>
            <w:tcW w:w="3232" w:type="dxa"/>
            <w:gridSpan w:val="3"/>
            <w:tcBorders>
              <w:bottom w:val="single" w:sz="4" w:space="0" w:color="auto"/>
            </w:tcBorders>
            <w:vAlign w:val="center"/>
          </w:tcPr>
          <w:p w14:paraId="7B3A296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6114" w:type="dxa"/>
            <w:gridSpan w:val="6"/>
            <w:tcBorders>
              <w:bottom w:val="single" w:sz="4" w:space="0" w:color="auto"/>
            </w:tcBorders>
            <w:vAlign w:val="center"/>
          </w:tcPr>
          <w:p w14:paraId="0152F0F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5F3158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1E0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5B6EAD5F" w14:textId="77777777" w:rsidTr="00E82175">
        <w:trPr>
          <w:trHeight w:val="315"/>
        </w:trPr>
        <w:tc>
          <w:tcPr>
            <w:tcW w:w="9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129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sz w:val="28"/>
                <w:szCs w:val="28"/>
                <w:lang w:eastAsia="hu-HU"/>
              </w:rPr>
              <w:t>SEMMELWEIS EGYETEM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6975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9402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26506289" w14:textId="77777777" w:rsidTr="00E82175">
        <w:trPr>
          <w:trHeight w:val="315"/>
        </w:trPr>
        <w:tc>
          <w:tcPr>
            <w:tcW w:w="9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EF0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i/>
                <w:iCs/>
                <w:color w:val="002060"/>
                <w:lang w:eastAsia="hu-HU"/>
              </w:rPr>
              <w:t>Fogorvostudományi Kar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A067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6F5C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0A63D59D" w14:textId="77777777" w:rsidTr="00E82175">
        <w:trPr>
          <w:trHeight w:val="315"/>
        </w:trPr>
        <w:tc>
          <w:tcPr>
            <w:tcW w:w="93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0E9E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Szervezeti egység: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AFFD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6A85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0D03E889" w14:textId="77777777" w:rsidTr="00E82175">
        <w:trPr>
          <w:trHeight w:val="315"/>
        </w:trPr>
        <w:tc>
          <w:tcPr>
            <w:tcW w:w="9346" w:type="dxa"/>
            <w:gridSpan w:val="9"/>
            <w:vMerge/>
            <w:vAlign w:val="center"/>
          </w:tcPr>
          <w:p w14:paraId="3306A5A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CD0C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334F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32D23892" w14:textId="77777777" w:rsidTr="00E82175">
        <w:trPr>
          <w:trHeight w:val="315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C7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Hallgató neve:</w:t>
            </w:r>
          </w:p>
          <w:p w14:paraId="18A569A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1CD2FCE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653C8CC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5EF1488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6977DFD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6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5C6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Szakdolgozat címe:</w:t>
            </w:r>
          </w:p>
          <w:p w14:paraId="3F2F781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1B1FE02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30E810E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51DDB06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40C65A7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9F77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6DDA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02249914" w14:textId="77777777" w:rsidTr="00E82175">
        <w:trPr>
          <w:trHeight w:val="315"/>
        </w:trPr>
        <w:tc>
          <w:tcPr>
            <w:tcW w:w="9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7E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Hallgató NEPTUN kódja: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341F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693E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</w:tr>
      <w:tr w:rsidR="005263C0" w:rsidRPr="00B42C7E" w14:paraId="4A194677" w14:textId="77777777" w:rsidTr="00E82175">
        <w:trPr>
          <w:trHeight w:val="315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111426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Konzulens/témavezető (név, beosztás):</w:t>
            </w:r>
          </w:p>
          <w:p w14:paraId="1E2DFEE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6597DFD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0E724C3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1E2940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Opponens (név, beosztás):</w:t>
            </w:r>
          </w:p>
          <w:p w14:paraId="7C5687C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1EA4651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  <w:p w14:paraId="23C7F8C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</w:tcPr>
          <w:p w14:paraId="49A0C68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7EE3FF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6403A449" w14:textId="77777777" w:rsidTr="00E82175">
        <w:trPr>
          <w:trHeight w:val="390"/>
        </w:trPr>
        <w:tc>
          <w:tcPr>
            <w:tcW w:w="934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12B9B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sz w:val="28"/>
                <w:szCs w:val="28"/>
                <w:lang w:eastAsia="hu-HU"/>
              </w:rPr>
            </w:pPr>
            <w:r w:rsidRPr="3E91648B">
              <w:rPr>
                <w:rFonts w:ascii="Trebuchet MS" w:eastAsia="Times New Roman" w:hAnsi="Trebuchet MS" w:cs="Calibri"/>
                <w:b/>
                <w:bCs/>
                <w:color w:val="002060"/>
                <w:sz w:val="28"/>
                <w:szCs w:val="28"/>
                <w:lang w:eastAsia="hu-HU"/>
              </w:rPr>
              <w:t>SZAKDOLGOZATBÍRÁLATI SZEMPONTOK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15E2B42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524E8C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B5128F8" w14:textId="77777777" w:rsidTr="00E82175">
        <w:trPr>
          <w:trHeight w:val="315"/>
        </w:trPr>
        <w:tc>
          <w:tcPr>
            <w:tcW w:w="9346" w:type="dxa"/>
            <w:gridSpan w:val="9"/>
            <w:vMerge/>
            <w:vAlign w:val="center"/>
            <w:hideMark/>
          </w:tcPr>
          <w:p w14:paraId="7AC27DF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sz w:val="28"/>
                <w:szCs w:val="2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67CA85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sz w:val="28"/>
                <w:szCs w:val="2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1CF8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sz w:val="28"/>
                <w:szCs w:val="28"/>
                <w:lang w:eastAsia="hu-HU"/>
              </w:rPr>
            </w:pPr>
          </w:p>
        </w:tc>
      </w:tr>
      <w:tr w:rsidR="005263C0" w:rsidRPr="00B42C7E" w14:paraId="3D048AF8" w14:textId="77777777" w:rsidTr="00E82175">
        <w:trPr>
          <w:trHeight w:val="315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D618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1. A dolgozat felépítése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32AB3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Adott pont (0-7)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F79C06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CD75C8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0F6E530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4183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  <w:t>A felépítés megítélését segítő kérdések:</w:t>
            </w:r>
          </w:p>
        </w:tc>
        <w:tc>
          <w:tcPr>
            <w:tcW w:w="203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20B2A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5DE3169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BE73C0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2D11BD0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C313AB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Könnyen áttekinthető a dolgozat?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68D6478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F841AE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A08131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29427E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4FF2F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dolgozat tartalma illeszkedik a címhez?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55E9B6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97C4C0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07E912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8FDF43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CB26AD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dolgozat tagolása segíti a dolgozat szerkezetének felismerését?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04979FD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7DAD25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0C537E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45F3DA0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8E4894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dolgozat felépítése, szerkezete szakmailag helyes, logikus?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2A833FD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835E2E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64F1ED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5358471C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CC1851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Az egyes szerkezeti egységek aránya megfelelő (leíró, elemző részek, következtetéseket tartalmazó egységek)?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24CD923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D6E7FE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32D7E7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1D7B79B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CE64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Az egyes fejezetek, illetve alfejezetek megfelelően elkülönülnek egymástól?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0C76CEA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4E203E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DBB9F3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02A6E8FB" w14:textId="77777777" w:rsidTr="00E82175">
        <w:trPr>
          <w:trHeight w:val="300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AB78B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3FD2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526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D0AB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EB7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1E0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ADEA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CFDB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E4D25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6DB23AF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98DDEB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DAA39DE" w14:textId="77777777" w:rsidTr="00E82175">
        <w:trPr>
          <w:trHeight w:val="315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44A35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2. A dolgozat szakmai relevanciája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6A93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Adott pont (0-40)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14D16BF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126843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CD7CE93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7AF35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  <w:t>A szakmai relevancia megítélését segítő kérdések:</w:t>
            </w:r>
          </w:p>
        </w:tc>
        <w:tc>
          <w:tcPr>
            <w:tcW w:w="203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5DD1F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890AE8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1852B3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56B226A1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1C9EF7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A dolgozat célkitűzései egyértelműek és világosan </w:t>
            </w:r>
            <w:proofErr w:type="spellStart"/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megfogalmazottak</w:t>
            </w:r>
            <w:proofErr w:type="spellEnd"/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6B0B411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29CD2DF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F69BE3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44009412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80DD9C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A célkitűzést teljesíti a dolgozat, a megállapítások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lastRenderedPageBreak/>
              <w:t>alátámasztottak?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69C26B7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2A153C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217BED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964DCC9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D5433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Az öt év során oktatott tananyag releváns témakörei megjelennek a dolgozatban?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7CD4045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CB65E7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B528FD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47E32B31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6CEE7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szakirodalmi összefoglaló releváns szakirodalmakat sorakoztat fel? Megtörténik a szakirodalmi adatok összevetése a saját eredményekkel?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61EC637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4B177A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747C87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04F1ACCE" w14:textId="77777777" w:rsidTr="00E82175">
        <w:trPr>
          <w:trHeight w:val="96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CD116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hivatkozott forrásokat megfelelően, kritikus szemlélettel foglalja össze a problémakör bemutatása, elemzése, az eredmények értelmezése interpretálása során?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2DEE347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265FECF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913500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42A45FAE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F1E45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szakdolgozat középpontjában álló téma vizsgálata, elemzése során megjelenített módszereket, eszközöket helyesen alkalmazza a szerző?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15B9293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B6DF46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445BE5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525F35E8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7800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Minden szükséges elemzési módszert megjelenít?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4FF6B8D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71E3AC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DC24F0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04A7E44A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A3E81D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Az eredmények bemutatása mellett megtörténik az eredmények elemzése, megbeszélése?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100C6A6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75B421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303678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33987DC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EDA57A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Az eredmények, következtetések logikusak, helytállóak, a szakirodalomban fellelhető eredmények tükrében értékelésre kerülnek?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2F214C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C151AB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0AEF6A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5B7250C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DF44B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Vannak előremutató ajánlások, következtetések?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75318DF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9209A8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2D4B88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E404CD6" w14:textId="77777777" w:rsidTr="00E82175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1524B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39F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BF1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55F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82F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C5C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1AF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E27E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DA40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238A9BF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78D995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CC57CE3" w14:textId="77777777" w:rsidTr="00E82175">
        <w:trPr>
          <w:trHeight w:val="315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D08A5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3. Hivatkozások használata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88C05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Adott pont (0-4)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3A004FE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905C0E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56C3B0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54E1B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  <w:t>A hivatkozások használatának megítélését segítő kérdések:</w:t>
            </w:r>
          </w:p>
        </w:tc>
        <w:tc>
          <w:tcPr>
            <w:tcW w:w="203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2F2E1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D0C88B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4E4B7C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0C367500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20F8D9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3E91648B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3E91648B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3E91648B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Helyesen használja a hallgató a referenciákat? </w:t>
            </w:r>
            <w:proofErr w:type="spellStart"/>
            <w:r w:rsidRPr="3E91648B">
              <w:rPr>
                <w:rFonts w:ascii="Trebuchet MS" w:eastAsia="Times New Roman" w:hAnsi="Trebuchet MS" w:cs="Calibri"/>
                <w:color w:val="002060"/>
                <w:lang w:eastAsia="hu-HU"/>
              </w:rPr>
              <w:t>Formailag</w:t>
            </w:r>
            <w:proofErr w:type="spellEnd"/>
            <w:r w:rsidRPr="3E91648B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 megfelelő?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4FF761F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07719D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54278C1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5671C66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333347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Az idézési mód teljesíti az elvárásokat?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6743000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1066346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BF58EB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57489CA3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D4F372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szövegközi hivatkozások megtalálhatók az irodalomjegyzékben és fordítva?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58C45B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15A52A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121586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F59A5A8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E0EC8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Irodalomjegyzék releváns (jelentős irodalmi tételek szerepeltetése, naprakészség, témakörhöz illeszkedés)?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0B79C1E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5910C46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734BD5E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39F2CC2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4F46C" w14:textId="77777777" w:rsidR="005263C0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Tartalmaz legalább öt külföldi szakirodalmi hivatkozást?</w:t>
            </w:r>
          </w:p>
          <w:p w14:paraId="2391BDA2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>  </w:t>
            </w:r>
            <w:r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     </w:t>
            </w:r>
            <w:r w:rsidRPr="00C90D9B">
              <w:rPr>
                <w:rFonts w:ascii="Trebuchet MS" w:eastAsia="Times New Roman" w:hAnsi="Trebuchet MS" w:cs="Calibri"/>
                <w:color w:val="002060"/>
                <w:lang w:eastAsia="hu-HU"/>
              </w:rPr>
              <w:t>MI használata esetén a hivatkozás megfelel az Eljárásrend 1. sz. mellékletében meghatározottoknak?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2924C6F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2F2E1A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AC6B1C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24E8AB4" w14:textId="77777777" w:rsidTr="00E82175">
        <w:trPr>
          <w:trHeight w:val="315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84FCE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 xml:space="preserve">4. Az ábrák és táblázatok használata, egyéb formai követelmények 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7B9AF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Adott pont (0-3)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58CB412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88F08B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F519EC4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2C120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  <w:t>Az ábrák, táblázatok és formai követelmények megítélését segítő kérdések:</w:t>
            </w:r>
          </w:p>
        </w:tc>
        <w:tc>
          <w:tcPr>
            <w:tcW w:w="203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B7886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E0B5D1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4FED58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A0B96B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48412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Minden ábrára, illetve táblázatra történik hivatkozás a szövegben?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748B693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2350A2E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78525E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65110A41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A199C3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hivatkozás alapján könnyen megtalálhatók ezek?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79498F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5ABE293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C4097E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0661187C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3516E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Az ábrák, illetve táblázatok </w:t>
            </w:r>
            <w:proofErr w:type="spellStart"/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számozottak</w:t>
            </w:r>
            <w:proofErr w:type="spellEnd"/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, van címük, illetve van hivatkozás a forrásra?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517BF6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B17A9F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5E03BC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249DA73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F4F775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Van áttekinthető tartalomjegyzék, táblázatok és/vagy ábrák jegyzéke?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1C6160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1746D75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3BF05B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6C6D979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E3962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Használ rövidítésjegyzéket, fogalommagyarázatot (ha ez szükséges)?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01FC22A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0C9D6B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A3E8B2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6DF3E6F9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D1A5A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A fejlécben, illetve láblécben vannak releváns információk és ezek segítik a dokumentumban történő tájékozódást?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65C8C5D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25A861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5D7416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F6739CF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F0DC43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Az oldalak </w:t>
            </w:r>
            <w:proofErr w:type="spellStart"/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számozottak</w:t>
            </w:r>
            <w:proofErr w:type="spellEnd"/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733ECF4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BA2C7E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EDD007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67F7792B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1819A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64261B37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64261B37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64261B37">
              <w:rPr>
                <w:rFonts w:ascii="Trebuchet MS" w:eastAsia="Times New Roman" w:hAnsi="Trebuchet MS" w:cs="Calibri"/>
                <w:color w:val="002060"/>
                <w:lang w:eastAsia="hu-HU"/>
              </w:rPr>
              <w:t>Helyesírás, fogalmazás helyessége megfelelő?</w:t>
            </w:r>
          </w:p>
          <w:p w14:paraId="7E75F51E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</w:pPr>
            <w:r w:rsidRPr="64261B37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64261B37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300A10">
              <w:rPr>
                <w:rFonts w:ascii="Trebuchet MS" w:eastAsia="Times New Roman" w:hAnsi="Trebuchet MS"/>
                <w:color w:val="002060"/>
                <w:lang w:eastAsia="hu-HU"/>
              </w:rPr>
              <w:t>MI használata esetén megfelelő(</w:t>
            </w:r>
            <w:proofErr w:type="spellStart"/>
            <w:r w:rsidRPr="00300A10">
              <w:rPr>
                <w:rFonts w:ascii="Trebuchet MS" w:eastAsia="Times New Roman" w:hAnsi="Trebuchet MS"/>
                <w:color w:val="002060"/>
                <w:lang w:eastAsia="hu-HU"/>
              </w:rPr>
              <w:t>ek</w:t>
            </w:r>
            <w:proofErr w:type="spellEnd"/>
            <w:r w:rsidRPr="00300A10">
              <w:rPr>
                <w:rFonts w:ascii="Trebuchet MS" w:eastAsia="Times New Roman" w:hAnsi="Trebuchet MS"/>
                <w:color w:val="002060"/>
                <w:lang w:eastAsia="hu-HU"/>
              </w:rPr>
              <w:t>) volt a hivatkozás(ok)?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0E4969A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3165DDF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C021BF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3629CD2" w14:textId="77777777" w:rsidTr="00E82175">
        <w:trPr>
          <w:trHeight w:val="300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F0476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148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BF5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D0E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661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6C7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624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357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1800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668A558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400F27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847B3BB" w14:textId="77777777" w:rsidTr="00E82175">
        <w:trPr>
          <w:trHeight w:val="315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26D2B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5. Szakkifejezések helyes és konzekvens használata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FB489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Adott pont (0-3)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56DF31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61394F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7D6A5CD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C6F68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i/>
                <w:iCs/>
                <w:color w:val="002060"/>
                <w:sz w:val="20"/>
                <w:szCs w:val="20"/>
                <w:lang w:eastAsia="hu-HU"/>
              </w:rPr>
              <w:lastRenderedPageBreak/>
              <w:t>A szakkifejezések használatának megítélését segítő kérdések:</w:t>
            </w:r>
          </w:p>
        </w:tc>
        <w:tc>
          <w:tcPr>
            <w:tcW w:w="203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BB084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4DFA95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36F81E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313A211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37620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Egységes, helyes a szerző által használt terminológia?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59F77C7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66FE9E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E6E287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D405F25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D4689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 xml:space="preserve">         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Konzekvensen használja a szakkifejezéseket?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30C7BFE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A18C08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29DDD5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04DB6E7" w14:textId="77777777" w:rsidTr="00E82175">
        <w:trPr>
          <w:trHeight w:val="600"/>
        </w:trPr>
        <w:tc>
          <w:tcPr>
            <w:tcW w:w="73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EC570" w14:textId="77777777" w:rsidR="005263C0" w:rsidRPr="00B42C7E" w:rsidRDefault="005263C0" w:rsidP="00E82175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·</w:t>
            </w:r>
            <w:r w:rsidRPr="00B42C7E">
              <w:rPr>
                <w:rFonts w:ascii="Trebuchet MS" w:eastAsia="Times New Roman" w:hAnsi="Trebuchet MS"/>
                <w:color w:val="002060"/>
                <w:sz w:val="14"/>
                <w:szCs w:val="14"/>
                <w:lang w:eastAsia="hu-HU"/>
              </w:rPr>
              <w:t>        </w:t>
            </w: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Idegen nevek előfordulása esetén egységesen kezeli ezeket a hallgató (pl. kormányzati szervek, intézmények nevei)?</w:t>
            </w:r>
          </w:p>
        </w:tc>
        <w:tc>
          <w:tcPr>
            <w:tcW w:w="2033" w:type="dxa"/>
            <w:gridSpan w:val="2"/>
            <w:vMerge/>
            <w:vAlign w:val="center"/>
            <w:hideMark/>
          </w:tcPr>
          <w:p w14:paraId="05393FF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0057BE4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12A56B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E8A16A8" w14:textId="77777777" w:rsidTr="00E82175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6E668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1169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ADC51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E58B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4E7D7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0D49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5876D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D388E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87A6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57BCDC4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35C147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345C5BE" w14:textId="77777777" w:rsidTr="00E82175">
        <w:trPr>
          <w:trHeight w:val="315"/>
        </w:trPr>
        <w:tc>
          <w:tcPr>
            <w:tcW w:w="731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42DC9" w14:textId="77777777" w:rsidR="005263C0" w:rsidRPr="00B42C7E" w:rsidRDefault="005263C0" w:rsidP="00E82175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A dolgozat egységes képet nyújt?</w:t>
            </w:r>
          </w:p>
          <w:p w14:paraId="59AD2A25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6BB22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Adott pont (0-3)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5B6048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72D9A96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0F617081" w14:textId="77777777" w:rsidTr="00E82175">
        <w:trPr>
          <w:trHeight w:val="315"/>
        </w:trPr>
        <w:tc>
          <w:tcPr>
            <w:tcW w:w="7313" w:type="dxa"/>
            <w:gridSpan w:val="7"/>
            <w:vMerge/>
            <w:vAlign w:val="center"/>
            <w:hideMark/>
          </w:tcPr>
          <w:p w14:paraId="46BFC95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BD4BD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33D311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D916F2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59DCB2BE" w14:textId="77777777" w:rsidTr="00E82175">
        <w:trPr>
          <w:trHeight w:val="2115"/>
        </w:trPr>
        <w:tc>
          <w:tcPr>
            <w:tcW w:w="9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2825AFB9" w14:textId="77777777" w:rsidR="005263C0" w:rsidRPr="00B42C7E" w:rsidRDefault="005263C0" w:rsidP="00E8217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A dolgozat szöveges értékelése (</w:t>
            </w:r>
            <w:proofErr w:type="spellStart"/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max</w:t>
            </w:r>
            <w:proofErr w:type="spellEnd"/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. 5 mondatban):</w:t>
            </w:r>
          </w:p>
          <w:p w14:paraId="48D32226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66D1F2C1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1F5AC5FC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786A0F4A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17D9734F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0C29670F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2B635742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1D174A48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218974B0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</w:tc>
        <w:tc>
          <w:tcPr>
            <w:tcW w:w="146" w:type="dxa"/>
          </w:tcPr>
          <w:p w14:paraId="314E572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573785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6BC2CA3" w14:textId="77777777" w:rsidTr="00E82175">
        <w:trPr>
          <w:trHeight w:val="39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2C1F6A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61FE6B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0E1EA7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5ECEA1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CDD4EC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124A4C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D32B4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12F543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DFE7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66D8288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D984C8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ACBA875" w14:textId="77777777" w:rsidTr="00E82175">
        <w:trPr>
          <w:trHeight w:val="2115"/>
        </w:trPr>
        <w:tc>
          <w:tcPr>
            <w:tcW w:w="9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1C092409" w14:textId="77777777" w:rsidR="005263C0" w:rsidRPr="00B42C7E" w:rsidRDefault="005263C0" w:rsidP="00E8217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64261B37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Kérdések (kettő-öt</w:t>
            </w:r>
            <w:r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>)</w:t>
            </w:r>
            <w:r w:rsidRPr="64261B37"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  <w:t xml:space="preserve"> kérdés, amit a prezentáció végén válaszol meg a hallgató):</w:t>
            </w:r>
            <w:r w:rsidRPr="64261B37">
              <w:rPr>
                <w:rFonts w:ascii="Trebuchet MS" w:eastAsia="Times New Roman" w:hAnsi="Trebuchet MS" w:cs="Calibri"/>
                <w:color w:val="002060"/>
                <w:lang w:eastAsia="hu-HU"/>
              </w:rPr>
              <w:t xml:space="preserve"> </w:t>
            </w:r>
          </w:p>
          <w:p w14:paraId="25B8374D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272E4A22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35DEC6EE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3E82645D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2B511DB3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61ED34AA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640A5963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7C141FED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  <w:p w14:paraId="2B19B5B2" w14:textId="77777777" w:rsidR="005263C0" w:rsidRPr="00B42C7E" w:rsidRDefault="005263C0" w:rsidP="00E82175">
            <w:pPr>
              <w:pStyle w:val="Listaszerbekezds"/>
              <w:spacing w:after="0" w:line="240" w:lineRule="auto"/>
              <w:ind w:left="360"/>
              <w:rPr>
                <w:rFonts w:ascii="Trebuchet MS" w:eastAsia="Times New Roman" w:hAnsi="Trebuchet MS" w:cs="Calibri"/>
                <w:b/>
                <w:bCs/>
                <w:color w:val="002060"/>
                <w:u w:val="single"/>
                <w:lang w:eastAsia="hu-HU"/>
              </w:rPr>
            </w:pPr>
          </w:p>
        </w:tc>
        <w:tc>
          <w:tcPr>
            <w:tcW w:w="146" w:type="dxa"/>
          </w:tcPr>
          <w:p w14:paraId="145C250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E05AD0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45388E0D" w14:textId="77777777" w:rsidTr="00E82175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0A4BD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0C984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AAA7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AA8CC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8215D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Összesen elért pontszám: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4C54A98D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0</w:t>
            </w:r>
          </w:p>
        </w:tc>
        <w:tc>
          <w:tcPr>
            <w:tcW w:w="146" w:type="dxa"/>
          </w:tcPr>
          <w:p w14:paraId="66F96BF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09B022E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36EC02F6" w14:textId="77777777" w:rsidTr="00E82175">
        <w:trPr>
          <w:trHeight w:val="300"/>
        </w:trPr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E6C2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  <w:t>Érdemjegyek: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7EF6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2060"/>
                <w:lang w:eastAsia="hu-HU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931F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DC25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C6657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0686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29C0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8732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17F5E134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ECD596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76A5EC47" w14:textId="77777777" w:rsidTr="00E82175">
        <w:trPr>
          <w:trHeight w:val="300"/>
        </w:trPr>
        <w:tc>
          <w:tcPr>
            <w:tcW w:w="7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3A6DD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u w:val="single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i/>
                <w:iCs/>
                <w:color w:val="002060"/>
                <w:u w:val="single"/>
                <w:lang w:eastAsia="hu-HU"/>
              </w:rPr>
              <w:t>Ha egyetlen kategória is 0 pontot ér el, akkor az érdemjegy elégtelen.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9475B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2060"/>
                <w:u w:val="single"/>
                <w:lang w:eastAsia="hu-HU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5F36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2907C08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971325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E06B247" w14:textId="77777777" w:rsidTr="00E82175">
        <w:trPr>
          <w:trHeight w:val="3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5F78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0-30 pont: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6C3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elégtelen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49D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222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634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43B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571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0803D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3B89034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24FE4B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0BA05F7" w14:textId="77777777" w:rsidTr="00E82175">
        <w:trPr>
          <w:trHeight w:val="3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0731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31-37 pont: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9B86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elégséges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2A6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00F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097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6FE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B27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67364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7B99EF1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5B77746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16B00A4" w14:textId="77777777" w:rsidTr="00E82175">
        <w:trPr>
          <w:trHeight w:val="3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8715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38-45 pont: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0CD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közepes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6B2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999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368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EE59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8CF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3E31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454C8628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3C3965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1F1C007E" w14:textId="77777777" w:rsidTr="00E82175">
        <w:trPr>
          <w:trHeight w:val="30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4B2D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46-52 pont: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CEA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jó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6CD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CA0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386B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64D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A12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85A45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5DCBECD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734AFEC0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  <w:tr w:rsidR="005263C0" w:rsidRPr="00B42C7E" w14:paraId="284F4217" w14:textId="77777777" w:rsidTr="00E82175">
        <w:trPr>
          <w:trHeight w:val="315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4B9541" w14:textId="77777777" w:rsidR="005263C0" w:rsidRPr="00B42C7E" w:rsidRDefault="005263C0" w:rsidP="00E8217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53-60 pont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A989EC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jeles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CFC21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0125DA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15E7F3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02142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B89B7F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22BA7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 w:cs="Calibri"/>
                <w:color w:val="002060"/>
                <w:lang w:eastAsia="hu-HU"/>
              </w:rPr>
            </w:pPr>
            <w:r w:rsidRPr="00B42C7E">
              <w:rPr>
                <w:rFonts w:ascii="Trebuchet MS" w:eastAsia="Times New Roman" w:hAnsi="Trebuchet MS" w:cs="Calibri"/>
                <w:color w:val="002060"/>
                <w:lang w:eastAsia="hu-HU"/>
              </w:rPr>
              <w:t> </w:t>
            </w:r>
          </w:p>
        </w:tc>
        <w:tc>
          <w:tcPr>
            <w:tcW w:w="146" w:type="dxa"/>
          </w:tcPr>
          <w:p w14:paraId="16C1A1AD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1D6434EE" w14:textId="77777777" w:rsidR="005263C0" w:rsidRPr="00B42C7E" w:rsidRDefault="005263C0" w:rsidP="00E82175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20"/>
                <w:szCs w:val="20"/>
                <w:lang w:eastAsia="hu-HU"/>
              </w:rPr>
            </w:pPr>
          </w:p>
        </w:tc>
      </w:tr>
    </w:tbl>
    <w:p w14:paraId="03A7259B" w14:textId="77777777" w:rsidR="005263C0" w:rsidRPr="00B42C7E" w:rsidRDefault="005263C0" w:rsidP="005263C0">
      <w:pPr>
        <w:spacing w:after="0"/>
        <w:rPr>
          <w:rFonts w:ascii="Trebuchet MS" w:hAnsi="Trebuchet MS"/>
          <w:color w:val="002060"/>
        </w:rPr>
      </w:pPr>
    </w:p>
    <w:p w14:paraId="3E5A5618" w14:textId="77777777" w:rsidR="005263C0" w:rsidRPr="00B42C7E" w:rsidRDefault="005263C0" w:rsidP="005263C0">
      <w:pPr>
        <w:spacing w:after="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Budapest, 20... ......................................</w:t>
      </w:r>
    </w:p>
    <w:p w14:paraId="2AA5A5B2" w14:textId="77777777" w:rsidR="005263C0" w:rsidRPr="00B42C7E" w:rsidRDefault="005263C0" w:rsidP="005263C0">
      <w:pPr>
        <w:spacing w:after="0"/>
        <w:rPr>
          <w:rFonts w:ascii="Trebuchet MS" w:hAnsi="Trebuchet MS"/>
          <w:color w:val="002060"/>
        </w:rPr>
      </w:pPr>
    </w:p>
    <w:p w14:paraId="2FD26260" w14:textId="77777777" w:rsidR="005263C0" w:rsidRPr="00B42C7E" w:rsidRDefault="005263C0" w:rsidP="005263C0">
      <w:pPr>
        <w:spacing w:after="0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.....................................................</w:t>
      </w:r>
    </w:p>
    <w:p w14:paraId="3514C602" w14:textId="77777777" w:rsidR="005263C0" w:rsidRPr="00B42C7E" w:rsidRDefault="005263C0" w:rsidP="005263C0">
      <w:pPr>
        <w:jc w:val="center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 xml:space="preserve">Témavezető/konzulens vagy bíráló aláírása </w:t>
      </w:r>
    </w:p>
    <w:p w14:paraId="78FCF8FD" w14:textId="77777777" w:rsidR="005263C0" w:rsidRPr="00B42C7E" w:rsidRDefault="005263C0" w:rsidP="005263C0">
      <w:pPr>
        <w:spacing w:after="0" w:line="240" w:lineRule="auto"/>
        <w:jc w:val="center"/>
        <w:rPr>
          <w:rFonts w:ascii="Trebuchet MS" w:eastAsia="Times New Roman" w:hAnsi="Trebuchet MS" w:cstheme="majorBidi"/>
          <w:bCs/>
          <w:color w:val="002060"/>
          <w:sz w:val="20"/>
          <w:szCs w:val="26"/>
          <w:u w:val="single"/>
          <w:lang w:eastAsia="hu-HU"/>
        </w:rPr>
      </w:pPr>
      <w:r w:rsidRPr="00B42C7E">
        <w:rPr>
          <w:rFonts w:ascii="Trebuchet MS" w:eastAsiaTheme="majorEastAsia" w:hAnsi="Trebuchet MS" w:cstheme="majorBidi"/>
          <w:bCs/>
          <w:color w:val="002060"/>
          <w:sz w:val="18"/>
          <w:szCs w:val="18"/>
          <w:u w:val="single"/>
        </w:rPr>
        <w:t>(megfelelő aláhúzandó</w:t>
      </w:r>
      <w:r w:rsidRPr="00B42C7E">
        <w:rPr>
          <w:rFonts w:ascii="Trebuchet MS" w:hAnsi="Trebuchet MS"/>
          <w:color w:val="002060"/>
          <w:sz w:val="18"/>
          <w:szCs w:val="18"/>
        </w:rPr>
        <w:t>)</w:t>
      </w:r>
      <w:r w:rsidRPr="00B42C7E">
        <w:rPr>
          <w:rFonts w:ascii="Trebuchet MS" w:eastAsia="Times New Roman" w:hAnsi="Trebuchet MS"/>
          <w:color w:val="002060"/>
          <w:lang w:eastAsia="hu-HU"/>
        </w:rPr>
        <w:br w:type="page"/>
      </w:r>
    </w:p>
    <w:p w14:paraId="75EF1433" w14:textId="77777777" w:rsidR="00D9534C" w:rsidRDefault="00D9534C"/>
    <w:sectPr w:rsidR="00D9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252E" w14:textId="77777777" w:rsidR="005263C0" w:rsidRDefault="005263C0" w:rsidP="005263C0">
      <w:pPr>
        <w:spacing w:after="0" w:line="240" w:lineRule="auto"/>
      </w:pPr>
      <w:r>
        <w:separator/>
      </w:r>
    </w:p>
  </w:endnote>
  <w:endnote w:type="continuationSeparator" w:id="0">
    <w:p w14:paraId="296B75A6" w14:textId="77777777" w:rsidR="005263C0" w:rsidRDefault="005263C0" w:rsidP="005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C450" w14:textId="77777777" w:rsidR="005263C0" w:rsidRDefault="005263C0" w:rsidP="005263C0">
      <w:pPr>
        <w:spacing w:after="0" w:line="240" w:lineRule="auto"/>
      </w:pPr>
      <w:r>
        <w:separator/>
      </w:r>
    </w:p>
  </w:footnote>
  <w:footnote w:type="continuationSeparator" w:id="0">
    <w:p w14:paraId="08BBB4A0" w14:textId="77777777" w:rsidR="005263C0" w:rsidRDefault="005263C0" w:rsidP="005263C0">
      <w:pPr>
        <w:spacing w:after="0" w:line="240" w:lineRule="auto"/>
      </w:pPr>
      <w:r>
        <w:continuationSeparator/>
      </w:r>
    </w:p>
  </w:footnote>
  <w:footnote w:id="1">
    <w:p w14:paraId="1BE8FFF1" w14:textId="77777777" w:rsidR="005263C0" w:rsidRDefault="005263C0" w:rsidP="005263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1805"/>
    <w:multiLevelType w:val="hybridMultilevel"/>
    <w:tmpl w:val="3B8CBC06"/>
    <w:lvl w:ilvl="0" w:tplc="C3ECD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B1D6F"/>
    <w:multiLevelType w:val="hybridMultilevel"/>
    <w:tmpl w:val="74F68EE6"/>
    <w:lvl w:ilvl="0" w:tplc="D9346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59452">
    <w:abstractNumId w:val="2"/>
  </w:num>
  <w:num w:numId="2" w16cid:durableId="186993539">
    <w:abstractNumId w:val="1"/>
  </w:num>
  <w:num w:numId="3" w16cid:durableId="12113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C0"/>
    <w:rsid w:val="00151401"/>
    <w:rsid w:val="0035437D"/>
    <w:rsid w:val="005263C0"/>
    <w:rsid w:val="00AD0D6F"/>
    <w:rsid w:val="00B4458E"/>
    <w:rsid w:val="00D9534C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C808"/>
  <w15:chartTrackingRefBased/>
  <w15:docId w15:val="{94FBA4D9-C31F-48D3-AB54-4897F5FC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63C0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52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2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63C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63C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63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63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63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63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63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63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63C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63C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63C0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63C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63C0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26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4374</Characters>
  <Application>Microsoft Office Word</Application>
  <DocSecurity>0</DocSecurity>
  <Lines>36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2025-12-08T11:45:00Z</dcterms:created>
  <dcterms:modified xsi:type="dcterms:W3CDTF">2025-12-08T11:46:00Z</dcterms:modified>
</cp:coreProperties>
</file>