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6E7C9" w14:textId="77777777" w:rsidR="00C21299" w:rsidRPr="00D96009" w:rsidRDefault="00C21299" w:rsidP="00C21299">
      <w:pPr>
        <w:widowControl/>
        <w:autoSpaceDE w:val="0"/>
        <w:autoSpaceDN w:val="0"/>
        <w:adjustRightInd w:val="0"/>
        <w:spacing w:line="360" w:lineRule="auto"/>
        <w:jc w:val="center"/>
        <w:rPr>
          <w:rFonts w:ascii="Corbel" w:hAnsi="Corbel" w:cs="Calibri"/>
          <w:b/>
          <w:bCs/>
          <w:color w:val="000000"/>
          <w:sz w:val="14"/>
          <w:szCs w:val="14"/>
          <w:lang w:val="hu-HU"/>
        </w:rPr>
      </w:pPr>
    </w:p>
    <w:p w14:paraId="02E6D268" w14:textId="121690F4" w:rsidR="00C21299" w:rsidRPr="000A61B2" w:rsidRDefault="00C21299" w:rsidP="00C21299">
      <w:pPr>
        <w:widowControl/>
        <w:autoSpaceDE w:val="0"/>
        <w:autoSpaceDN w:val="0"/>
        <w:adjustRightInd w:val="0"/>
        <w:spacing w:line="380" w:lineRule="atLeast"/>
        <w:jc w:val="center"/>
        <w:rPr>
          <w:rFonts w:ascii="Corbel" w:hAnsi="Corbel" w:cs="Calibri"/>
          <w:b/>
          <w:bCs/>
          <w:color w:val="000000"/>
          <w:sz w:val="28"/>
          <w:szCs w:val="28"/>
          <w:lang w:val="hu-HU"/>
        </w:rPr>
      </w:pP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Announcement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for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a </w:t>
      </w:r>
      <w:r w:rsidR="003A456A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2</w:t>
      </w:r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-semester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Departmental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Demonstrator</w:t>
      </w:r>
      <w:proofErr w:type="spellEnd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Fellow</w:t>
      </w:r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ship</w:t>
      </w:r>
      <w:proofErr w:type="spellEnd"/>
      <w:r w:rsidR="003A456A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and </w:t>
      </w:r>
      <w:proofErr w:type="spellStart"/>
      <w:r w:rsidR="003A456A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Stipen</w:t>
      </w:r>
      <w:r w:rsidR="0046462C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d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in </w:t>
      </w:r>
      <w:proofErr w:type="spellStart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Macroscopic</w:t>
      </w:r>
      <w:proofErr w:type="spellEnd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/ </w:t>
      </w:r>
      <w:proofErr w:type="spellStart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Microscopic</w:t>
      </w:r>
      <w:proofErr w:type="spellEnd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Anatomy</w:t>
      </w:r>
      <w:proofErr w:type="spellEnd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and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Embryology</w:t>
      </w:r>
      <w:proofErr w:type="spellEnd"/>
      <w:r w:rsidRPr="00D96009">
        <w:rPr>
          <w:rFonts w:ascii="Corbel" w:hAnsi="Corbel" w:cs="Calibri"/>
          <w:color w:val="000000"/>
          <w:sz w:val="28"/>
          <w:szCs w:val="28"/>
          <w:lang w:val="hu-HU"/>
        </w:rPr>
        <w:t xml:space="preserve"> </w:t>
      </w:r>
    </w:p>
    <w:p w14:paraId="6C227EB9" w14:textId="77777777" w:rsidR="00C21299" w:rsidRDefault="00C21299" w:rsidP="00C21299">
      <w:pPr>
        <w:widowControl/>
        <w:autoSpaceDE w:val="0"/>
        <w:autoSpaceDN w:val="0"/>
        <w:adjustRightInd w:val="0"/>
        <w:spacing w:line="380" w:lineRule="atLeast"/>
        <w:ind w:left="-284" w:right="-365"/>
        <w:jc w:val="center"/>
        <w:rPr>
          <w:rFonts w:ascii="Corbel" w:hAnsi="Corbel" w:cs="Calibri"/>
          <w:b/>
          <w:bCs/>
          <w:color w:val="000000"/>
          <w:sz w:val="28"/>
          <w:szCs w:val="28"/>
          <w:lang w:val="hu-HU"/>
        </w:rPr>
      </w:pP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for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the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</w:p>
    <w:p w14:paraId="32C54C00" w14:textId="77777777" w:rsidR="0046462C" w:rsidRDefault="00C21299" w:rsidP="0046462C">
      <w:pPr>
        <w:widowControl/>
        <w:autoSpaceDE w:val="0"/>
        <w:autoSpaceDN w:val="0"/>
        <w:adjustRightInd w:val="0"/>
        <w:jc w:val="center"/>
        <w:rPr>
          <w:rFonts w:ascii="Corbel" w:hAnsi="Corbel" w:cs="Calibri"/>
          <w:b/>
          <w:bCs/>
          <w:color w:val="000000"/>
          <w:sz w:val="28"/>
          <w:szCs w:val="28"/>
          <w:lang w:val="hu-HU"/>
        </w:rPr>
      </w:pP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Students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of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the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Faculty</w:t>
      </w:r>
      <w:proofErr w:type="spell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r w:rsidR="00AD1025"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of </w:t>
      </w:r>
      <w:proofErr w:type="spellStart"/>
      <w:r w:rsidR="000D49E1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Dentistry</w:t>
      </w:r>
      <w:proofErr w:type="spellEnd"/>
    </w:p>
    <w:p w14:paraId="19BCABF7" w14:textId="2147D24A" w:rsidR="0046462C" w:rsidRDefault="0046462C" w:rsidP="0046462C">
      <w:pPr>
        <w:widowControl/>
        <w:autoSpaceDE w:val="0"/>
        <w:autoSpaceDN w:val="0"/>
        <w:adjustRightInd w:val="0"/>
        <w:jc w:val="center"/>
        <w:rPr>
          <w:rFonts w:ascii="Corbel" w:hAnsi="Corbel" w:cs="Calibri"/>
          <w:b/>
          <w:bCs/>
          <w:color w:val="000000"/>
          <w:sz w:val="28"/>
          <w:szCs w:val="28"/>
          <w:lang w:val="hu-HU"/>
        </w:rPr>
      </w:pPr>
      <w:proofErr w:type="spellStart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for</w:t>
      </w:r>
      <w:proofErr w:type="spellEnd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the</w:t>
      </w:r>
      <w:proofErr w:type="spellEnd"/>
    </w:p>
    <w:p w14:paraId="5ADBF99B" w14:textId="37197355" w:rsidR="0046462C" w:rsidRPr="00D96009" w:rsidRDefault="0046462C" w:rsidP="0046462C">
      <w:pPr>
        <w:widowControl/>
        <w:autoSpaceDE w:val="0"/>
        <w:autoSpaceDN w:val="0"/>
        <w:adjustRightInd w:val="0"/>
        <w:jc w:val="center"/>
        <w:rPr>
          <w:rFonts w:ascii="Corbel" w:hAnsi="Corbel" w:cs="Calibri"/>
          <w:b/>
          <w:bCs/>
          <w:color w:val="000000"/>
          <w:sz w:val="28"/>
          <w:szCs w:val="28"/>
          <w:lang w:val="hu-HU"/>
        </w:rPr>
      </w:pPr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202</w:t>
      </w:r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5</w:t>
      </w:r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/</w:t>
      </w:r>
      <w:proofErr w:type="gram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202</w:t>
      </w:r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6</w:t>
      </w:r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  <w:proofErr w:type="spellStart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>Academic</w:t>
      </w:r>
      <w:proofErr w:type="spellEnd"/>
      <w:proofErr w:type="gramEnd"/>
      <w:r w:rsidRPr="00D96009"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Year</w:t>
      </w:r>
      <w:r>
        <w:rPr>
          <w:rFonts w:ascii="Corbel" w:hAnsi="Corbel" w:cs="Calibri"/>
          <w:b/>
          <w:bCs/>
          <w:color w:val="000000"/>
          <w:sz w:val="28"/>
          <w:szCs w:val="28"/>
          <w:lang w:val="hu-HU"/>
        </w:rPr>
        <w:t xml:space="preserve"> </w:t>
      </w:r>
    </w:p>
    <w:p w14:paraId="64AB6A34" w14:textId="44039549" w:rsidR="00AD1025" w:rsidRPr="00D96009" w:rsidRDefault="00AD1025" w:rsidP="00D96009">
      <w:pPr>
        <w:widowControl/>
        <w:autoSpaceDE w:val="0"/>
        <w:autoSpaceDN w:val="0"/>
        <w:adjustRightInd w:val="0"/>
        <w:spacing w:line="380" w:lineRule="atLeast"/>
        <w:ind w:left="-284" w:right="-365"/>
        <w:jc w:val="center"/>
        <w:rPr>
          <w:rFonts w:ascii="Corbel" w:hAnsi="Corbel" w:cs="Calibri"/>
          <w:color w:val="000000"/>
          <w:sz w:val="28"/>
          <w:szCs w:val="28"/>
          <w:lang w:val="hu-HU"/>
        </w:rPr>
      </w:pPr>
    </w:p>
    <w:p w14:paraId="3561C5D9" w14:textId="77777777" w:rsidR="00AD1025" w:rsidRPr="00D96009" w:rsidRDefault="00AD1025" w:rsidP="00AD1025">
      <w:pPr>
        <w:widowControl/>
        <w:autoSpaceDE w:val="0"/>
        <w:autoSpaceDN w:val="0"/>
        <w:adjustRightInd w:val="0"/>
        <w:jc w:val="center"/>
        <w:rPr>
          <w:rFonts w:ascii="Corbel" w:hAnsi="Corbel" w:cs="Calibri"/>
          <w:b/>
          <w:bCs/>
          <w:color w:val="000000"/>
          <w:sz w:val="22"/>
          <w:szCs w:val="20"/>
          <w:lang w:val="hu-HU"/>
        </w:rPr>
      </w:pPr>
    </w:p>
    <w:p w14:paraId="49F58937" w14:textId="77777777" w:rsidR="00AD1025" w:rsidRPr="006713FF" w:rsidRDefault="00AD1025" w:rsidP="00AD1025">
      <w:pPr>
        <w:widowControl/>
        <w:autoSpaceDE w:val="0"/>
        <w:autoSpaceDN w:val="0"/>
        <w:adjustRightInd w:val="0"/>
        <w:rPr>
          <w:rFonts w:ascii="Corbel" w:hAnsi="Corbel" w:cs="Calibri"/>
          <w:color w:val="000000"/>
          <w:sz w:val="16"/>
          <w:szCs w:val="16"/>
          <w:lang w:val="hu-HU"/>
        </w:rPr>
      </w:pPr>
    </w:p>
    <w:p w14:paraId="6B9DEB48" w14:textId="403AED12" w:rsidR="00AD1025" w:rsidRPr="006713FF" w:rsidRDefault="00AD1025" w:rsidP="006713FF">
      <w:pPr>
        <w:widowControl/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3"/>
          <w:szCs w:val="23"/>
          <w:lang w:val="hu-HU"/>
        </w:rPr>
      </w:pPr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The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Department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of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Anatomy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,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Histology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and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Embryology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at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Semmelweis University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invites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applications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for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teaching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assistant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fellowships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.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Candidates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may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apply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for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a 2-</w:t>
      </w:r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semester </w:t>
      </w:r>
      <w:proofErr w:type="spellStart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fellowship</w:t>
      </w:r>
      <w:proofErr w:type="spellEnd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terminating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at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end of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2nd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semester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of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academic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year</w:t>
      </w:r>
      <w:proofErr w:type="spellEnd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(Ma</w:t>
      </w:r>
      <w:r w:rsidR="00DD20B1">
        <w:rPr>
          <w:rFonts w:ascii="Corbel" w:hAnsi="Corbel" w:cs="Calibri"/>
          <w:color w:val="000000"/>
          <w:sz w:val="23"/>
          <w:szCs w:val="23"/>
          <w:lang w:val="hu-HU"/>
        </w:rPr>
        <w:t>y</w:t>
      </w:r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202</w:t>
      </w:r>
      <w:r w:rsidR="00DD20B1">
        <w:rPr>
          <w:rFonts w:ascii="Corbel" w:hAnsi="Corbel" w:cs="Calibri"/>
          <w:color w:val="000000"/>
          <w:sz w:val="23"/>
          <w:szCs w:val="23"/>
          <w:lang w:val="hu-HU"/>
        </w:rPr>
        <w:t>6</w:t>
      </w:r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)</w:t>
      </w:r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. </w:t>
      </w:r>
    </w:p>
    <w:p w14:paraId="7DF64616" w14:textId="77777777" w:rsidR="0081690C" w:rsidRPr="006713FF" w:rsidRDefault="0081690C" w:rsidP="00AD1025">
      <w:pPr>
        <w:widowControl/>
        <w:autoSpaceDE w:val="0"/>
        <w:autoSpaceDN w:val="0"/>
        <w:adjustRightInd w:val="0"/>
        <w:spacing w:line="360" w:lineRule="auto"/>
        <w:rPr>
          <w:rFonts w:ascii="Corbel" w:hAnsi="Corbel" w:cs="Calibri"/>
          <w:b/>
          <w:bCs/>
          <w:i/>
          <w:iCs/>
          <w:color w:val="000000"/>
          <w:sz w:val="18"/>
          <w:szCs w:val="16"/>
          <w:lang w:val="hu-HU"/>
        </w:rPr>
      </w:pPr>
    </w:p>
    <w:p w14:paraId="6204451A" w14:textId="77777777" w:rsidR="00AD1025" w:rsidRPr="0081690C" w:rsidRDefault="00AD1025" w:rsidP="00AD1025">
      <w:pPr>
        <w:widowControl/>
        <w:autoSpaceDE w:val="0"/>
        <w:autoSpaceDN w:val="0"/>
        <w:adjustRightInd w:val="0"/>
        <w:spacing w:line="360" w:lineRule="auto"/>
        <w:rPr>
          <w:rFonts w:ascii="Corbel" w:hAnsi="Corbel" w:cs="Calibri"/>
          <w:color w:val="000000"/>
          <w:sz w:val="28"/>
          <w:szCs w:val="23"/>
          <w:lang w:val="hu-HU"/>
        </w:rPr>
      </w:pPr>
      <w:proofErr w:type="spellStart"/>
      <w:r w:rsidRPr="0081690C">
        <w:rPr>
          <w:rFonts w:ascii="Corbel" w:hAnsi="Corbel" w:cs="Calibri"/>
          <w:b/>
          <w:bCs/>
          <w:i/>
          <w:iCs/>
          <w:color w:val="000000"/>
          <w:sz w:val="28"/>
          <w:szCs w:val="23"/>
          <w:lang w:val="hu-HU"/>
        </w:rPr>
        <w:t>Selection</w:t>
      </w:r>
      <w:proofErr w:type="spellEnd"/>
      <w:r w:rsidRPr="0081690C">
        <w:rPr>
          <w:rFonts w:ascii="Corbel" w:hAnsi="Corbel" w:cs="Calibri"/>
          <w:b/>
          <w:bCs/>
          <w:i/>
          <w:iCs/>
          <w:color w:val="000000"/>
          <w:sz w:val="28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b/>
          <w:bCs/>
          <w:i/>
          <w:iCs/>
          <w:color w:val="000000"/>
          <w:sz w:val="28"/>
          <w:szCs w:val="23"/>
          <w:lang w:val="hu-HU"/>
        </w:rPr>
        <w:t>criteria</w:t>
      </w:r>
      <w:proofErr w:type="spellEnd"/>
      <w:r w:rsidRPr="0081690C">
        <w:rPr>
          <w:rFonts w:ascii="Corbel" w:hAnsi="Corbel" w:cs="Calibri"/>
          <w:b/>
          <w:bCs/>
          <w:i/>
          <w:iCs/>
          <w:color w:val="000000"/>
          <w:sz w:val="28"/>
          <w:szCs w:val="23"/>
          <w:lang w:val="hu-HU"/>
        </w:rPr>
        <w:t xml:space="preserve"> </w:t>
      </w:r>
    </w:p>
    <w:p w14:paraId="58DBCF02" w14:textId="77777777" w:rsidR="00AD1025" w:rsidRPr="006713FF" w:rsidRDefault="00AD1025" w:rsidP="006713FF">
      <w:pPr>
        <w:widowControl/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Only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those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may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apply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who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are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</w:p>
    <w:p w14:paraId="1F82434B" w14:textId="5B00C485" w:rsidR="00CA6854" w:rsidRPr="00CA6854" w:rsidRDefault="00CA6854" w:rsidP="0081690C">
      <w:pPr>
        <w:pStyle w:val="Listaszerbekezds"/>
        <w:widowControl/>
        <w:numPr>
          <w:ilvl w:val="0"/>
          <w:numId w:val="7"/>
        </w:numPr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2"/>
          <w:lang w:val="hu-HU"/>
        </w:rPr>
      </w:pP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have</w:t>
      </w:r>
      <w:proofErr w:type="spellEnd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previously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proven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excellence in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subjects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both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in </w:t>
      </w:r>
      <w:proofErr w:type="spellStart"/>
      <w:r w:rsidRPr="00CA6854">
        <w:rPr>
          <w:rFonts w:ascii="Corbel" w:hAnsi="Corbel" w:cs="Calibri"/>
          <w:i/>
          <w:iCs/>
          <w:color w:val="000000"/>
          <w:sz w:val="23"/>
          <w:szCs w:val="23"/>
          <w:lang w:val="hu-HU"/>
        </w:rPr>
        <w:t>Macroscopic</w:t>
      </w:r>
      <w:proofErr w:type="spellEnd"/>
      <w:r w:rsidRPr="00CA6854">
        <w:rPr>
          <w:rFonts w:ascii="Corbel" w:hAnsi="Corbel" w:cs="Calibri"/>
          <w:i/>
          <w:iCs/>
          <w:color w:val="000000"/>
          <w:sz w:val="23"/>
          <w:szCs w:val="23"/>
          <w:lang w:val="hu-HU"/>
        </w:rPr>
        <w:t xml:space="preserve"> </w:t>
      </w:r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and </w:t>
      </w:r>
      <w:proofErr w:type="spellStart"/>
      <w:r w:rsidRPr="00CA6854">
        <w:rPr>
          <w:rFonts w:ascii="Corbel" w:hAnsi="Corbel" w:cs="Calibri"/>
          <w:i/>
          <w:iCs/>
          <w:color w:val="000000"/>
          <w:sz w:val="23"/>
          <w:szCs w:val="23"/>
          <w:lang w:val="hu-HU"/>
        </w:rPr>
        <w:t>Microscopic</w:t>
      </w:r>
      <w:proofErr w:type="spellEnd"/>
      <w:r w:rsidRPr="00CA6854">
        <w:rPr>
          <w:rFonts w:ascii="Corbel" w:hAnsi="Corbel" w:cs="Calibri"/>
          <w:i/>
          <w:iCs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i/>
          <w:iCs/>
          <w:color w:val="000000"/>
          <w:sz w:val="23"/>
          <w:szCs w:val="23"/>
          <w:lang w:val="hu-HU"/>
        </w:rPr>
        <w:t>Anatomy</w:t>
      </w:r>
      <w:proofErr w:type="spellEnd"/>
      <w:r w:rsidRPr="00CA6854">
        <w:rPr>
          <w:rFonts w:ascii="Corbel" w:hAnsi="Corbel" w:cs="Calibri"/>
          <w:i/>
          <w:iCs/>
          <w:color w:val="000000"/>
          <w:sz w:val="23"/>
          <w:szCs w:val="23"/>
          <w:lang w:val="hu-HU"/>
        </w:rPr>
        <w:t xml:space="preserve"> and </w:t>
      </w:r>
      <w:proofErr w:type="spellStart"/>
      <w:r w:rsidRPr="00CA6854">
        <w:rPr>
          <w:rFonts w:ascii="Corbel" w:hAnsi="Corbel" w:cs="Calibri"/>
          <w:i/>
          <w:iCs/>
          <w:color w:val="000000"/>
          <w:sz w:val="23"/>
          <w:szCs w:val="23"/>
          <w:lang w:val="hu-HU"/>
        </w:rPr>
        <w:t>Embryology</w:t>
      </w:r>
      <w:proofErr w:type="spellEnd"/>
      <w:r w:rsidRPr="00CA6854">
        <w:rPr>
          <w:rFonts w:ascii="Corbel" w:hAnsi="Corbel" w:cs="Calibri"/>
          <w:i/>
          <w:iCs/>
          <w:color w:val="000000"/>
          <w:sz w:val="23"/>
          <w:szCs w:val="23"/>
          <w:lang w:val="hu-HU"/>
        </w:rPr>
        <w:t xml:space="preserve"> </w:t>
      </w:r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of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new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curriculum, and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have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successful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final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examinations</w:t>
      </w:r>
      <w:proofErr w:type="spellEnd"/>
      <w:r w:rsidRPr="00CA6854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from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subjects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listed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2"/>
          <w:lang w:val="hu-HU"/>
        </w:rPr>
        <w:t>above</w:t>
      </w:r>
      <w:proofErr w:type="spellEnd"/>
      <w:r w:rsidRPr="00CA6854">
        <w:rPr>
          <w:rFonts w:ascii="Corbel" w:hAnsi="Corbel" w:cs="Calibri"/>
          <w:color w:val="000000"/>
          <w:sz w:val="22"/>
          <w:lang w:val="hu-HU"/>
        </w:rPr>
        <w:t xml:space="preserve">; </w:t>
      </w:r>
    </w:p>
    <w:p w14:paraId="364CBB31" w14:textId="150F04CC" w:rsidR="00CA6854" w:rsidRPr="0081690C" w:rsidRDefault="00CA6854" w:rsidP="0081690C">
      <w:pPr>
        <w:pStyle w:val="Listaszerbekezds"/>
        <w:widowControl/>
        <w:numPr>
          <w:ilvl w:val="0"/>
          <w:numId w:val="7"/>
        </w:numPr>
        <w:autoSpaceDE w:val="0"/>
        <w:autoSpaceDN w:val="0"/>
        <w:adjustRightInd w:val="0"/>
        <w:spacing w:line="320" w:lineRule="atLeast"/>
        <w:rPr>
          <w:rFonts w:ascii="Corbel" w:hAnsi="Corbel" w:cs="Calibri"/>
          <w:i/>
          <w:color w:val="000000"/>
          <w:sz w:val="22"/>
          <w:lang w:val="hu-HU"/>
        </w:rPr>
      </w:pP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Students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enrolled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in a CV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course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from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the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above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listed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subjects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may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therefore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not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i/>
          <w:color w:val="000000"/>
          <w:sz w:val="22"/>
          <w:lang w:val="hu-HU"/>
        </w:rPr>
        <w:t>apply</w:t>
      </w:r>
      <w:proofErr w:type="spellEnd"/>
      <w:r w:rsidRPr="0081690C">
        <w:rPr>
          <w:rFonts w:ascii="Corbel" w:hAnsi="Corbel" w:cs="Calibri"/>
          <w:i/>
          <w:color w:val="000000"/>
          <w:sz w:val="22"/>
          <w:lang w:val="hu-HU"/>
        </w:rPr>
        <w:t xml:space="preserve">. </w:t>
      </w:r>
    </w:p>
    <w:p w14:paraId="03A17465" w14:textId="2201D59C" w:rsidR="00AD1025" w:rsidRPr="00CA6854" w:rsidRDefault="00AD1025" w:rsidP="0081690C">
      <w:pPr>
        <w:pStyle w:val="Listaszerbekezds"/>
        <w:widowControl/>
        <w:numPr>
          <w:ilvl w:val="0"/>
          <w:numId w:val="7"/>
        </w:numPr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3"/>
          <w:szCs w:val="23"/>
          <w:lang w:val="hu-HU"/>
        </w:rPr>
      </w:pP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active</w:t>
      </w:r>
      <w:proofErr w:type="spellEnd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students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enrolled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in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academic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years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II-V.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at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Semmelweis University;  </w:t>
      </w:r>
    </w:p>
    <w:p w14:paraId="63FAF30C" w14:textId="77777777" w:rsidR="00AD1025" w:rsidRPr="006713FF" w:rsidRDefault="00AD1025" w:rsidP="0081690C">
      <w:pPr>
        <w:pStyle w:val="Listaszerbekezds"/>
        <w:widowControl/>
        <w:numPr>
          <w:ilvl w:val="0"/>
          <w:numId w:val="7"/>
        </w:numPr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3"/>
          <w:szCs w:val="23"/>
          <w:lang w:val="hu-HU"/>
        </w:rPr>
      </w:pPr>
      <w:r w:rsidRPr="006713FF">
        <w:rPr>
          <w:rFonts w:ascii="Corbel" w:hAnsi="Corbel" w:cs="Wingdings"/>
          <w:color w:val="000000"/>
          <w:sz w:val="23"/>
          <w:szCs w:val="23"/>
          <w:lang w:val="hu-HU"/>
        </w:rPr>
        <w:t xml:space="preserve">show </w:t>
      </w:r>
      <w:proofErr w:type="spellStart"/>
      <w:r w:rsidRPr="006713FF">
        <w:rPr>
          <w:rFonts w:ascii="Corbel" w:hAnsi="Corbel" w:cs="Wingdings"/>
          <w:color w:val="000000"/>
          <w:sz w:val="23"/>
          <w:szCs w:val="23"/>
          <w:lang w:val="hu-HU"/>
        </w:rPr>
        <w:t>high</w:t>
      </w:r>
      <w:proofErr w:type="spellEnd"/>
      <w:r w:rsidRPr="006713FF">
        <w:rPr>
          <w:rFonts w:ascii="Corbel" w:hAnsi="Corbel" w:cs="Wingdings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Wingdings"/>
          <w:color w:val="000000"/>
          <w:sz w:val="23"/>
          <w:szCs w:val="23"/>
          <w:lang w:val="hu-HU"/>
        </w:rPr>
        <w:t>moral</w:t>
      </w:r>
      <w:proofErr w:type="spellEnd"/>
      <w:r w:rsidRPr="006713FF">
        <w:rPr>
          <w:rFonts w:ascii="Corbel" w:hAnsi="Corbel" w:cs="Wingdings"/>
          <w:color w:val="000000"/>
          <w:sz w:val="23"/>
          <w:szCs w:val="23"/>
          <w:lang w:val="hu-HU"/>
        </w:rPr>
        <w:t xml:space="preserve"> and </w:t>
      </w:r>
      <w:proofErr w:type="spellStart"/>
      <w:r w:rsidRPr="006713FF">
        <w:rPr>
          <w:rFonts w:ascii="Corbel" w:hAnsi="Corbel" w:cs="Wingdings"/>
          <w:color w:val="000000"/>
          <w:sz w:val="23"/>
          <w:szCs w:val="23"/>
          <w:lang w:val="hu-HU"/>
        </w:rPr>
        <w:t>scholarly</w:t>
      </w:r>
      <w:proofErr w:type="spellEnd"/>
      <w:r w:rsidRPr="006713FF">
        <w:rPr>
          <w:rFonts w:ascii="Corbel" w:hAnsi="Corbel" w:cs="Wingdings"/>
          <w:color w:val="000000"/>
          <w:sz w:val="23"/>
          <w:szCs w:val="23"/>
          <w:lang w:val="hu-HU"/>
        </w:rPr>
        <w:t xml:space="preserve"> standards; </w:t>
      </w:r>
    </w:p>
    <w:p w14:paraId="2D4B0195" w14:textId="22CB1FD9" w:rsidR="00AD1025" w:rsidRPr="006713FF" w:rsidRDefault="00AD1025" w:rsidP="0081690C">
      <w:pPr>
        <w:pStyle w:val="Listaszerbekezds"/>
        <w:widowControl/>
        <w:numPr>
          <w:ilvl w:val="0"/>
          <w:numId w:val="7"/>
        </w:numPr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apply</w:t>
      </w:r>
      <w:r w:rsidR="00CA6854">
        <w:rPr>
          <w:rFonts w:ascii="Corbel" w:hAnsi="Corbel" w:cs="Calibri"/>
          <w:color w:val="000000"/>
          <w:sz w:val="23"/>
          <w:szCs w:val="23"/>
          <w:lang w:val="hu-HU"/>
        </w:rPr>
        <w:t>ing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for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demonstr</w:t>
      </w:r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atorship</w:t>
      </w:r>
      <w:proofErr w:type="spellEnd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in </w:t>
      </w:r>
      <w:proofErr w:type="spellStart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only</w:t>
      </w:r>
      <w:proofErr w:type="spellEnd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one</w:t>
      </w:r>
      <w:proofErr w:type="spellEnd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(1) </w:t>
      </w:r>
      <w:proofErr w:type="spellStart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subject</w:t>
      </w:r>
      <w:proofErr w:type="spellEnd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/</w:t>
      </w:r>
      <w:proofErr w:type="spellStart"/>
      <w:r w:rsidR="006713FF" w:rsidRPr="006713FF">
        <w:rPr>
          <w:rFonts w:ascii="Corbel" w:hAnsi="Corbel" w:cs="Calibri"/>
          <w:color w:val="000000"/>
          <w:sz w:val="23"/>
          <w:szCs w:val="23"/>
          <w:lang w:val="hu-HU"/>
        </w:rPr>
        <w:t>department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; </w:t>
      </w:r>
    </w:p>
    <w:p w14:paraId="31886C06" w14:textId="774EF854" w:rsidR="00AD1025" w:rsidRDefault="00AD1025" w:rsidP="0081690C">
      <w:pPr>
        <w:pStyle w:val="Listaszerbekezds"/>
        <w:widowControl/>
        <w:numPr>
          <w:ilvl w:val="0"/>
          <w:numId w:val="7"/>
        </w:numPr>
        <w:autoSpaceDE w:val="0"/>
        <w:autoSpaceDN w:val="0"/>
        <w:adjustRightInd w:val="0"/>
        <w:spacing w:line="320" w:lineRule="atLeast"/>
        <w:ind w:right="-82"/>
        <w:rPr>
          <w:rFonts w:ascii="Corbel" w:hAnsi="Corbel" w:cs="Calibri"/>
          <w:color w:val="000000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prove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commitment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and a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responsible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attitude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towards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partici</w:t>
      </w:r>
      <w:r w:rsidR="00CA6854">
        <w:rPr>
          <w:rFonts w:ascii="Corbel" w:hAnsi="Corbel" w:cs="Calibri"/>
          <w:color w:val="000000"/>
          <w:sz w:val="23"/>
          <w:szCs w:val="23"/>
          <w:lang w:val="hu-HU"/>
        </w:rPr>
        <w:t>pation</w:t>
      </w:r>
      <w:proofErr w:type="spellEnd"/>
      <w:r w:rsid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in </w:t>
      </w:r>
      <w:proofErr w:type="spellStart"/>
      <w:r w:rsidR="00CA6854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CA6854">
        <w:rPr>
          <w:rFonts w:ascii="Corbel" w:hAnsi="Corbel" w:cs="Calibri"/>
          <w:color w:val="000000"/>
          <w:sz w:val="23"/>
          <w:szCs w:val="23"/>
          <w:lang w:val="hu-HU"/>
        </w:rPr>
        <w:t>teaching</w:t>
      </w:r>
      <w:proofErr w:type="spellEnd"/>
      <w:r w:rsid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CA6854">
        <w:rPr>
          <w:rFonts w:ascii="Corbel" w:hAnsi="Corbel" w:cs="Calibri"/>
          <w:color w:val="000000"/>
          <w:sz w:val="23"/>
          <w:szCs w:val="23"/>
          <w:lang w:val="hu-HU"/>
        </w:rPr>
        <w:t>process</w:t>
      </w:r>
      <w:proofErr w:type="spellEnd"/>
      <w:r w:rsidR="00CA6854">
        <w:rPr>
          <w:rFonts w:ascii="Corbel" w:hAnsi="Corbel" w:cs="Calibri"/>
          <w:color w:val="000000"/>
          <w:sz w:val="23"/>
          <w:szCs w:val="23"/>
          <w:lang w:val="hu-HU"/>
        </w:rPr>
        <w:t>.</w:t>
      </w:r>
    </w:p>
    <w:p w14:paraId="2B99AF52" w14:textId="77777777" w:rsidR="00CA6854" w:rsidRPr="00CA6854" w:rsidRDefault="00CA6854" w:rsidP="00CA6854">
      <w:pPr>
        <w:pStyle w:val="Listaszerbekezds"/>
        <w:widowControl/>
        <w:autoSpaceDE w:val="0"/>
        <w:autoSpaceDN w:val="0"/>
        <w:adjustRightInd w:val="0"/>
        <w:ind w:left="720" w:right="-79"/>
        <w:rPr>
          <w:rFonts w:ascii="Corbel" w:hAnsi="Corbel" w:cs="Calibri"/>
          <w:color w:val="000000"/>
          <w:sz w:val="14"/>
          <w:szCs w:val="23"/>
          <w:lang w:val="hu-HU"/>
        </w:rPr>
      </w:pPr>
    </w:p>
    <w:p w14:paraId="470FBD0F" w14:textId="34ACDF71" w:rsidR="00CA6854" w:rsidRDefault="001A60D4" w:rsidP="00CA6854">
      <w:pPr>
        <w:widowControl/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3"/>
          <w:szCs w:val="23"/>
          <w:lang w:val="hu-HU"/>
        </w:rPr>
      </w:pP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On</w:t>
      </w:r>
      <w:proofErr w:type="spellEnd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the</w:t>
      </w:r>
      <w:proofErr w:type="spellEnd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basis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of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submitted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application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forms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(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considering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marks</w:t>
      </w:r>
      <w:proofErr w:type="spellEnd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,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general</w:t>
      </w:r>
      <w:proofErr w:type="spellEnd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study</w:t>
      </w:r>
      <w:proofErr w:type="spellEnd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average</w:t>
      </w:r>
      <w:proofErr w:type="spellEnd"/>
      <w:r w:rsidR="00CA6854" w:rsidRPr="00CA6854">
        <w:rPr>
          <w:rFonts w:ascii="Corbel" w:hAnsi="Corbel" w:cs="Calibri"/>
          <w:color w:val="000000"/>
          <w:sz w:val="23"/>
          <w:szCs w:val="23"/>
          <w:lang w:val="hu-HU"/>
        </w:rPr>
        <w:t>, etc</w:t>
      </w:r>
      <w:r w:rsidR="0081690C">
        <w:rPr>
          <w:rFonts w:ascii="Corbel" w:hAnsi="Corbel" w:cs="Calibri"/>
          <w:color w:val="000000"/>
          <w:sz w:val="23"/>
          <w:szCs w:val="23"/>
          <w:lang w:val="hu-HU"/>
        </w:rPr>
        <w:t>.</w:t>
      </w:r>
      <w:r w:rsidR="00CA6854"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) </w:t>
      </w:r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a </w:t>
      </w:r>
      <w:proofErr w:type="spellStart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>departmental</w:t>
      </w:r>
      <w:proofErr w:type="spellEnd"/>
      <w:r w:rsidRPr="00CA6854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</w:t>
      </w:r>
      <w:proofErr w:type="spellStart"/>
      <w:r w:rsidR="0081690C">
        <w:rPr>
          <w:rFonts w:ascii="Corbel" w:hAnsi="Corbel" w:cs="Calibri"/>
          <w:b/>
          <w:color w:val="000000"/>
          <w:sz w:val="23"/>
          <w:szCs w:val="23"/>
          <w:lang w:val="hu-HU"/>
        </w:rPr>
        <w:t>ranking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is </w:t>
      </w:r>
      <w:proofErr w:type="spellStart"/>
      <w:proofErr w:type="gramStart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>created</w:t>
      </w:r>
      <w:proofErr w:type="spellEnd"/>
      <w:r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r w:rsid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-</w:t>
      </w:r>
      <w:proofErr w:type="gramEnd"/>
      <w:r w:rsid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 </w:t>
      </w:r>
      <w:proofErr w:type="spellStart"/>
      <w:r w:rsidR="0081690C" w:rsidRPr="00CA6854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="0081690C"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81690C" w:rsidRPr="00CA6854">
        <w:rPr>
          <w:rFonts w:ascii="Corbel" w:hAnsi="Corbel" w:cs="Calibri"/>
          <w:color w:val="000000"/>
          <w:sz w:val="23"/>
          <w:szCs w:val="23"/>
          <w:lang w:val="hu-HU"/>
        </w:rPr>
        <w:t>stipends</w:t>
      </w:r>
      <w:proofErr w:type="spellEnd"/>
      <w:r w:rsidR="0081690C"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81690C" w:rsidRPr="00CA6854">
        <w:rPr>
          <w:rFonts w:ascii="Corbel" w:hAnsi="Corbel" w:cs="Calibri"/>
          <w:color w:val="000000"/>
          <w:sz w:val="23"/>
          <w:szCs w:val="23"/>
          <w:lang w:val="hu-HU"/>
        </w:rPr>
        <w:t>are</w:t>
      </w:r>
      <w:proofErr w:type="spellEnd"/>
      <w:r w:rsidR="0081690C"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81690C" w:rsidRPr="00CA6854">
        <w:rPr>
          <w:rFonts w:ascii="Corbel" w:hAnsi="Corbel" w:cs="Calibri"/>
          <w:color w:val="000000"/>
          <w:sz w:val="23"/>
          <w:szCs w:val="23"/>
          <w:lang w:val="hu-HU"/>
        </w:rPr>
        <w:t>given</w:t>
      </w:r>
      <w:proofErr w:type="spellEnd"/>
      <w:r w:rsidR="0081690C"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out </w:t>
      </w:r>
      <w:proofErr w:type="spellStart"/>
      <w:r w:rsidR="00CA6854" w:rsidRPr="00CA6854">
        <w:rPr>
          <w:rFonts w:ascii="Corbel" w:hAnsi="Corbel" w:cs="Calibri"/>
          <w:color w:val="000000"/>
          <w:sz w:val="23"/>
          <w:szCs w:val="23"/>
          <w:lang w:val="hu-HU"/>
        </w:rPr>
        <w:t>according</w:t>
      </w:r>
      <w:proofErr w:type="spellEnd"/>
      <w:r w:rsidR="00CA6854"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CA6854" w:rsidRPr="00CA6854">
        <w:rPr>
          <w:rFonts w:ascii="Corbel" w:hAnsi="Corbel" w:cs="Calibri"/>
          <w:color w:val="000000"/>
          <w:sz w:val="23"/>
          <w:szCs w:val="23"/>
          <w:lang w:val="hu-HU"/>
        </w:rPr>
        <w:t>to</w:t>
      </w:r>
      <w:proofErr w:type="spellEnd"/>
      <w:r w:rsidR="00CA6854" w:rsidRP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81690C">
        <w:rPr>
          <w:rFonts w:ascii="Corbel" w:hAnsi="Corbel" w:cs="Calibri"/>
          <w:color w:val="000000"/>
          <w:sz w:val="23"/>
          <w:szCs w:val="23"/>
          <w:lang w:val="hu-HU"/>
        </w:rPr>
        <w:t>this</w:t>
      </w:r>
      <w:proofErr w:type="spellEnd"/>
      <w:r w:rsid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="0081690C">
        <w:rPr>
          <w:rFonts w:ascii="Corbel" w:hAnsi="Corbel" w:cs="Calibri"/>
          <w:color w:val="000000"/>
          <w:sz w:val="23"/>
          <w:szCs w:val="23"/>
          <w:lang w:val="hu-HU"/>
        </w:rPr>
        <w:t>list</w:t>
      </w:r>
      <w:proofErr w:type="spellEnd"/>
      <w:r w:rsidR="00CA6854">
        <w:rPr>
          <w:rFonts w:ascii="Corbel" w:hAnsi="Corbel" w:cs="Calibri"/>
          <w:color w:val="000000"/>
          <w:sz w:val="23"/>
          <w:szCs w:val="23"/>
          <w:lang w:val="hu-HU"/>
        </w:rPr>
        <w:t xml:space="preserve">. </w:t>
      </w:r>
    </w:p>
    <w:p w14:paraId="74D872A4" w14:textId="6BEBA6DC" w:rsidR="0081690C" w:rsidRDefault="0081690C" w:rsidP="0081690C">
      <w:pPr>
        <w:widowControl/>
        <w:autoSpaceDE w:val="0"/>
        <w:autoSpaceDN w:val="0"/>
        <w:adjustRightInd w:val="0"/>
        <w:rPr>
          <w:rFonts w:ascii="Corbel" w:hAnsi="Corbel" w:cs="Calibri"/>
          <w:color w:val="000000"/>
          <w:sz w:val="16"/>
          <w:szCs w:val="16"/>
          <w:lang w:val="hu-HU"/>
        </w:rPr>
      </w:pPr>
    </w:p>
    <w:p w14:paraId="4A6D4347" w14:textId="77777777" w:rsidR="0081690C" w:rsidRPr="0081690C" w:rsidRDefault="0081690C" w:rsidP="0081690C">
      <w:pPr>
        <w:widowControl/>
        <w:autoSpaceDE w:val="0"/>
        <w:autoSpaceDN w:val="0"/>
        <w:adjustRightInd w:val="0"/>
        <w:rPr>
          <w:rFonts w:ascii="Corbel" w:hAnsi="Corbel" w:cs="Calibri"/>
          <w:color w:val="000000"/>
          <w:sz w:val="16"/>
          <w:szCs w:val="16"/>
          <w:lang w:val="hu-HU"/>
        </w:rPr>
      </w:pPr>
    </w:p>
    <w:p w14:paraId="589D9AC6" w14:textId="77777777" w:rsidR="003A456A" w:rsidRPr="00860D28" w:rsidRDefault="003A456A" w:rsidP="003A456A">
      <w:pPr>
        <w:widowControl/>
        <w:autoSpaceDE w:val="0"/>
        <w:autoSpaceDN w:val="0"/>
        <w:adjustRightInd w:val="0"/>
        <w:spacing w:line="320" w:lineRule="atLeast"/>
        <w:rPr>
          <w:rFonts w:ascii="Corbel" w:hAnsi="Corbel" w:cs="Calibri"/>
          <w:b/>
          <w:i/>
          <w:color w:val="000000"/>
          <w:sz w:val="28"/>
          <w:szCs w:val="23"/>
          <w:lang w:val="hu-HU"/>
        </w:rPr>
      </w:pPr>
      <w:proofErr w:type="spellStart"/>
      <w:r w:rsidRPr="00860D28">
        <w:rPr>
          <w:rFonts w:ascii="Corbel" w:hAnsi="Corbel" w:cs="Calibri"/>
          <w:b/>
          <w:i/>
          <w:color w:val="000000"/>
          <w:sz w:val="28"/>
          <w:szCs w:val="23"/>
          <w:lang w:val="hu-HU"/>
        </w:rPr>
        <w:t>Please</w:t>
      </w:r>
      <w:proofErr w:type="spellEnd"/>
      <w:r w:rsidRPr="00860D28">
        <w:rPr>
          <w:rFonts w:ascii="Corbel" w:hAnsi="Corbel" w:cs="Calibri"/>
          <w:b/>
          <w:i/>
          <w:color w:val="000000"/>
          <w:sz w:val="28"/>
          <w:szCs w:val="23"/>
          <w:lang w:val="hu-HU"/>
        </w:rPr>
        <w:t xml:space="preserve"> </w:t>
      </w:r>
      <w:proofErr w:type="spellStart"/>
      <w:r w:rsidRPr="00860D28">
        <w:rPr>
          <w:rFonts w:ascii="Corbel" w:hAnsi="Corbel" w:cs="Calibri"/>
          <w:b/>
          <w:i/>
          <w:color w:val="000000"/>
          <w:sz w:val="28"/>
          <w:szCs w:val="23"/>
          <w:lang w:val="hu-HU"/>
        </w:rPr>
        <w:t>note</w:t>
      </w:r>
      <w:proofErr w:type="spellEnd"/>
    </w:p>
    <w:p w14:paraId="31478D80" w14:textId="77777777" w:rsidR="003A456A" w:rsidRPr="0081690C" w:rsidRDefault="003A456A" w:rsidP="003A456A">
      <w:pPr>
        <w:pStyle w:val="Listaszerbekezds"/>
        <w:widowControl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3"/>
          <w:szCs w:val="23"/>
          <w:lang w:val="hu-HU"/>
        </w:rPr>
      </w:pPr>
      <w:bookmarkStart w:id="0" w:name="_Hlk156410604"/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this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is </w:t>
      </w:r>
      <w:proofErr w:type="spellStart"/>
      <w:r w:rsidRPr="0081690C">
        <w:rPr>
          <w:rFonts w:ascii="Corbel" w:hAnsi="Corbel" w:cs="Calibri"/>
          <w:b/>
          <w:color w:val="000000"/>
          <w:sz w:val="23"/>
          <w:szCs w:val="23"/>
          <w:lang w:val="hu-HU"/>
        </w:rPr>
        <w:t>not</w:t>
      </w:r>
      <w:proofErr w:type="spellEnd"/>
      <w:r w:rsidRPr="0081690C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an </w:t>
      </w:r>
      <w:proofErr w:type="spellStart"/>
      <w:r w:rsidRPr="0081690C">
        <w:rPr>
          <w:rFonts w:ascii="Corbel" w:hAnsi="Corbel" w:cs="Calibri"/>
          <w:b/>
          <w:color w:val="000000"/>
          <w:sz w:val="23"/>
          <w:szCs w:val="23"/>
          <w:lang w:val="hu-HU"/>
        </w:rPr>
        <w:t>automatic</w:t>
      </w:r>
      <w:proofErr w:type="spellEnd"/>
      <w:r w:rsidRPr="0081690C">
        <w:rPr>
          <w:rFonts w:ascii="Corbel" w:hAnsi="Corbel" w:cs="Calibri"/>
          <w:b/>
          <w:color w:val="000000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b/>
          <w:color w:val="000000"/>
          <w:sz w:val="23"/>
          <w:szCs w:val="23"/>
          <w:lang w:val="hu-HU"/>
        </w:rPr>
        <w:t>process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,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therefore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not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every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application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will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result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in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being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awarded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 a </w:t>
      </w:r>
      <w:proofErr w:type="spellStart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>fellowshi</w:t>
      </w:r>
      <w:r>
        <w:rPr>
          <w:rFonts w:ascii="Corbel" w:hAnsi="Corbel" w:cs="Calibri"/>
          <w:color w:val="000000"/>
          <w:sz w:val="23"/>
          <w:szCs w:val="23"/>
          <w:lang w:val="hu-HU"/>
        </w:rPr>
        <w:t>p</w:t>
      </w:r>
      <w:proofErr w:type="spellEnd"/>
      <w:r w:rsidRPr="0081690C">
        <w:rPr>
          <w:rFonts w:ascii="Corbel" w:hAnsi="Corbel" w:cs="Calibri"/>
          <w:color w:val="000000"/>
          <w:sz w:val="23"/>
          <w:szCs w:val="23"/>
          <w:lang w:val="hu-HU"/>
        </w:rPr>
        <w:t xml:space="preserve">. </w:t>
      </w:r>
      <w:proofErr w:type="spellStart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Successful</w:t>
      </w:r>
      <w:proofErr w:type="spellEnd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</w:t>
      </w:r>
      <w:proofErr w:type="spellStart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applicants</w:t>
      </w:r>
      <w:proofErr w:type="spellEnd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may</w:t>
      </w:r>
      <w:proofErr w:type="spellEnd"/>
      <w:r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</w:t>
      </w:r>
      <w:proofErr w:type="spellStart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receive</w:t>
      </w:r>
      <w:proofErr w:type="spellEnd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either</w:t>
      </w:r>
      <w:proofErr w:type="spellEnd"/>
      <w:r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a </w:t>
      </w:r>
      <w:proofErr w:type="spellStart"/>
      <w:r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stipend</w:t>
      </w:r>
      <w:proofErr w:type="spellEnd"/>
      <w:r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or</w:t>
      </w:r>
      <w:proofErr w:type="spellEnd"/>
      <w:r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a </w:t>
      </w:r>
      <w:r w:rsidRPr="00FA1112">
        <w:rPr>
          <w:rFonts w:ascii="Corbel" w:hAnsi="Corbel" w:cs="Calibri"/>
          <w:b/>
          <w:bCs/>
          <w:i/>
          <w:iCs/>
          <w:color w:val="000000"/>
          <w:sz w:val="23"/>
          <w:szCs w:val="23"/>
          <w:u w:val="single"/>
          <w:lang w:val="hu-HU"/>
        </w:rPr>
        <w:t xml:space="preserve">credit </w:t>
      </w:r>
      <w:proofErr w:type="spellStart"/>
      <w:r w:rsidRPr="00FA1112">
        <w:rPr>
          <w:rFonts w:ascii="Corbel" w:hAnsi="Corbel" w:cs="Calibri"/>
          <w:b/>
          <w:bCs/>
          <w:i/>
          <w:iCs/>
          <w:color w:val="000000"/>
          <w:sz w:val="23"/>
          <w:szCs w:val="23"/>
          <w:u w:val="single"/>
          <w:lang w:val="hu-HU"/>
        </w:rPr>
        <w:t>only</w:t>
      </w:r>
      <w:proofErr w:type="spellEnd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 xml:space="preserve"> </w:t>
      </w:r>
      <w:proofErr w:type="spellStart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fellowship</w:t>
      </w:r>
      <w:proofErr w:type="spellEnd"/>
      <w:r w:rsidRPr="00FA1112">
        <w:rPr>
          <w:rFonts w:ascii="Corbel" w:hAnsi="Corbel" w:cs="Calibri"/>
          <w:b/>
          <w:bCs/>
          <w:color w:val="000000"/>
          <w:sz w:val="23"/>
          <w:szCs w:val="23"/>
          <w:lang w:val="hu-HU"/>
        </w:rPr>
        <w:t>.</w:t>
      </w:r>
    </w:p>
    <w:bookmarkEnd w:id="0"/>
    <w:p w14:paraId="210C2CBC" w14:textId="77777777" w:rsidR="003A456A" w:rsidRPr="0081690C" w:rsidRDefault="003A456A" w:rsidP="003A456A">
      <w:pPr>
        <w:pStyle w:val="Listaszerbekezds"/>
        <w:widowControl/>
        <w:numPr>
          <w:ilvl w:val="0"/>
          <w:numId w:val="5"/>
        </w:numPr>
        <w:autoSpaceDE w:val="0"/>
        <w:autoSpaceDN w:val="0"/>
        <w:adjustRightInd w:val="0"/>
        <w:spacing w:line="320" w:lineRule="atLeast"/>
        <w:ind w:right="-82"/>
        <w:rPr>
          <w:rFonts w:ascii="Corbel" w:hAnsi="Corbel" w:cs="Calibri"/>
          <w:color w:val="auto"/>
          <w:sz w:val="23"/>
          <w:szCs w:val="23"/>
          <w:lang w:val="hu-HU"/>
        </w:rPr>
      </w:pP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demonstratorships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>expire</w:t>
      </w:r>
      <w:proofErr w:type="spellEnd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in </w:t>
      </w:r>
      <w:proofErr w:type="spellStart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>the</w:t>
      </w:r>
      <w:proofErr w:type="spellEnd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end of </w:t>
      </w:r>
      <w:proofErr w:type="spellStart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>the</w:t>
      </w:r>
      <w:proofErr w:type="spellEnd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>academic</w:t>
      </w:r>
      <w:proofErr w:type="spellEnd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>year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,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so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you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will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have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b/>
          <w:color w:val="auto"/>
          <w:sz w:val="23"/>
          <w:szCs w:val="23"/>
          <w:lang w:val="hu-HU"/>
        </w:rPr>
        <w:t>reappl</w:t>
      </w:r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y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if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you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wish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continue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with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your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demonstratorship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for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a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further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semester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/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academic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year</w:t>
      </w:r>
      <w:proofErr w:type="spellEnd"/>
      <w:r w:rsidRPr="0081690C">
        <w:rPr>
          <w:rFonts w:ascii="Corbel" w:hAnsi="Corbel" w:cs="Calibri"/>
          <w:color w:val="auto"/>
          <w:sz w:val="23"/>
          <w:szCs w:val="23"/>
          <w:lang w:val="hu-HU"/>
        </w:rPr>
        <w:t>.</w:t>
      </w:r>
    </w:p>
    <w:p w14:paraId="6B1CFBD7" w14:textId="77777777" w:rsidR="003A456A" w:rsidRDefault="003A456A" w:rsidP="003A456A">
      <w:pPr>
        <w:widowControl/>
        <w:autoSpaceDE w:val="0"/>
        <w:autoSpaceDN w:val="0"/>
        <w:adjustRightInd w:val="0"/>
        <w:spacing w:line="320" w:lineRule="atLeast"/>
        <w:rPr>
          <w:rFonts w:ascii="Corbel" w:hAnsi="Corbel" w:cs="Calibri"/>
          <w:color w:val="000000"/>
          <w:sz w:val="20"/>
          <w:szCs w:val="16"/>
          <w:lang w:val="hu-HU"/>
        </w:rPr>
      </w:pPr>
    </w:p>
    <w:p w14:paraId="51F65540" w14:textId="77777777" w:rsidR="003A456A" w:rsidRPr="00D96009" w:rsidRDefault="003A456A" w:rsidP="003A456A">
      <w:pPr>
        <w:widowControl/>
        <w:autoSpaceDE w:val="0"/>
        <w:autoSpaceDN w:val="0"/>
        <w:adjustRightInd w:val="0"/>
        <w:rPr>
          <w:rFonts w:ascii="Corbel" w:hAnsi="Corbel" w:cs="Calibri"/>
          <w:color w:val="000000"/>
          <w:sz w:val="10"/>
          <w:szCs w:val="6"/>
          <w:lang w:val="hu-HU"/>
        </w:rPr>
      </w:pPr>
    </w:p>
    <w:p w14:paraId="723152B0" w14:textId="77777777" w:rsidR="003A456A" w:rsidRDefault="003A456A" w:rsidP="003A456A">
      <w:pPr>
        <w:widowControl/>
        <w:autoSpaceDE w:val="0"/>
        <w:autoSpaceDN w:val="0"/>
        <w:adjustRightInd w:val="0"/>
        <w:spacing w:line="320" w:lineRule="atLeast"/>
        <w:rPr>
          <w:rFonts w:ascii="Corbel" w:hAnsi="Corbel" w:cs="Calibri"/>
          <w:b/>
          <w:bCs/>
          <w:i/>
          <w:iCs/>
          <w:color w:val="000000"/>
          <w:sz w:val="23"/>
          <w:szCs w:val="23"/>
          <w:lang w:val="hu-HU"/>
        </w:rPr>
      </w:pPr>
    </w:p>
    <w:p w14:paraId="693E0CFE" w14:textId="77777777" w:rsidR="003A456A" w:rsidRPr="009F7144" w:rsidRDefault="003A456A" w:rsidP="003A456A">
      <w:pPr>
        <w:widowControl/>
        <w:autoSpaceDE w:val="0"/>
        <w:autoSpaceDN w:val="0"/>
        <w:adjustRightInd w:val="0"/>
        <w:spacing w:line="320" w:lineRule="atLeast"/>
        <w:rPr>
          <w:rFonts w:ascii="Corbel" w:hAnsi="Corbel" w:cs="Calibri"/>
          <w:b/>
          <w:bCs/>
          <w:i/>
          <w:iCs/>
          <w:color w:val="000000"/>
          <w:sz w:val="28"/>
          <w:szCs w:val="28"/>
          <w:lang w:val="hu-HU"/>
        </w:rPr>
      </w:pPr>
      <w:proofErr w:type="spellStart"/>
      <w:r w:rsidRPr="009F7144">
        <w:rPr>
          <w:rFonts w:ascii="Corbel" w:hAnsi="Corbel" w:cs="Calibri"/>
          <w:b/>
          <w:bCs/>
          <w:i/>
          <w:iCs/>
          <w:color w:val="000000"/>
          <w:sz w:val="28"/>
          <w:szCs w:val="28"/>
          <w:lang w:val="hu-HU"/>
        </w:rPr>
        <w:t>Role</w:t>
      </w:r>
      <w:proofErr w:type="spellEnd"/>
      <w:r w:rsidRPr="009F7144">
        <w:rPr>
          <w:rFonts w:ascii="Corbel" w:hAnsi="Corbel" w:cs="Calibri"/>
          <w:b/>
          <w:bCs/>
          <w:i/>
          <w:iCs/>
          <w:color w:val="000000"/>
          <w:sz w:val="28"/>
          <w:szCs w:val="28"/>
          <w:lang w:val="hu-HU"/>
        </w:rPr>
        <w:t xml:space="preserve"> of </w:t>
      </w:r>
      <w:proofErr w:type="spellStart"/>
      <w:r w:rsidRPr="009F7144">
        <w:rPr>
          <w:rFonts w:ascii="Corbel" w:hAnsi="Corbel" w:cs="Calibri"/>
          <w:b/>
          <w:bCs/>
          <w:i/>
          <w:iCs/>
          <w:color w:val="000000"/>
          <w:sz w:val="28"/>
          <w:szCs w:val="28"/>
          <w:lang w:val="hu-HU"/>
        </w:rPr>
        <w:t>departmental</w:t>
      </w:r>
      <w:proofErr w:type="spellEnd"/>
      <w:r w:rsidRPr="009F7144">
        <w:rPr>
          <w:rFonts w:ascii="Corbel" w:hAnsi="Corbel" w:cs="Calibri"/>
          <w:b/>
          <w:bCs/>
          <w:i/>
          <w:iCs/>
          <w:color w:val="000000"/>
          <w:sz w:val="28"/>
          <w:szCs w:val="28"/>
          <w:lang w:val="hu-HU"/>
        </w:rPr>
        <w:t xml:space="preserve"> </w:t>
      </w:r>
      <w:proofErr w:type="spellStart"/>
      <w:r w:rsidRPr="009F7144">
        <w:rPr>
          <w:rFonts w:ascii="Corbel" w:hAnsi="Corbel" w:cs="Calibri"/>
          <w:b/>
          <w:bCs/>
          <w:i/>
          <w:iCs/>
          <w:color w:val="000000"/>
          <w:sz w:val="28"/>
          <w:szCs w:val="28"/>
          <w:lang w:val="hu-HU"/>
        </w:rPr>
        <w:t>demonstrators</w:t>
      </w:r>
      <w:proofErr w:type="spellEnd"/>
      <w:r w:rsidRPr="009F7144">
        <w:rPr>
          <w:rFonts w:ascii="Corbel" w:hAnsi="Corbel" w:cs="Calibri"/>
          <w:b/>
          <w:bCs/>
          <w:i/>
          <w:iCs/>
          <w:color w:val="000000"/>
          <w:sz w:val="28"/>
          <w:szCs w:val="28"/>
          <w:lang w:val="hu-HU"/>
        </w:rPr>
        <w:t xml:space="preserve"> </w:t>
      </w:r>
    </w:p>
    <w:p w14:paraId="0C854B36" w14:textId="77777777" w:rsidR="003A456A" w:rsidRPr="006713FF" w:rsidRDefault="003A456A" w:rsidP="003A456A">
      <w:pPr>
        <w:widowControl/>
        <w:autoSpaceDE w:val="0"/>
        <w:autoSpaceDN w:val="0"/>
        <w:adjustRightInd w:val="0"/>
        <w:spacing w:line="360" w:lineRule="atLeast"/>
        <w:rPr>
          <w:rFonts w:ascii="Corbel" w:hAnsi="Corbel" w:cs="Calibri"/>
          <w:color w:val="000000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Demonstrators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are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student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instructors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who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work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in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association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with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Faculty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Members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in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Dissection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Room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or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in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Histology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Laboratory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.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are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supervised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by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a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Faculty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Member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who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continuously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follows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their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progress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to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both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provide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help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with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advancing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their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knowledge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,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well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exerting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control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over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their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teaching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>activities</w:t>
      </w:r>
      <w:proofErr w:type="spellEnd"/>
      <w:r w:rsidRPr="006713FF">
        <w:rPr>
          <w:rFonts w:ascii="Corbel" w:hAnsi="Corbel" w:cs="Calibri"/>
          <w:color w:val="000000"/>
          <w:sz w:val="23"/>
          <w:szCs w:val="23"/>
          <w:lang w:val="hu-HU"/>
        </w:rPr>
        <w:t xml:space="preserve">. </w:t>
      </w:r>
    </w:p>
    <w:p w14:paraId="70A30F69" w14:textId="77777777" w:rsidR="003A456A" w:rsidRPr="006713FF" w:rsidRDefault="003A456A" w:rsidP="003A456A">
      <w:pPr>
        <w:widowControl/>
        <w:autoSpaceDE w:val="0"/>
        <w:autoSpaceDN w:val="0"/>
        <w:adjustRightInd w:val="0"/>
        <w:spacing w:line="320" w:lineRule="atLeast"/>
        <w:rPr>
          <w:rFonts w:ascii="Corbel" w:hAnsi="Corbel" w:cs="Calibri"/>
          <w:b/>
          <w:bCs/>
          <w:i/>
          <w:iCs/>
          <w:color w:val="auto"/>
          <w:sz w:val="23"/>
          <w:szCs w:val="23"/>
          <w:lang w:val="hu-HU"/>
        </w:rPr>
      </w:pPr>
    </w:p>
    <w:p w14:paraId="3A932336" w14:textId="77777777" w:rsidR="003A456A" w:rsidRPr="0081690C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8"/>
          <w:szCs w:val="23"/>
          <w:lang w:val="hu-HU"/>
        </w:rPr>
      </w:pPr>
      <w:proofErr w:type="spellStart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>Duties</w:t>
      </w:r>
      <w:proofErr w:type="spellEnd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 xml:space="preserve"> of </w:t>
      </w:r>
      <w:proofErr w:type="spellStart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>departmental</w:t>
      </w:r>
      <w:proofErr w:type="spellEnd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>demonstrators</w:t>
      </w:r>
      <w:proofErr w:type="spellEnd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 xml:space="preserve"> </w:t>
      </w:r>
    </w:p>
    <w:p w14:paraId="39BA9008" w14:textId="77777777" w:rsidR="003A456A" w:rsidRPr="006713FF" w:rsidRDefault="003A456A" w:rsidP="003A456A">
      <w:pPr>
        <w:pStyle w:val="Listaszerbekezds"/>
        <w:widowControl/>
        <w:numPr>
          <w:ilvl w:val="0"/>
          <w:numId w:val="2"/>
        </w:numPr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Demonstrators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are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expected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be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present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in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least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one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practical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lesson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in a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week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(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either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in ’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Macroscopical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Anatomy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’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or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’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Microscopical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Anatomy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and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Embryology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’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subjects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).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Absences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may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not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exceed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25%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or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semester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is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not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accepted</w:t>
      </w:r>
      <w:proofErr w:type="spellEnd"/>
      <w:r w:rsidRPr="006713FF">
        <w:rPr>
          <w:rFonts w:ascii="Corbel" w:hAnsi="Corbel" w:cs="Calibri"/>
          <w:b/>
          <w:color w:val="auto"/>
          <w:sz w:val="23"/>
          <w:szCs w:val="23"/>
          <w:lang w:val="hu-HU"/>
        </w:rPr>
        <w:t>.</w:t>
      </w:r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</w:p>
    <w:p w14:paraId="45344C56" w14:textId="77777777" w:rsidR="003A456A" w:rsidRPr="006713FF" w:rsidRDefault="003A456A" w:rsidP="003A456A">
      <w:pPr>
        <w:pStyle w:val="Listaszerbekezds"/>
        <w:widowControl/>
        <w:numPr>
          <w:ilvl w:val="0"/>
          <w:numId w:val="2"/>
        </w:numPr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Demonstrators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should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possess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strong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communication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skills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and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adequate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English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proficiency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.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will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have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be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well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prepared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help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both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with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practical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and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theoretical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questions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. </w:t>
      </w:r>
    </w:p>
    <w:p w14:paraId="02615963" w14:textId="77777777" w:rsidR="003A456A" w:rsidRPr="006713FF" w:rsidRDefault="003A456A" w:rsidP="003A456A">
      <w:pPr>
        <w:pStyle w:val="Listaszerbekezds"/>
        <w:widowControl/>
        <w:numPr>
          <w:ilvl w:val="0"/>
          <w:numId w:val="2"/>
        </w:numPr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Occasionally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,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Demonstrators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have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be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available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for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substituting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Faculty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Member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during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class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(es)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attend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. </w:t>
      </w:r>
    </w:p>
    <w:p w14:paraId="6BAECBC8" w14:textId="77777777" w:rsidR="003A456A" w:rsidRPr="006713FF" w:rsidRDefault="003A456A" w:rsidP="003A456A">
      <w:pPr>
        <w:widowControl/>
        <w:autoSpaceDE w:val="0"/>
        <w:autoSpaceDN w:val="0"/>
        <w:adjustRightInd w:val="0"/>
        <w:rPr>
          <w:rFonts w:ascii="Corbel" w:hAnsi="Corbel" w:cs="Calibri"/>
          <w:color w:val="auto"/>
          <w:sz w:val="23"/>
          <w:szCs w:val="23"/>
          <w:lang w:val="hu-HU"/>
        </w:rPr>
      </w:pPr>
    </w:p>
    <w:p w14:paraId="2BCCA6EE" w14:textId="77777777" w:rsidR="003A456A" w:rsidRPr="0081690C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i/>
          <w:color w:val="auto"/>
          <w:sz w:val="28"/>
          <w:szCs w:val="23"/>
          <w:lang w:val="hu-HU"/>
        </w:rPr>
      </w:pPr>
      <w:proofErr w:type="spellStart"/>
      <w:r w:rsidRPr="0081690C">
        <w:rPr>
          <w:rFonts w:ascii="Corbel" w:hAnsi="Corbel" w:cs="Calibri"/>
          <w:b/>
          <w:bCs/>
          <w:i/>
          <w:color w:val="auto"/>
          <w:sz w:val="28"/>
          <w:szCs w:val="23"/>
          <w:lang w:val="hu-HU"/>
        </w:rPr>
        <w:t>Duty</w:t>
      </w:r>
      <w:proofErr w:type="spellEnd"/>
      <w:r w:rsidRPr="0081690C">
        <w:rPr>
          <w:rFonts w:ascii="Corbel" w:hAnsi="Corbel" w:cs="Calibri"/>
          <w:b/>
          <w:bCs/>
          <w:i/>
          <w:color w:val="auto"/>
          <w:sz w:val="28"/>
          <w:szCs w:val="23"/>
          <w:lang w:val="hu-HU"/>
        </w:rPr>
        <w:t xml:space="preserve"> of </w:t>
      </w:r>
      <w:proofErr w:type="spellStart"/>
      <w:r w:rsidRPr="0081690C">
        <w:rPr>
          <w:rFonts w:ascii="Corbel" w:hAnsi="Corbel" w:cs="Calibri"/>
          <w:b/>
          <w:bCs/>
          <w:i/>
          <w:color w:val="auto"/>
          <w:sz w:val="28"/>
          <w:szCs w:val="23"/>
          <w:lang w:val="hu-HU"/>
        </w:rPr>
        <w:t>confidence</w:t>
      </w:r>
      <w:proofErr w:type="spellEnd"/>
      <w:r w:rsidRPr="0081690C">
        <w:rPr>
          <w:rFonts w:ascii="Corbel" w:hAnsi="Corbel" w:cs="Calibri"/>
          <w:b/>
          <w:bCs/>
          <w:i/>
          <w:color w:val="auto"/>
          <w:sz w:val="28"/>
          <w:szCs w:val="23"/>
          <w:lang w:val="hu-HU"/>
        </w:rPr>
        <w:t xml:space="preserve"> </w:t>
      </w:r>
    </w:p>
    <w:p w14:paraId="652CB8D3" w14:textId="77777777" w:rsidR="003A456A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Demonstrators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should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meet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critical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GDPR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requirements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therefore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all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personal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data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,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facts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and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pieces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of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information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learn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about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during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their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activities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should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be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processed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without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breaching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confidentiality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.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Confidential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information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should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not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be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shared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with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or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made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available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for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a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third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person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. </w:t>
      </w:r>
    </w:p>
    <w:p w14:paraId="7FBB519D" w14:textId="77777777" w:rsidR="003A456A" w:rsidRDefault="003A456A" w:rsidP="003A456A">
      <w:pPr>
        <w:widowControl/>
        <w:autoSpaceDE w:val="0"/>
        <w:autoSpaceDN w:val="0"/>
        <w:adjustRightInd w:val="0"/>
        <w:rPr>
          <w:rFonts w:ascii="Corbel" w:hAnsi="Corbel" w:cs="Calibri"/>
          <w:color w:val="auto"/>
          <w:sz w:val="23"/>
          <w:szCs w:val="23"/>
          <w:lang w:val="hu-HU"/>
        </w:rPr>
      </w:pPr>
    </w:p>
    <w:p w14:paraId="5036E181" w14:textId="77777777" w:rsidR="003A456A" w:rsidRPr="004F2754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b/>
          <w:i/>
          <w:color w:val="auto"/>
          <w:sz w:val="28"/>
          <w:szCs w:val="23"/>
          <w:lang w:val="hu-HU"/>
        </w:rPr>
      </w:pPr>
      <w:bookmarkStart w:id="1" w:name="_Hlk156410649"/>
      <w:proofErr w:type="spellStart"/>
      <w:r w:rsidRPr="004F2754">
        <w:rPr>
          <w:rFonts w:ascii="Corbel" w:hAnsi="Corbel" w:cs="Calibri"/>
          <w:b/>
          <w:i/>
          <w:color w:val="auto"/>
          <w:sz w:val="28"/>
          <w:szCs w:val="23"/>
          <w:lang w:val="hu-HU"/>
        </w:rPr>
        <w:t>Signatures</w:t>
      </w:r>
      <w:proofErr w:type="spellEnd"/>
      <w:r w:rsidRPr="004F2754">
        <w:rPr>
          <w:rFonts w:ascii="Corbel" w:hAnsi="Corbel" w:cs="Calibri"/>
          <w:b/>
          <w:i/>
          <w:color w:val="auto"/>
          <w:sz w:val="28"/>
          <w:szCs w:val="23"/>
          <w:lang w:val="hu-HU"/>
        </w:rPr>
        <w:t xml:space="preserve">, credit </w:t>
      </w:r>
    </w:p>
    <w:p w14:paraId="6475FA3D" w14:textId="77777777" w:rsidR="003A456A" w:rsidRPr="006713FF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Suc</w:t>
      </w:r>
      <w:r>
        <w:rPr>
          <w:rFonts w:ascii="Corbel" w:hAnsi="Corbel" w:cs="Calibri"/>
          <w:color w:val="auto"/>
          <w:sz w:val="23"/>
          <w:szCs w:val="23"/>
          <w:lang w:val="hu-HU"/>
        </w:rPr>
        <w:t>cessful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Applicants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,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accepted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for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2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semesters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(10 </w:t>
      </w:r>
      <w:proofErr w:type="spellStart"/>
      <w:proofErr w:type="gramStart"/>
      <w:r>
        <w:rPr>
          <w:rFonts w:ascii="Corbel" w:hAnsi="Corbel" w:cs="Calibri"/>
          <w:color w:val="auto"/>
          <w:sz w:val="23"/>
          <w:szCs w:val="23"/>
          <w:lang w:val="hu-HU"/>
        </w:rPr>
        <w:t>months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) </w:t>
      </w:r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will</w:t>
      </w:r>
      <w:proofErr w:type="spellEnd"/>
      <w:proofErr w:type="gram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earn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1 credit</w:t>
      </w:r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for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each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semester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. 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Upon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successful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termination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of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semester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and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submission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of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semester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report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,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those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proofErr w:type="gramStart"/>
      <w:r>
        <w:rPr>
          <w:rFonts w:ascii="Corbel" w:hAnsi="Corbel" w:cs="Calibri"/>
          <w:color w:val="auto"/>
          <w:sz w:val="23"/>
          <w:szCs w:val="23"/>
          <w:lang w:val="hu-HU"/>
        </w:rPr>
        <w:t>students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will</w:t>
      </w:r>
      <w:proofErr w:type="spellEnd"/>
      <w:proofErr w:type="gram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receive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their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signature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and </w:t>
      </w:r>
      <w:proofErr w:type="gramStart"/>
      <w:r>
        <w:rPr>
          <w:rFonts w:ascii="Corbel" w:hAnsi="Corbel" w:cs="Calibri"/>
          <w:color w:val="auto"/>
          <w:sz w:val="23"/>
          <w:szCs w:val="23"/>
          <w:lang w:val="hu-HU"/>
        </w:rPr>
        <w:t>credit in</w:t>
      </w:r>
      <w:proofErr w:type="gram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neptun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whose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supervisor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gave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a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favourable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report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.  The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list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of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rewarded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demonstrators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are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sent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Dean of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Faculty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of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Medicine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.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Certain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excellent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demonstrators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may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receive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a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finacial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stipend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together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with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2 credits.</w:t>
      </w:r>
    </w:p>
    <w:bookmarkEnd w:id="1"/>
    <w:p w14:paraId="1D0DD0FA" w14:textId="77777777" w:rsidR="003A456A" w:rsidRPr="006713FF" w:rsidRDefault="003A456A" w:rsidP="003A456A">
      <w:pPr>
        <w:widowControl/>
        <w:autoSpaceDE w:val="0"/>
        <w:autoSpaceDN w:val="0"/>
        <w:adjustRightInd w:val="0"/>
        <w:rPr>
          <w:rFonts w:ascii="Corbel" w:hAnsi="Corbel" w:cs="Calibri"/>
          <w:color w:val="auto"/>
          <w:sz w:val="23"/>
          <w:szCs w:val="23"/>
          <w:lang w:val="hu-HU"/>
        </w:rPr>
      </w:pPr>
    </w:p>
    <w:p w14:paraId="3616BFFE" w14:textId="77777777" w:rsidR="003A456A" w:rsidRPr="0081690C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8"/>
          <w:szCs w:val="23"/>
          <w:lang w:val="hu-HU"/>
        </w:rPr>
      </w:pPr>
      <w:proofErr w:type="spellStart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>Application</w:t>
      </w:r>
      <w:proofErr w:type="spellEnd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 xml:space="preserve"> </w:t>
      </w:r>
      <w:proofErr w:type="spellStart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>form</w:t>
      </w:r>
      <w:proofErr w:type="spellEnd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 xml:space="preserve"> and </w:t>
      </w:r>
      <w:proofErr w:type="spellStart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>deadlines</w:t>
      </w:r>
      <w:proofErr w:type="spellEnd"/>
      <w:r w:rsidRPr="0081690C">
        <w:rPr>
          <w:rFonts w:ascii="Corbel" w:hAnsi="Corbel" w:cs="Calibri"/>
          <w:b/>
          <w:bCs/>
          <w:i/>
          <w:iCs/>
          <w:color w:val="auto"/>
          <w:sz w:val="28"/>
          <w:szCs w:val="23"/>
          <w:lang w:val="hu-HU"/>
        </w:rPr>
        <w:t xml:space="preserve"> </w:t>
      </w:r>
    </w:p>
    <w:p w14:paraId="21D03D74" w14:textId="77777777" w:rsidR="003A456A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Download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application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form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from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Anatomy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departmental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site and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fill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it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in. </w:t>
      </w:r>
    </w:p>
    <w:p w14:paraId="4CD25E3C" w14:textId="77777777" w:rsidR="003A456A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hyperlink r:id="rId8" w:history="1">
        <w:r w:rsidRPr="000306FD">
          <w:rPr>
            <w:rStyle w:val="Hiperhivatkozs"/>
            <w:rFonts w:ascii="Corbel" w:hAnsi="Corbel" w:cs="Calibri"/>
            <w:sz w:val="23"/>
            <w:szCs w:val="23"/>
            <w:lang w:val="hu-HU"/>
          </w:rPr>
          <w:t>https://semmelweis.hu/anatomia/files/2022/01/ApplicationForm_TA.pdf</w:t>
        </w:r>
      </w:hyperlink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</w:p>
    <w:p w14:paraId="3D760E7F" w14:textId="77777777" w:rsidR="003A456A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Please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do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not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forget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hyperlink r:id="rId9" w:history="1">
        <w:r w:rsidRPr="000306FD">
          <w:rPr>
            <w:rStyle w:val="Hiperhivatkozs"/>
            <w:rFonts w:ascii="Corbel" w:hAnsi="Corbel" w:cs="Calibri"/>
            <w:sz w:val="23"/>
            <w:szCs w:val="23"/>
            <w:lang w:val="hu-HU"/>
          </w:rPr>
          <w:t>https://semmelweis.hu/anatomia/en/education/153-2/</w:t>
        </w:r>
      </w:hyperlink>
      <w:r w:rsidRPr="00D00193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download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and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fill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in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the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personal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data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form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too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and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send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BOTH OF THEM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within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your</w:t>
      </w:r>
      <w:proofErr w:type="spellEnd"/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color w:val="auto"/>
          <w:sz w:val="23"/>
          <w:szCs w:val="23"/>
          <w:lang w:val="hu-HU"/>
        </w:rPr>
        <w:t>application</w:t>
      </w:r>
      <w:proofErr w:type="spellEnd"/>
    </w:p>
    <w:p w14:paraId="7516EAC9" w14:textId="77777777" w:rsidR="003A456A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</w:p>
    <w:p w14:paraId="66A79C39" w14:textId="77777777" w:rsidR="003A456A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</w:p>
    <w:p w14:paraId="0B3A1A42" w14:textId="77777777" w:rsidR="003A456A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b/>
          <w:bCs/>
          <w:color w:val="auto"/>
          <w:sz w:val="23"/>
          <w:szCs w:val="23"/>
          <w:lang w:val="hu-HU"/>
        </w:rPr>
      </w:pP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Forms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are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be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sent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</w:t>
      </w:r>
      <w:proofErr w:type="spellStart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>to</w:t>
      </w:r>
      <w:proofErr w:type="spellEnd"/>
      <w:r w:rsidRPr="006713FF">
        <w:rPr>
          <w:rFonts w:ascii="Corbel" w:hAnsi="Corbel" w:cs="Calibri"/>
          <w:color w:val="auto"/>
          <w:sz w:val="23"/>
          <w:szCs w:val="23"/>
          <w:lang w:val="hu-HU"/>
        </w:rPr>
        <w:tab/>
      </w:r>
      <w:r w:rsidRPr="006713FF">
        <w:rPr>
          <w:rFonts w:ascii="Corbel" w:hAnsi="Corbel" w:cs="Calibri"/>
          <w:color w:val="auto"/>
          <w:sz w:val="23"/>
          <w:szCs w:val="23"/>
          <w:lang w:val="hu-HU"/>
        </w:rPr>
        <w:tab/>
      </w:r>
      <w:r w:rsidRPr="006713FF"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 xml:space="preserve">Dr. Andrea D. Székely </w:t>
      </w:r>
    </w:p>
    <w:p w14:paraId="4F0E058E" w14:textId="77777777" w:rsidR="003A456A" w:rsidRPr="00D96009" w:rsidRDefault="003A456A" w:rsidP="003A456A">
      <w:pPr>
        <w:widowControl/>
        <w:autoSpaceDE w:val="0"/>
        <w:autoSpaceDN w:val="0"/>
        <w:adjustRightInd w:val="0"/>
        <w:spacing w:line="380" w:lineRule="atLeast"/>
        <w:rPr>
          <w:rFonts w:ascii="Corbel" w:hAnsi="Corbel" w:cs="Calibri"/>
          <w:b/>
          <w:bCs/>
          <w:color w:val="auto"/>
          <w:sz w:val="23"/>
          <w:szCs w:val="23"/>
          <w:lang w:val="hu-HU"/>
        </w:rPr>
      </w:pPr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ab/>
      </w:r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ab/>
      </w:r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ab/>
      </w:r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ab/>
        <w:t xml:space="preserve"> </w:t>
      </w:r>
      <w:proofErr w:type="spellStart"/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>Associate</w:t>
      </w:r>
      <w:proofErr w:type="spellEnd"/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 xml:space="preserve"> Professor, </w:t>
      </w:r>
      <w:proofErr w:type="spellStart"/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>Course</w:t>
      </w:r>
      <w:proofErr w:type="spellEnd"/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 xml:space="preserve"> </w:t>
      </w:r>
      <w:proofErr w:type="spellStart"/>
      <w:r>
        <w:rPr>
          <w:rFonts w:ascii="Corbel" w:hAnsi="Corbel" w:cs="Calibri"/>
          <w:b/>
          <w:bCs/>
          <w:color w:val="auto"/>
          <w:sz w:val="23"/>
          <w:szCs w:val="23"/>
          <w:lang w:val="hu-HU"/>
        </w:rPr>
        <w:t>Director</w:t>
      </w:r>
      <w:proofErr w:type="spellEnd"/>
    </w:p>
    <w:p w14:paraId="67F7FF89" w14:textId="77777777" w:rsidR="003A456A" w:rsidRPr="006713FF" w:rsidRDefault="003A456A" w:rsidP="003A456A">
      <w:pPr>
        <w:widowControl/>
        <w:autoSpaceDE w:val="0"/>
        <w:autoSpaceDN w:val="0"/>
        <w:adjustRightInd w:val="0"/>
        <w:spacing w:line="380" w:lineRule="atLeast"/>
        <w:ind w:left="2160"/>
        <w:rPr>
          <w:rFonts w:ascii="Corbel" w:hAnsi="Corbel" w:cs="Calibri"/>
          <w:color w:val="auto"/>
          <w:sz w:val="23"/>
          <w:szCs w:val="23"/>
          <w:lang w:val="hu-HU"/>
        </w:rPr>
      </w:pPr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       </w:t>
      </w:r>
      <w:r>
        <w:rPr>
          <w:rFonts w:ascii="Corbel" w:hAnsi="Corbel" w:cs="Calibri"/>
          <w:color w:val="auto"/>
          <w:sz w:val="23"/>
          <w:szCs w:val="23"/>
          <w:lang w:val="hu-HU"/>
        </w:rPr>
        <w:t xml:space="preserve">             </w:t>
      </w:r>
      <w:r w:rsidRPr="006713FF">
        <w:rPr>
          <w:rFonts w:ascii="Corbel" w:hAnsi="Corbel" w:cs="Calibri"/>
          <w:color w:val="auto"/>
          <w:sz w:val="23"/>
          <w:szCs w:val="23"/>
          <w:lang w:val="hu-HU"/>
        </w:rPr>
        <w:t xml:space="preserve">szekely.andrea@semmelweis.hu </w:t>
      </w:r>
    </w:p>
    <w:p w14:paraId="30131AA4" w14:textId="77777777" w:rsidR="003A456A" w:rsidRDefault="003A456A" w:rsidP="003A456A">
      <w:pPr>
        <w:spacing w:line="380" w:lineRule="atLeast"/>
        <w:rPr>
          <w:rFonts w:ascii="Corbel" w:hAnsi="Corbel" w:cs="Calibri"/>
          <w:color w:val="auto"/>
          <w:sz w:val="23"/>
          <w:szCs w:val="23"/>
          <w:lang w:val="hu-HU"/>
        </w:rPr>
      </w:pPr>
    </w:p>
    <w:p w14:paraId="4AA51D93" w14:textId="6063C0E3" w:rsidR="00EF0541" w:rsidRPr="004F2754" w:rsidRDefault="003A456A" w:rsidP="000D2235">
      <w:pPr>
        <w:spacing w:line="380" w:lineRule="atLeast"/>
        <w:rPr>
          <w:rFonts w:ascii="Trebuchet MS" w:hAnsi="Trebuchet MS"/>
          <w:b/>
          <w:color w:val="FF0000"/>
          <w:sz w:val="24"/>
        </w:rPr>
      </w:pPr>
      <w:proofErr w:type="spellStart"/>
      <w:r w:rsidRPr="001216FD">
        <w:rPr>
          <w:rFonts w:ascii="Corbel" w:hAnsi="Corbel" w:cs="Calibri"/>
          <w:b/>
          <w:color w:val="FF0000"/>
          <w:sz w:val="28"/>
          <w:szCs w:val="23"/>
          <w:lang w:val="hu-HU"/>
        </w:rPr>
        <w:t>Application</w:t>
      </w:r>
      <w:proofErr w:type="spellEnd"/>
      <w:r w:rsidRPr="001216FD">
        <w:rPr>
          <w:rFonts w:ascii="Corbel" w:hAnsi="Corbel" w:cs="Calibri"/>
          <w:b/>
          <w:color w:val="FF0000"/>
          <w:sz w:val="28"/>
          <w:szCs w:val="23"/>
          <w:lang w:val="hu-HU"/>
        </w:rPr>
        <w:t xml:space="preserve"> </w:t>
      </w:r>
      <w:proofErr w:type="spellStart"/>
      <w:r w:rsidRPr="001216FD">
        <w:rPr>
          <w:rFonts w:ascii="Corbel" w:hAnsi="Corbel" w:cs="Calibri"/>
          <w:b/>
          <w:color w:val="FF0000"/>
          <w:sz w:val="28"/>
          <w:szCs w:val="23"/>
          <w:lang w:val="hu-HU"/>
        </w:rPr>
        <w:t>deadline</w:t>
      </w:r>
      <w:proofErr w:type="spellEnd"/>
      <w:r w:rsidRPr="001216FD">
        <w:rPr>
          <w:rFonts w:ascii="Corbel" w:hAnsi="Corbel" w:cs="Calibri"/>
          <w:b/>
          <w:color w:val="FF0000"/>
          <w:sz w:val="28"/>
          <w:szCs w:val="23"/>
          <w:lang w:val="hu-HU"/>
        </w:rPr>
        <w:t xml:space="preserve">: </w:t>
      </w:r>
      <w:proofErr w:type="spellStart"/>
      <w:r>
        <w:rPr>
          <w:rFonts w:ascii="Corbel" w:hAnsi="Corbel" w:cs="Calibri"/>
          <w:b/>
          <w:color w:val="FF0000"/>
          <w:sz w:val="28"/>
          <w:szCs w:val="23"/>
          <w:lang w:val="hu-HU"/>
        </w:rPr>
        <w:t>July</w:t>
      </w:r>
      <w:proofErr w:type="spellEnd"/>
      <w:r>
        <w:rPr>
          <w:rFonts w:ascii="Corbel" w:hAnsi="Corbel" w:cs="Calibri"/>
          <w:b/>
          <w:color w:val="FF0000"/>
          <w:sz w:val="28"/>
          <w:szCs w:val="23"/>
          <w:lang w:val="hu-HU"/>
        </w:rPr>
        <w:t xml:space="preserve"> </w:t>
      </w:r>
      <w:r w:rsidR="000D2235">
        <w:rPr>
          <w:rFonts w:ascii="Corbel" w:hAnsi="Corbel" w:cs="Calibri"/>
          <w:b/>
          <w:color w:val="FF0000"/>
          <w:sz w:val="28"/>
          <w:szCs w:val="23"/>
          <w:lang w:val="hu-HU"/>
        </w:rPr>
        <w:t>4</w:t>
      </w:r>
      <w:r w:rsidRPr="001216FD">
        <w:rPr>
          <w:rFonts w:ascii="Corbel" w:hAnsi="Corbel" w:cs="Calibri"/>
          <w:b/>
          <w:color w:val="FF0000"/>
          <w:sz w:val="28"/>
          <w:szCs w:val="23"/>
          <w:lang w:val="hu-HU"/>
        </w:rPr>
        <w:t>, 202</w:t>
      </w:r>
      <w:r w:rsidR="00DD20B1">
        <w:rPr>
          <w:rFonts w:ascii="Corbel" w:hAnsi="Corbel" w:cs="Calibri"/>
          <w:b/>
          <w:color w:val="FF0000"/>
          <w:sz w:val="28"/>
          <w:szCs w:val="23"/>
          <w:lang w:val="hu-HU"/>
        </w:rPr>
        <w:t>5</w:t>
      </w:r>
      <w:r w:rsidRPr="001216FD">
        <w:rPr>
          <w:rFonts w:ascii="Trebuchet MS" w:hAnsi="Trebuchet MS" w:cs="Calibri"/>
          <w:b/>
          <w:color w:val="FF0000"/>
          <w:sz w:val="28"/>
          <w:szCs w:val="23"/>
          <w:lang w:val="hu-HU"/>
        </w:rPr>
        <w:t>.</w:t>
      </w:r>
    </w:p>
    <w:sectPr w:rsidR="00EF0541" w:rsidRPr="004F2754" w:rsidSect="003A456A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10" w:h="16840" w:code="9"/>
      <w:pgMar w:top="426" w:right="1247" w:bottom="426" w:left="1247" w:header="0" w:footer="510" w:gutter="0"/>
      <w:cols w:space="827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3E1AE" w14:textId="77777777" w:rsidR="00ED08CF" w:rsidRDefault="00ED08CF" w:rsidP="0091678C">
      <w:r>
        <w:separator/>
      </w:r>
    </w:p>
  </w:endnote>
  <w:endnote w:type="continuationSeparator" w:id="0">
    <w:p w14:paraId="0469F24C" w14:textId="77777777" w:rsidR="00ED08CF" w:rsidRDefault="00ED08CF" w:rsidP="0091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Corbel"/>
    <w:charset w:val="00"/>
    <w:family w:val="swiss"/>
    <w:pitch w:val="variable"/>
    <w:sig w:usb0="600002FF" w:usb1="00000001" w:usb2="00000000" w:usb3="00000000" w:csb0="0000019F" w:csb1="00000000"/>
  </w:font>
  <w:font w:name="Montserrat">
    <w:altName w:val="Courier New"/>
    <w:charset w:val="EE"/>
    <w:family w:val="auto"/>
    <w:pitch w:val="variable"/>
    <w:sig w:usb0="2000020F" w:usb1="00000003" w:usb2="00000000" w:usb3="00000000" w:csb0="00000197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ontserrat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EB9D7" w14:textId="5944317C" w:rsidR="00873051" w:rsidRPr="00873051" w:rsidRDefault="00797406" w:rsidP="00873051">
    <w:pPr>
      <w:pStyle w:val="llb"/>
      <w:rPr>
        <w:rFonts w:ascii="Montserrat" w:hAnsi="Montserrat"/>
        <w:sz w:val="16"/>
        <w:szCs w:val="16"/>
      </w:rPr>
    </w:pPr>
    <w:r>
      <w:rPr>
        <w:rFonts w:ascii="Montserrat" w:hAnsi="Montserrat"/>
        <w:noProof/>
        <w:sz w:val="16"/>
        <w:szCs w:val="16"/>
        <w:lang w:val="hu-HU" w:eastAsia="hu-HU"/>
      </w:rPr>
      <mc:AlternateContent>
        <mc:Choice Requires="wps">
          <w:drawing>
            <wp:anchor distT="4294967295" distB="4294967295" distL="114300" distR="114300" simplePos="0" relativeHeight="251683840" behindDoc="0" locked="0" layoutInCell="1" allowOverlap="1" wp14:anchorId="6B56FA0D" wp14:editId="47A67E32">
              <wp:simplePos x="0" y="0"/>
              <wp:positionH relativeFrom="column">
                <wp:posOffset>0</wp:posOffset>
              </wp:positionH>
              <wp:positionV relativeFrom="paragraph">
                <wp:posOffset>20954</wp:posOffset>
              </wp:positionV>
              <wp:extent cx="6169025" cy="0"/>
              <wp:effectExtent l="0" t="0" r="0" b="0"/>
              <wp:wrapNone/>
              <wp:docPr id="3" name="Egyenes összekötő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6902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191E2E" id="Egyenes összekötő 2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1.65pt" to="485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" strokecolor="#242f62 [3213]" strokeweight="1.5pt">
              <o:lock v:ext="edit" shapetype="f"/>
            </v:line>
          </w:pict>
        </mc:Fallback>
      </mc:AlternateContent>
    </w:r>
  </w:p>
  <w:p w14:paraId="2DEC33FD" w14:textId="77777777" w:rsidR="00A11637" w:rsidRDefault="00873051" w:rsidP="00873051">
    <w:pPr>
      <w:pStyle w:val="llb"/>
      <w:rPr>
        <w:rFonts w:ascii="Montserrat" w:hAnsi="Montserrat"/>
        <w:b/>
        <w:sz w:val="16"/>
        <w:szCs w:val="16"/>
      </w:rPr>
    </w:pPr>
    <w:r>
      <w:rPr>
        <w:rFonts w:ascii="Montserrat" w:hAnsi="Montserrat"/>
        <w:noProof/>
        <w:sz w:val="16"/>
        <w:szCs w:val="16"/>
        <w:lang w:val="hu-HU" w:eastAsia="hu-HU"/>
      </w:rPr>
      <w:drawing>
        <wp:anchor distT="0" distB="0" distL="114300" distR="114300" simplePos="0" relativeHeight="251684864" behindDoc="1" locked="0" layoutInCell="1" allowOverlap="1" wp14:anchorId="02C3C83A" wp14:editId="2BE50428">
          <wp:simplePos x="0" y="0"/>
          <wp:positionH relativeFrom="column">
            <wp:posOffset>5274945</wp:posOffset>
          </wp:positionH>
          <wp:positionV relativeFrom="paragraph">
            <wp:posOffset>22555</wp:posOffset>
          </wp:positionV>
          <wp:extent cx="892810" cy="505460"/>
          <wp:effectExtent l="0" t="0" r="2540" b="8890"/>
          <wp:wrapNone/>
          <wp:docPr id="16514100" name="Kép 16514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gs u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1637" w:rsidRPr="00A11637">
      <w:rPr>
        <w:rFonts w:ascii="Montserrat" w:hAnsi="Montserrat"/>
        <w:b/>
        <w:sz w:val="16"/>
        <w:szCs w:val="16"/>
      </w:rPr>
      <w:t xml:space="preserve">Address: H-1094 Budapest, </w:t>
    </w:r>
    <w:proofErr w:type="spellStart"/>
    <w:r w:rsidR="00A11637" w:rsidRPr="00A11637">
      <w:rPr>
        <w:rFonts w:ascii="Montserrat" w:hAnsi="Montserrat"/>
        <w:b/>
        <w:sz w:val="16"/>
        <w:szCs w:val="16"/>
      </w:rPr>
      <w:t>Tűzoltó</w:t>
    </w:r>
    <w:proofErr w:type="spellEnd"/>
    <w:r w:rsidR="00A11637" w:rsidRPr="00A11637">
      <w:rPr>
        <w:rFonts w:ascii="Montserrat" w:hAnsi="Montserrat"/>
        <w:b/>
        <w:sz w:val="16"/>
        <w:szCs w:val="16"/>
      </w:rPr>
      <w:t xml:space="preserve"> </w:t>
    </w:r>
    <w:proofErr w:type="spellStart"/>
    <w:r w:rsidR="00A11637" w:rsidRPr="00A11637">
      <w:rPr>
        <w:rFonts w:ascii="Montserrat" w:hAnsi="Montserrat"/>
        <w:b/>
        <w:sz w:val="16"/>
        <w:szCs w:val="16"/>
      </w:rPr>
      <w:t>utca</w:t>
    </w:r>
    <w:proofErr w:type="spellEnd"/>
    <w:r w:rsidR="00A11637" w:rsidRPr="00A11637">
      <w:rPr>
        <w:rFonts w:ascii="Montserrat" w:hAnsi="Montserrat"/>
        <w:b/>
        <w:sz w:val="16"/>
        <w:szCs w:val="16"/>
      </w:rPr>
      <w:t xml:space="preserve"> 58. HUNGARY</w:t>
    </w:r>
  </w:p>
  <w:p w14:paraId="5993444E" w14:textId="77777777" w:rsidR="00286884" w:rsidRDefault="00286884" w:rsidP="00873051">
    <w:pPr>
      <w:pStyle w:val="llb"/>
      <w:rPr>
        <w:rFonts w:ascii="Montserrat" w:hAnsi="Montserrat"/>
        <w:b/>
        <w:sz w:val="16"/>
        <w:szCs w:val="16"/>
      </w:rPr>
    </w:pPr>
    <w:proofErr w:type="spellStart"/>
    <w:r w:rsidRPr="00286884">
      <w:rPr>
        <w:rFonts w:ascii="Montserrat" w:hAnsi="Montserrat"/>
        <w:b/>
        <w:sz w:val="16"/>
        <w:szCs w:val="16"/>
      </w:rPr>
      <w:t>P.O.Box</w:t>
    </w:r>
    <w:proofErr w:type="spellEnd"/>
    <w:r w:rsidRPr="00286884">
      <w:rPr>
        <w:rFonts w:ascii="Montserrat" w:hAnsi="Montserrat"/>
        <w:b/>
        <w:sz w:val="16"/>
        <w:szCs w:val="16"/>
      </w:rPr>
      <w:t xml:space="preserve">: </w:t>
    </w:r>
    <w:r w:rsidR="00D7583A">
      <w:rPr>
        <w:rFonts w:ascii="Montserrat" w:hAnsi="Montserrat"/>
        <w:b/>
        <w:sz w:val="16"/>
        <w:szCs w:val="16"/>
      </w:rPr>
      <w:t>H-</w:t>
    </w:r>
    <w:r w:rsidRPr="00286884">
      <w:rPr>
        <w:rFonts w:ascii="Montserrat" w:hAnsi="Montserrat"/>
        <w:b/>
        <w:sz w:val="16"/>
        <w:szCs w:val="16"/>
      </w:rPr>
      <w:t xml:space="preserve">1085 Budapest, </w:t>
    </w:r>
    <w:proofErr w:type="spellStart"/>
    <w:r w:rsidRPr="00286884">
      <w:rPr>
        <w:rFonts w:ascii="Montserrat" w:hAnsi="Montserrat"/>
        <w:b/>
        <w:sz w:val="16"/>
        <w:szCs w:val="16"/>
      </w:rPr>
      <w:t>Üllői</w:t>
    </w:r>
    <w:proofErr w:type="spellEnd"/>
    <w:r w:rsidRPr="00286884">
      <w:rPr>
        <w:rFonts w:ascii="Montserrat" w:hAnsi="Montserrat"/>
        <w:b/>
        <w:sz w:val="16"/>
        <w:szCs w:val="16"/>
      </w:rPr>
      <w:t xml:space="preserve"> </w:t>
    </w:r>
    <w:proofErr w:type="spellStart"/>
    <w:r w:rsidRPr="00286884">
      <w:rPr>
        <w:rFonts w:ascii="Montserrat" w:hAnsi="Montserrat"/>
        <w:b/>
        <w:sz w:val="16"/>
        <w:szCs w:val="16"/>
      </w:rPr>
      <w:t>út</w:t>
    </w:r>
    <w:proofErr w:type="spellEnd"/>
    <w:r w:rsidRPr="00286884">
      <w:rPr>
        <w:rFonts w:ascii="Montserrat" w:hAnsi="Montserrat"/>
        <w:b/>
        <w:sz w:val="16"/>
        <w:szCs w:val="16"/>
      </w:rPr>
      <w:t>. 26.; 1428 Budapest, Pf. 2.</w:t>
    </w:r>
    <w:r w:rsidR="00D7583A" w:rsidRPr="00D7583A">
      <w:rPr>
        <w:rFonts w:ascii="Montserrat" w:hAnsi="Montserrat"/>
        <w:b/>
        <w:sz w:val="16"/>
        <w:szCs w:val="16"/>
      </w:rPr>
      <w:t xml:space="preserve"> </w:t>
    </w:r>
    <w:r w:rsidR="00D7583A" w:rsidRPr="00A11637">
      <w:rPr>
        <w:rFonts w:ascii="Montserrat" w:hAnsi="Montserrat"/>
        <w:b/>
        <w:sz w:val="16"/>
        <w:szCs w:val="16"/>
      </w:rPr>
      <w:t>HUNGARY</w:t>
    </w:r>
  </w:p>
  <w:p w14:paraId="01B0448C" w14:textId="77777777" w:rsidR="00873051" w:rsidRPr="00873051" w:rsidRDefault="00873051" w:rsidP="00873051">
    <w:pPr>
      <w:pStyle w:val="llb"/>
      <w:rPr>
        <w:rFonts w:ascii="Montserrat" w:hAnsi="Montserrat"/>
        <w:sz w:val="16"/>
        <w:szCs w:val="16"/>
      </w:rPr>
    </w:pPr>
    <w:r w:rsidRPr="00873051">
      <w:rPr>
        <w:rFonts w:ascii="Montserrat" w:hAnsi="Montserrat"/>
        <w:b/>
        <w:sz w:val="16"/>
        <w:szCs w:val="16"/>
      </w:rPr>
      <w:t>E-mail:</w:t>
    </w:r>
    <w:r w:rsidRPr="00873051">
      <w:rPr>
        <w:rFonts w:ascii="Montserrat" w:hAnsi="Montserrat"/>
        <w:sz w:val="16"/>
        <w:szCs w:val="16"/>
      </w:rPr>
      <w:t xml:space="preserve"> </w:t>
    </w:r>
    <w:r w:rsidR="00286884" w:rsidRPr="00286884">
      <w:rPr>
        <w:rFonts w:ascii="Montserrat" w:hAnsi="Montserrat"/>
        <w:sz w:val="16"/>
        <w:szCs w:val="16"/>
      </w:rPr>
      <w:t>titkarsag.ana@med.semmelweis-univ.hu</w:t>
    </w:r>
  </w:p>
  <w:p w14:paraId="62426B06" w14:textId="77777777" w:rsidR="00286884" w:rsidRDefault="00D7583A" w:rsidP="00873051">
    <w:pPr>
      <w:pStyle w:val="llb"/>
      <w:rPr>
        <w:rFonts w:ascii="Montserrat" w:hAnsi="Montserrat"/>
        <w:b/>
        <w:sz w:val="16"/>
        <w:szCs w:val="16"/>
      </w:rPr>
    </w:pPr>
    <w:r>
      <w:rPr>
        <w:rFonts w:ascii="Montserrat" w:hAnsi="Montserrat"/>
        <w:b/>
        <w:sz w:val="16"/>
        <w:szCs w:val="16"/>
      </w:rPr>
      <w:t>Phone: +36-1</w:t>
    </w:r>
    <w:r w:rsidR="00286884" w:rsidRPr="00286884">
      <w:rPr>
        <w:rFonts w:ascii="Montserrat" w:hAnsi="Montserrat"/>
        <w:b/>
        <w:sz w:val="16"/>
        <w:szCs w:val="16"/>
      </w:rPr>
      <w:t xml:space="preserve"> 459-1500/53600</w:t>
    </w:r>
  </w:p>
  <w:p w14:paraId="2910BFEB" w14:textId="77777777" w:rsidR="00873051" w:rsidRPr="00873051" w:rsidRDefault="00286884" w:rsidP="00286884">
    <w:pPr>
      <w:pStyle w:val="llb"/>
      <w:rPr>
        <w:rFonts w:ascii="Montserrat" w:hAnsi="Montserrat"/>
        <w:b/>
        <w:sz w:val="16"/>
        <w:szCs w:val="16"/>
      </w:rPr>
    </w:pPr>
    <w:r w:rsidRPr="00286884">
      <w:rPr>
        <w:rFonts w:ascii="Montserrat" w:hAnsi="Montserrat"/>
        <w:b/>
        <w:sz w:val="16"/>
        <w:szCs w:val="16"/>
      </w:rPr>
      <w:t>semmelweis.hu/</w:t>
    </w:r>
    <w:proofErr w:type="spellStart"/>
    <w:r w:rsidRPr="00286884">
      <w:rPr>
        <w:rFonts w:ascii="Montserrat" w:hAnsi="Montserrat"/>
        <w:b/>
        <w:sz w:val="16"/>
        <w:szCs w:val="16"/>
      </w:rPr>
      <w:t>anatomia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BC7AA" w14:textId="77777777" w:rsidR="00ED7CBB" w:rsidRPr="00EF0541" w:rsidRDefault="004E4A7E" w:rsidP="00ED7CBB">
    <w:pPr>
      <w:pStyle w:val="llb"/>
      <w:ind w:left="-1560"/>
      <w:rPr>
        <w:rFonts w:ascii="Montserrat italic" w:hAnsi="Montserrat italic"/>
        <w:color w:val="auto"/>
        <w:sz w:val="16"/>
        <w:szCs w:val="16"/>
      </w:rPr>
    </w:pPr>
    <w:r w:rsidRPr="00EF0541">
      <w:rPr>
        <w:rFonts w:ascii="Montserrat italic" w:hAnsi="Montserrat italic"/>
        <w:bCs/>
        <w:color w:val="auto"/>
        <w:sz w:val="16"/>
        <w:szCs w:val="16"/>
      </w:rPr>
      <w:fldChar w:fldCharType="begin"/>
    </w:r>
    <w:r w:rsidR="00ED7CBB" w:rsidRPr="00EF0541">
      <w:rPr>
        <w:rFonts w:ascii="Montserrat italic" w:hAnsi="Montserrat italic"/>
        <w:bCs/>
        <w:color w:val="auto"/>
        <w:sz w:val="16"/>
        <w:szCs w:val="16"/>
      </w:rPr>
      <w:instrText>PAGE  \* Arabic  \* MERGEFORMAT</w:instrText>
    </w:r>
    <w:r w:rsidRPr="00EF0541">
      <w:rPr>
        <w:rFonts w:ascii="Montserrat italic" w:hAnsi="Montserrat italic"/>
        <w:bCs/>
        <w:color w:val="auto"/>
        <w:sz w:val="16"/>
        <w:szCs w:val="16"/>
      </w:rPr>
      <w:fldChar w:fldCharType="separate"/>
    </w:r>
    <w:r w:rsidR="000D4EDA" w:rsidRPr="000D4EDA">
      <w:rPr>
        <w:rFonts w:ascii="Montserrat italic" w:hAnsi="Montserrat italic"/>
        <w:bCs/>
        <w:noProof/>
        <w:color w:val="auto"/>
        <w:sz w:val="16"/>
        <w:szCs w:val="16"/>
        <w:lang w:val="hu-HU"/>
      </w:rPr>
      <w:t>1</w:t>
    </w:r>
    <w:r w:rsidRPr="00EF0541">
      <w:rPr>
        <w:rFonts w:ascii="Montserrat italic" w:hAnsi="Montserrat italic"/>
        <w:bCs/>
        <w:color w:val="auto"/>
        <w:sz w:val="16"/>
        <w:szCs w:val="16"/>
      </w:rPr>
      <w:fldChar w:fldCharType="end"/>
    </w:r>
    <w:r w:rsidR="00ED7CBB" w:rsidRPr="00EF0541">
      <w:rPr>
        <w:rFonts w:ascii="Montserrat italic" w:hAnsi="Montserrat italic"/>
        <w:color w:val="auto"/>
        <w:sz w:val="16"/>
        <w:szCs w:val="16"/>
        <w:lang w:val="hu-HU"/>
      </w:rPr>
      <w:t xml:space="preserve"> / </w:t>
    </w:r>
    <w:fldSimple w:instr="NUMPAGES  \* Arabic  \* MERGEFORMAT">
      <w:r w:rsidR="005E58D0" w:rsidRPr="005E58D0">
        <w:rPr>
          <w:rFonts w:ascii="Montserrat italic" w:hAnsi="Montserrat italic"/>
          <w:bCs/>
          <w:noProof/>
          <w:color w:val="auto"/>
          <w:sz w:val="16"/>
          <w:szCs w:val="16"/>
          <w:lang w:val="hu-HU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6B528" w14:textId="77777777" w:rsidR="00ED08CF" w:rsidRDefault="00ED08CF" w:rsidP="0091678C">
      <w:r>
        <w:separator/>
      </w:r>
    </w:p>
  </w:footnote>
  <w:footnote w:type="continuationSeparator" w:id="0">
    <w:p w14:paraId="5C89D801" w14:textId="77777777" w:rsidR="00ED08CF" w:rsidRDefault="00ED08CF" w:rsidP="00916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26A8B" w14:textId="77777777" w:rsidR="00AD1025" w:rsidRDefault="00AD1025" w:rsidP="00996F2E">
    <w:pPr>
      <w:pStyle w:val="egyetemneve"/>
      <w:tabs>
        <w:tab w:val="left" w:pos="2835"/>
      </w:tabs>
      <w:rPr>
        <w:smallCaps/>
      </w:rPr>
    </w:pPr>
  </w:p>
  <w:p w14:paraId="617E441D" w14:textId="77777777" w:rsidR="000D4EDA" w:rsidRPr="00940CB9" w:rsidRDefault="00573E84" w:rsidP="00996F2E">
    <w:pPr>
      <w:pStyle w:val="egyetemneve"/>
      <w:tabs>
        <w:tab w:val="left" w:pos="2835"/>
      </w:tabs>
      <w:rPr>
        <w:smallCaps/>
      </w:rPr>
    </w:pPr>
    <w:r w:rsidRPr="00573E84">
      <w:rPr>
        <w:smallCaps/>
        <w:noProof/>
        <w:lang w:eastAsia="hu-HU"/>
      </w:rPr>
      <w:drawing>
        <wp:anchor distT="0" distB="0" distL="114300" distR="114300" simplePos="0" relativeHeight="251685888" behindDoc="1" locked="0" layoutInCell="1" allowOverlap="1" wp14:anchorId="075C05C6" wp14:editId="70562F21">
          <wp:simplePos x="0" y="0"/>
          <wp:positionH relativeFrom="column">
            <wp:posOffset>-391795</wp:posOffset>
          </wp:positionH>
          <wp:positionV relativeFrom="paragraph">
            <wp:posOffset>107950</wp:posOffset>
          </wp:positionV>
          <wp:extent cx="1800225" cy="1800225"/>
          <wp:effectExtent l="0" t="0" r="0" b="0"/>
          <wp:wrapNone/>
          <wp:docPr id="1782322040" name="Kép 1782322040" descr="C:\Users\paanro\Desktop\Semmelweis_logo_Latin_COLOR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anro\Desktop\Semmelweis_logo_Latin_COLOR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0802D9" w14:textId="48D40C1E" w:rsidR="00873051" w:rsidRDefault="00797406" w:rsidP="003653F6">
    <w:pPr>
      <w:pStyle w:val="egyetemneve"/>
      <w:tabs>
        <w:tab w:val="left" w:pos="3686"/>
        <w:tab w:val="left" w:pos="6663"/>
      </w:tabs>
      <w:rPr>
        <w:smallCaps/>
        <w:color w:val="B3A16E" w:themeColor="accent1"/>
        <w:sz w:val="20"/>
        <w:szCs w:val="20"/>
      </w:rPr>
    </w:pPr>
    <w:r>
      <w:rPr>
        <w:smallCaps/>
        <w:noProof/>
        <w:color w:val="242F62" w:themeColor="text1"/>
        <w:sz w:val="20"/>
        <w:szCs w:val="20"/>
        <w:lang w:eastAsia="hu-HU"/>
      </w:rPr>
      <mc:AlternateContent>
        <mc:Choice Requires="wps">
          <w:drawing>
            <wp:anchor distT="0" distB="0" distL="114299" distR="114299" simplePos="0" relativeHeight="251677696" behindDoc="0" locked="0" layoutInCell="1" allowOverlap="1" wp14:anchorId="355AF9A7" wp14:editId="2F256658">
              <wp:simplePos x="0" y="0"/>
              <wp:positionH relativeFrom="column">
                <wp:posOffset>1770379</wp:posOffset>
              </wp:positionH>
              <wp:positionV relativeFrom="paragraph">
                <wp:posOffset>40640</wp:posOffset>
              </wp:positionV>
              <wp:extent cx="0" cy="1314450"/>
              <wp:effectExtent l="0" t="0" r="19050" b="0"/>
              <wp:wrapNone/>
              <wp:docPr id="8" name="Egyenes összekötő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31445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880D86" id="Egyenes összekötő 4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4pt,3.2pt" to="139.4pt,1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" strokecolor="#242f62 [3213]" strokeweight="1.5pt">
              <o:lock v:ext="edit" shapetype="f"/>
            </v:line>
          </w:pict>
        </mc:Fallback>
      </mc:AlternateContent>
    </w:r>
  </w:p>
  <w:p w14:paraId="02621168" w14:textId="77777777" w:rsidR="00873051" w:rsidRDefault="00873051" w:rsidP="003653F6">
    <w:pPr>
      <w:pStyle w:val="egyetemneve"/>
      <w:tabs>
        <w:tab w:val="left" w:pos="3686"/>
        <w:tab w:val="left" w:pos="6663"/>
      </w:tabs>
      <w:rPr>
        <w:smallCaps/>
        <w:color w:val="B3A16E" w:themeColor="accent1"/>
        <w:sz w:val="20"/>
        <w:szCs w:val="20"/>
      </w:rPr>
    </w:pPr>
  </w:p>
  <w:p w14:paraId="07427CB4" w14:textId="77777777" w:rsidR="00996F2E" w:rsidRPr="00873051" w:rsidRDefault="000D4EDA" w:rsidP="003653F6">
    <w:pPr>
      <w:pStyle w:val="egyetemneve"/>
      <w:tabs>
        <w:tab w:val="left" w:pos="3686"/>
        <w:tab w:val="left" w:pos="6663"/>
      </w:tabs>
      <w:rPr>
        <w:smallCaps/>
        <w:color w:val="242F62" w:themeColor="text1"/>
        <w:sz w:val="20"/>
        <w:szCs w:val="20"/>
      </w:rPr>
    </w:pPr>
    <w:r w:rsidRPr="00873051">
      <w:rPr>
        <w:smallCaps/>
        <w:color w:val="242F62" w:themeColor="text1"/>
        <w:sz w:val="20"/>
        <w:szCs w:val="20"/>
      </w:rPr>
      <w:tab/>
    </w:r>
    <w:r w:rsidR="00996F2E" w:rsidRPr="00873051">
      <w:rPr>
        <w:smallCaps/>
        <w:color w:val="242F62" w:themeColor="text1"/>
        <w:sz w:val="20"/>
        <w:szCs w:val="20"/>
      </w:rPr>
      <w:t xml:space="preserve">SEMMELWEIS </w:t>
    </w:r>
    <w:r w:rsidR="00A11637">
      <w:rPr>
        <w:smallCaps/>
        <w:color w:val="242F62" w:themeColor="text1"/>
        <w:sz w:val="20"/>
        <w:szCs w:val="20"/>
      </w:rPr>
      <w:t>UNIVERSITY</w:t>
    </w:r>
  </w:p>
  <w:p w14:paraId="1CB6C888" w14:textId="77777777" w:rsidR="00873051" w:rsidRDefault="00873051" w:rsidP="00873051">
    <w:pPr>
      <w:pStyle w:val="egyetemneve"/>
      <w:tabs>
        <w:tab w:val="left" w:pos="3686"/>
        <w:tab w:val="left" w:pos="6663"/>
      </w:tabs>
      <w:rPr>
        <w:b w:val="0"/>
        <w:color w:val="242F62" w:themeColor="text1"/>
        <w:spacing w:val="0"/>
        <w:sz w:val="16"/>
        <w:szCs w:val="16"/>
      </w:rPr>
    </w:pPr>
    <w:r w:rsidRPr="00996F2E">
      <w:rPr>
        <w:smallCaps/>
        <w:color w:val="242F62" w:themeColor="text1"/>
      </w:rPr>
      <w:tab/>
    </w:r>
    <w:proofErr w:type="spellStart"/>
    <w:r w:rsidR="00A11637" w:rsidRPr="00A11637">
      <w:rPr>
        <w:b w:val="0"/>
        <w:color w:val="242F62" w:themeColor="text1"/>
        <w:spacing w:val="0"/>
        <w:sz w:val="16"/>
        <w:szCs w:val="16"/>
      </w:rPr>
      <w:t>Faculty</w:t>
    </w:r>
    <w:proofErr w:type="spellEnd"/>
    <w:r w:rsidR="00A11637" w:rsidRPr="00A11637">
      <w:rPr>
        <w:b w:val="0"/>
        <w:color w:val="242F62" w:themeColor="text1"/>
        <w:spacing w:val="0"/>
        <w:sz w:val="16"/>
        <w:szCs w:val="16"/>
      </w:rPr>
      <w:t xml:space="preserve"> of </w:t>
    </w:r>
    <w:proofErr w:type="spellStart"/>
    <w:r w:rsidR="00A11637" w:rsidRPr="00A11637">
      <w:rPr>
        <w:b w:val="0"/>
        <w:color w:val="242F62" w:themeColor="text1"/>
        <w:spacing w:val="0"/>
        <w:sz w:val="16"/>
        <w:szCs w:val="16"/>
      </w:rPr>
      <w:t>Medicine</w:t>
    </w:r>
    <w:proofErr w:type="spellEnd"/>
  </w:p>
  <w:p w14:paraId="2B37CA49" w14:textId="77777777" w:rsidR="00A11637" w:rsidRPr="00996F2E" w:rsidRDefault="00A11637" w:rsidP="00873051">
    <w:pPr>
      <w:pStyle w:val="egyetemneve"/>
      <w:tabs>
        <w:tab w:val="left" w:pos="3686"/>
        <w:tab w:val="left" w:pos="6663"/>
      </w:tabs>
      <w:rPr>
        <w:smallCaps/>
        <w:color w:val="242F62" w:themeColor="text1"/>
        <w:spacing w:val="0"/>
      </w:rPr>
    </w:pPr>
    <w:r>
      <w:rPr>
        <w:b w:val="0"/>
        <w:color w:val="242F62" w:themeColor="text1"/>
        <w:spacing w:val="0"/>
        <w:sz w:val="16"/>
        <w:szCs w:val="16"/>
      </w:rPr>
      <w:tab/>
    </w:r>
    <w:proofErr w:type="spellStart"/>
    <w:r w:rsidRPr="00A11637">
      <w:rPr>
        <w:b w:val="0"/>
        <w:color w:val="242F62" w:themeColor="text1"/>
        <w:spacing w:val="0"/>
        <w:sz w:val="16"/>
        <w:szCs w:val="16"/>
      </w:rPr>
      <w:t>Department</w:t>
    </w:r>
    <w:proofErr w:type="spellEnd"/>
    <w:r w:rsidRPr="00A11637">
      <w:rPr>
        <w:b w:val="0"/>
        <w:color w:val="242F62" w:themeColor="text1"/>
        <w:spacing w:val="0"/>
        <w:sz w:val="16"/>
        <w:szCs w:val="16"/>
      </w:rPr>
      <w:t xml:space="preserve"> of </w:t>
    </w:r>
    <w:proofErr w:type="spellStart"/>
    <w:r w:rsidRPr="00A11637">
      <w:rPr>
        <w:b w:val="0"/>
        <w:color w:val="242F62" w:themeColor="text1"/>
        <w:spacing w:val="0"/>
        <w:sz w:val="16"/>
        <w:szCs w:val="16"/>
      </w:rPr>
      <w:t>Anatomy</w:t>
    </w:r>
    <w:proofErr w:type="spellEnd"/>
    <w:r w:rsidRPr="00A11637">
      <w:rPr>
        <w:b w:val="0"/>
        <w:color w:val="242F62" w:themeColor="text1"/>
        <w:spacing w:val="0"/>
        <w:sz w:val="16"/>
        <w:szCs w:val="16"/>
      </w:rPr>
      <w:t xml:space="preserve">, </w:t>
    </w:r>
    <w:proofErr w:type="spellStart"/>
    <w:r w:rsidRPr="00A11637">
      <w:rPr>
        <w:b w:val="0"/>
        <w:color w:val="242F62" w:themeColor="text1"/>
        <w:spacing w:val="0"/>
        <w:sz w:val="16"/>
        <w:szCs w:val="16"/>
      </w:rPr>
      <w:t>Histology</w:t>
    </w:r>
    <w:proofErr w:type="spellEnd"/>
    <w:r w:rsidRPr="00A11637">
      <w:rPr>
        <w:b w:val="0"/>
        <w:color w:val="242F62" w:themeColor="text1"/>
        <w:spacing w:val="0"/>
        <w:sz w:val="16"/>
        <w:szCs w:val="16"/>
      </w:rPr>
      <w:t xml:space="preserve"> and </w:t>
    </w:r>
    <w:proofErr w:type="spellStart"/>
    <w:r w:rsidRPr="00A11637">
      <w:rPr>
        <w:b w:val="0"/>
        <w:color w:val="242F62" w:themeColor="text1"/>
        <w:spacing w:val="0"/>
        <w:sz w:val="16"/>
        <w:szCs w:val="16"/>
      </w:rPr>
      <w:t>Embryology</w:t>
    </w:r>
    <w:proofErr w:type="spellEnd"/>
  </w:p>
  <w:p w14:paraId="165828A7" w14:textId="34FE6BAE" w:rsidR="00996F2E" w:rsidRPr="00996F2E" w:rsidRDefault="00797406" w:rsidP="003653F6">
    <w:pPr>
      <w:pStyle w:val="egyetemneve"/>
      <w:tabs>
        <w:tab w:val="left" w:pos="3686"/>
        <w:tab w:val="left" w:pos="6663"/>
      </w:tabs>
      <w:rPr>
        <w:smallCaps/>
        <w:color w:val="242F62" w:themeColor="text1"/>
        <w:spacing w:val="0"/>
        <w:sz w:val="20"/>
        <w:szCs w:val="20"/>
      </w:rPr>
    </w:pPr>
    <w:r>
      <w:rPr>
        <w:noProof/>
        <w:color w:val="242F62" w:themeColor="text1"/>
        <w:spacing w:val="0"/>
        <w:sz w:val="20"/>
        <w:szCs w:val="20"/>
        <w:lang w:eastAsia="hu-HU"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7E284E76" wp14:editId="7CFDF073">
              <wp:simplePos x="0" y="0"/>
              <wp:positionH relativeFrom="column">
                <wp:posOffset>2341880</wp:posOffset>
              </wp:positionH>
              <wp:positionV relativeFrom="paragraph">
                <wp:posOffset>92074</wp:posOffset>
              </wp:positionV>
              <wp:extent cx="1028700" cy="0"/>
              <wp:effectExtent l="0" t="0" r="0" b="0"/>
              <wp:wrapNone/>
              <wp:docPr id="2" name="Egyenes összekötő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287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CEF736" id="Egyenes összekötő 3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4.4pt,7.25pt" to="265.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" strokecolor="#242f62 [3213]" strokeweight="1.5pt">
              <o:lock v:ext="edit" shapetype="f"/>
            </v:line>
          </w:pict>
        </mc:Fallback>
      </mc:AlternateContent>
    </w:r>
    <w:r w:rsidR="00996F2E">
      <w:rPr>
        <w:color w:val="242F62" w:themeColor="text1"/>
        <w:spacing w:val="0"/>
        <w:sz w:val="20"/>
        <w:szCs w:val="20"/>
      </w:rPr>
      <w:tab/>
    </w:r>
  </w:p>
  <w:p w14:paraId="4F1C4D7F" w14:textId="77777777" w:rsidR="000D4EDA" w:rsidRPr="00996F2E" w:rsidRDefault="00996F2E" w:rsidP="003653F6">
    <w:pPr>
      <w:pStyle w:val="egyetemneve"/>
      <w:tabs>
        <w:tab w:val="left" w:pos="3686"/>
        <w:tab w:val="left" w:pos="6663"/>
      </w:tabs>
      <w:rPr>
        <w:smallCaps/>
        <w:color w:val="242F62" w:themeColor="text1"/>
        <w:spacing w:val="0"/>
      </w:rPr>
    </w:pPr>
    <w:r w:rsidRPr="00996F2E">
      <w:rPr>
        <w:smallCaps/>
        <w:color w:val="242F62" w:themeColor="text1"/>
      </w:rPr>
      <w:tab/>
    </w:r>
    <w:r w:rsidR="00A11637" w:rsidRPr="00A11637">
      <w:rPr>
        <w:b w:val="0"/>
        <w:color w:val="242F62" w:themeColor="text1"/>
        <w:spacing w:val="0"/>
        <w:sz w:val="16"/>
        <w:szCs w:val="16"/>
      </w:rPr>
      <w:t xml:space="preserve">Head of </w:t>
    </w:r>
    <w:proofErr w:type="spellStart"/>
    <w:r w:rsidR="00A11637" w:rsidRPr="00A11637">
      <w:rPr>
        <w:b w:val="0"/>
        <w:color w:val="242F62" w:themeColor="text1"/>
        <w:spacing w:val="0"/>
        <w:sz w:val="16"/>
        <w:szCs w:val="16"/>
      </w:rPr>
      <w:t>the</w:t>
    </w:r>
    <w:proofErr w:type="spellEnd"/>
    <w:r w:rsidR="00A11637" w:rsidRPr="00A11637">
      <w:rPr>
        <w:b w:val="0"/>
        <w:color w:val="242F62" w:themeColor="text1"/>
        <w:spacing w:val="0"/>
        <w:sz w:val="16"/>
        <w:szCs w:val="16"/>
      </w:rPr>
      <w:t xml:space="preserve"> </w:t>
    </w:r>
    <w:proofErr w:type="spellStart"/>
    <w:r w:rsidR="00A11637" w:rsidRPr="00A11637">
      <w:rPr>
        <w:b w:val="0"/>
        <w:color w:val="242F62" w:themeColor="text1"/>
        <w:spacing w:val="0"/>
        <w:sz w:val="16"/>
        <w:szCs w:val="16"/>
      </w:rPr>
      <w:t>Department</w:t>
    </w:r>
    <w:proofErr w:type="spellEnd"/>
  </w:p>
  <w:p w14:paraId="0BD5D386" w14:textId="77777777" w:rsidR="000D4EDA" w:rsidRDefault="00873051" w:rsidP="00873051">
    <w:pPr>
      <w:pStyle w:val="egyetemneve"/>
      <w:tabs>
        <w:tab w:val="left" w:pos="3686"/>
        <w:tab w:val="left" w:pos="6663"/>
      </w:tabs>
      <w:rPr>
        <w:color w:val="242F62" w:themeColor="text1"/>
        <w:sz w:val="19"/>
        <w:szCs w:val="19"/>
      </w:rPr>
    </w:pPr>
    <w:r w:rsidRPr="00873051">
      <w:rPr>
        <w:smallCaps/>
        <w:color w:val="242F62" w:themeColor="text1"/>
        <w:sz w:val="19"/>
        <w:szCs w:val="19"/>
      </w:rPr>
      <w:tab/>
    </w:r>
    <w:r w:rsidR="00A11637" w:rsidRPr="00A11637">
      <w:rPr>
        <w:color w:val="242F62" w:themeColor="text1"/>
        <w:sz w:val="19"/>
        <w:szCs w:val="19"/>
      </w:rPr>
      <w:t xml:space="preserve">Alán Alpár, MD, PhD, </w:t>
    </w:r>
    <w:proofErr w:type="spellStart"/>
    <w:r w:rsidR="00A11637" w:rsidRPr="00A11637">
      <w:rPr>
        <w:color w:val="242F62" w:themeColor="text1"/>
        <w:sz w:val="19"/>
        <w:szCs w:val="19"/>
      </w:rPr>
      <w:t>DSc</w:t>
    </w:r>
    <w:proofErr w:type="spellEnd"/>
  </w:p>
  <w:p w14:paraId="25207753" w14:textId="77777777" w:rsidR="00A11637" w:rsidRPr="00873051" w:rsidRDefault="00A11637" w:rsidP="00873051">
    <w:pPr>
      <w:pStyle w:val="egyetemneve"/>
      <w:tabs>
        <w:tab w:val="left" w:pos="3686"/>
        <w:tab w:val="left" w:pos="6663"/>
      </w:tabs>
      <w:rPr>
        <w:color w:val="242F62" w:themeColor="text1"/>
        <w:sz w:val="19"/>
        <w:szCs w:val="19"/>
      </w:rPr>
    </w:pPr>
    <w:r>
      <w:rPr>
        <w:color w:val="242F62" w:themeColor="text1"/>
        <w:sz w:val="19"/>
        <w:szCs w:val="19"/>
      </w:rPr>
      <w:tab/>
    </w:r>
    <w:r w:rsidRPr="00A11637">
      <w:rPr>
        <w:color w:val="242F62" w:themeColor="text1"/>
        <w:sz w:val="19"/>
        <w:szCs w:val="19"/>
      </w:rPr>
      <w:t>Professor</w:t>
    </w:r>
  </w:p>
  <w:p w14:paraId="698E751B" w14:textId="77777777" w:rsidR="000D4EDA" w:rsidRPr="00940CB9" w:rsidRDefault="000D4EDA" w:rsidP="00996F2E">
    <w:pPr>
      <w:pStyle w:val="lfej"/>
      <w:tabs>
        <w:tab w:val="clear" w:pos="4536"/>
        <w:tab w:val="left" w:pos="2835"/>
        <w:tab w:val="left" w:pos="6663"/>
      </w:tabs>
      <w:rPr>
        <w:rFonts w:ascii="Montserrat" w:hAnsi="Montserrat"/>
      </w:rPr>
    </w:pPr>
  </w:p>
  <w:p w14:paraId="192F715D" w14:textId="77777777" w:rsidR="00567644" w:rsidRDefault="00567644" w:rsidP="00996F2E">
    <w:pPr>
      <w:tabs>
        <w:tab w:val="left" w:pos="2552"/>
        <w:tab w:val="left" w:pos="2835"/>
        <w:tab w:val="left" w:pos="4253"/>
        <w:tab w:val="right" w:pos="8222"/>
      </w:tabs>
      <w:spacing w:before="75"/>
      <w:rPr>
        <w:color w:val="231F20"/>
        <w:spacing w:val="-2"/>
        <w:sz w:val="16"/>
      </w:rPr>
    </w:pPr>
  </w:p>
  <w:p w14:paraId="4C1CCD7C" w14:textId="77777777" w:rsidR="00873051" w:rsidRDefault="00873051" w:rsidP="00996F2E">
    <w:pPr>
      <w:tabs>
        <w:tab w:val="left" w:pos="2552"/>
        <w:tab w:val="left" w:pos="2835"/>
        <w:tab w:val="left" w:pos="4253"/>
        <w:tab w:val="right" w:pos="8222"/>
      </w:tabs>
      <w:spacing w:before="75"/>
      <w:rPr>
        <w:color w:val="231F20"/>
        <w:spacing w:val="-2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52719" w14:textId="77777777" w:rsidR="00EF0541" w:rsidRPr="00940CB9" w:rsidRDefault="00EF0541" w:rsidP="00940CB9">
    <w:pPr>
      <w:pStyle w:val="egyetemneve"/>
      <w:tabs>
        <w:tab w:val="left" w:pos="5670"/>
      </w:tabs>
      <w:rPr>
        <w:smallCaps/>
      </w:rPr>
    </w:pPr>
  </w:p>
  <w:p w14:paraId="5329C426" w14:textId="77777777" w:rsidR="00EF0541" w:rsidRPr="00940CB9" w:rsidRDefault="00EF0541" w:rsidP="00940CB9">
    <w:pPr>
      <w:pStyle w:val="egyetemneve"/>
      <w:tabs>
        <w:tab w:val="left" w:pos="5670"/>
      </w:tabs>
      <w:rPr>
        <w:smallCaps/>
      </w:rPr>
    </w:pPr>
  </w:p>
  <w:p w14:paraId="0456BD06" w14:textId="77777777" w:rsidR="00EF0541" w:rsidRPr="00940CB9" w:rsidRDefault="00EF0541" w:rsidP="00940CB9">
    <w:pPr>
      <w:pStyle w:val="egyetemneve"/>
      <w:tabs>
        <w:tab w:val="left" w:pos="5670"/>
      </w:tabs>
      <w:rPr>
        <w:smallCaps/>
      </w:rPr>
    </w:pPr>
  </w:p>
  <w:p w14:paraId="0E9E5325" w14:textId="77777777" w:rsidR="00EF0541" w:rsidRPr="00940CB9" w:rsidRDefault="00EF0541" w:rsidP="00940CB9">
    <w:pPr>
      <w:pStyle w:val="egyetemneve"/>
      <w:tabs>
        <w:tab w:val="left" w:pos="5670"/>
      </w:tabs>
      <w:rPr>
        <w:smallCaps/>
      </w:rPr>
    </w:pPr>
  </w:p>
  <w:p w14:paraId="6AE85C40" w14:textId="77777777" w:rsidR="00EF0541" w:rsidRPr="00940CB9" w:rsidRDefault="00940CB9" w:rsidP="00940CB9">
    <w:pPr>
      <w:pStyle w:val="egyetemneve"/>
      <w:tabs>
        <w:tab w:val="left" w:pos="5670"/>
        <w:tab w:val="right" w:pos="7938"/>
      </w:tabs>
      <w:rPr>
        <w:smallCaps/>
        <w:spacing w:val="0"/>
      </w:rPr>
    </w:pPr>
    <w:r w:rsidRPr="00940CB9">
      <w:rPr>
        <w:smallCaps/>
      </w:rPr>
      <w:tab/>
    </w:r>
    <w:r w:rsidRPr="00940CB9">
      <w:rPr>
        <w:b w:val="0"/>
        <w:color w:val="auto"/>
        <w:spacing w:val="0"/>
        <w:sz w:val="16"/>
        <w:szCs w:val="16"/>
      </w:rPr>
      <w:t>1085 Budapest, Üllői út 26.</w:t>
    </w:r>
  </w:p>
  <w:p w14:paraId="6F27EAB9" w14:textId="77777777" w:rsidR="00ED7CBB" w:rsidRPr="00940CB9" w:rsidRDefault="00996F2E" w:rsidP="00940CB9">
    <w:pPr>
      <w:pStyle w:val="egyetemneve"/>
      <w:tabs>
        <w:tab w:val="left" w:pos="5670"/>
        <w:tab w:val="right" w:pos="7938"/>
      </w:tabs>
      <w:rPr>
        <w:smallCaps/>
        <w:spacing w:val="0"/>
      </w:rPr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 wp14:anchorId="0BDD3706" wp14:editId="4094860B">
          <wp:simplePos x="0" y="0"/>
          <wp:positionH relativeFrom="page">
            <wp:posOffset>180340</wp:posOffset>
          </wp:positionH>
          <wp:positionV relativeFrom="page">
            <wp:posOffset>575945</wp:posOffset>
          </wp:positionV>
          <wp:extent cx="1619885" cy="1619885"/>
          <wp:effectExtent l="0" t="0" r="0" b="0"/>
          <wp:wrapNone/>
          <wp:docPr id="1112572732" name="Kép 1112572732" descr="Semmelweis_logo_Latin_COLOR_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mmelweis_logo_Latin_COLOR_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="00EF0541" w:rsidRPr="00940CB9">
      <w:rPr>
        <w:smallCaps/>
      </w:rPr>
      <w:t>semmelweis</w:t>
    </w:r>
    <w:proofErr w:type="spellEnd"/>
    <w:r w:rsidR="00EF0541" w:rsidRPr="00940CB9">
      <w:rPr>
        <w:smallCaps/>
      </w:rPr>
      <w:t xml:space="preserve"> egyetem</w:t>
    </w:r>
    <w:r w:rsidR="00940CB9" w:rsidRPr="00940CB9">
      <w:rPr>
        <w:smallCaps/>
      </w:rPr>
      <w:tab/>
    </w:r>
    <w:r w:rsidR="00940CB9" w:rsidRPr="00940CB9">
      <w:rPr>
        <w:b w:val="0"/>
        <w:color w:val="auto"/>
        <w:spacing w:val="0"/>
        <w:sz w:val="16"/>
        <w:szCs w:val="16"/>
      </w:rPr>
      <w:t>1428 Budapest, Pf. 2.</w:t>
    </w:r>
  </w:p>
  <w:p w14:paraId="6964B590" w14:textId="751329FA" w:rsidR="00ED7CBB" w:rsidRPr="00940CB9" w:rsidRDefault="00797406" w:rsidP="00940CB9">
    <w:pPr>
      <w:pStyle w:val="lfej"/>
      <w:tabs>
        <w:tab w:val="left" w:pos="5670"/>
      </w:tabs>
      <w:rPr>
        <w:rFonts w:ascii="Montserrat" w:hAnsi="Montserrat"/>
      </w:rPr>
    </w:pPr>
    <w:r>
      <w:rPr>
        <w:rFonts w:ascii="Montserrat" w:hAnsi="Montserrat"/>
        <w:noProof/>
        <w:lang w:val="hu-HU" w:eastAsia="hu-HU"/>
      </w:rPr>
      <mc:AlternateContent>
        <mc:Choice Requires="wps">
          <w:drawing>
            <wp:anchor distT="4294967295" distB="4294967295" distL="114300" distR="114300" simplePos="0" relativeHeight="251667456" behindDoc="0" locked="1" layoutInCell="1" allowOverlap="1" wp14:anchorId="1CE73BED" wp14:editId="493799C6">
              <wp:simplePos x="0" y="0"/>
              <wp:positionH relativeFrom="page">
                <wp:posOffset>1981200</wp:posOffset>
              </wp:positionH>
              <wp:positionV relativeFrom="page">
                <wp:posOffset>1399539</wp:posOffset>
              </wp:positionV>
              <wp:extent cx="5651500" cy="0"/>
              <wp:effectExtent l="0" t="0" r="0" b="0"/>
              <wp:wrapNone/>
              <wp:docPr id="4" name="Egyenes összekötő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515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BE23903" id="Egyenes összekötő 1" o:spid="_x0000_s1026" style="position:absolute;flip:y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56pt,110.2pt" to="601pt,1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" strokecolor="#222c5c [3040]" strokeweight="1.5pt">
              <o:lock v:ext="edit" shapetype="f"/>
              <w10:wrap anchorx="page" anchory="page"/>
              <w10:anchorlock/>
            </v:line>
          </w:pict>
        </mc:Fallback>
      </mc:AlternateContent>
    </w:r>
  </w:p>
  <w:p w14:paraId="579646FA" w14:textId="77777777" w:rsidR="00EF0541" w:rsidRPr="00940CB9" w:rsidRDefault="00FA5B4C" w:rsidP="00940CB9">
    <w:pPr>
      <w:pStyle w:val="titulus"/>
      <w:tabs>
        <w:tab w:val="left" w:pos="5670"/>
      </w:tabs>
      <w:rPr>
        <w:b/>
        <w:bCs/>
        <w:i w:val="0"/>
        <w:iCs w:val="0"/>
      </w:rPr>
    </w:pPr>
    <w:r>
      <w:t>Kancellár</w:t>
    </w:r>
    <w:r w:rsidR="00940CB9" w:rsidRPr="00940CB9">
      <w:tab/>
    </w:r>
    <w:r w:rsidR="00940CB9">
      <w:rPr>
        <w:i w:val="0"/>
        <w:color w:val="auto"/>
        <w:sz w:val="16"/>
        <w:szCs w:val="16"/>
      </w:rPr>
      <w:t>+36 1 459 1500</w:t>
    </w:r>
  </w:p>
  <w:p w14:paraId="3B2DD3B7" w14:textId="77777777" w:rsidR="00ED7CBB" w:rsidRPr="00940CB9" w:rsidRDefault="00EF0541" w:rsidP="00940CB9">
    <w:pPr>
      <w:pStyle w:val="nv"/>
      <w:tabs>
        <w:tab w:val="left" w:pos="5670"/>
      </w:tabs>
      <w:rPr>
        <w:smallCaps/>
        <w:spacing w:val="20"/>
      </w:rPr>
    </w:pPr>
    <w:r w:rsidRPr="00940CB9">
      <w:rPr>
        <w:smallCaps/>
        <w:spacing w:val="20"/>
      </w:rPr>
      <w:t xml:space="preserve">prof. dr. minta </w:t>
    </w:r>
    <w:r w:rsidR="00FA5B4C">
      <w:rPr>
        <w:smallCaps/>
        <w:spacing w:val="20"/>
      </w:rPr>
      <w:t>kancellár</w:t>
    </w:r>
    <w:r w:rsidR="00940CB9" w:rsidRPr="00940CB9">
      <w:rPr>
        <w:smallCaps/>
        <w:spacing w:val="20"/>
      </w:rPr>
      <w:tab/>
    </w:r>
    <w:r w:rsidR="00940CB9">
      <w:rPr>
        <w:b w:val="0"/>
        <w:color w:val="auto"/>
        <w:sz w:val="16"/>
        <w:szCs w:val="16"/>
      </w:rPr>
      <w:t>reltor@semmelweis-univ.hu</w:t>
    </w:r>
  </w:p>
  <w:p w14:paraId="681FE6B9" w14:textId="77777777" w:rsidR="00ED7CBB" w:rsidRPr="00940CB9" w:rsidRDefault="00940CB9" w:rsidP="00940CB9">
    <w:pPr>
      <w:pStyle w:val="lfej"/>
      <w:tabs>
        <w:tab w:val="clear" w:pos="4536"/>
        <w:tab w:val="left" w:pos="5670"/>
      </w:tabs>
      <w:rPr>
        <w:rFonts w:ascii="Montserrat" w:hAnsi="Montserrat"/>
      </w:rPr>
    </w:pPr>
    <w:r w:rsidRPr="00940CB9">
      <w:rPr>
        <w:rFonts w:ascii="Montserrat" w:hAnsi="Montserrat"/>
        <w:color w:val="auto"/>
        <w:sz w:val="16"/>
        <w:szCs w:val="16"/>
      </w:rPr>
      <w:tab/>
    </w:r>
    <w:r>
      <w:rPr>
        <w:rFonts w:ascii="Montserrat" w:hAnsi="Montserrat"/>
        <w:color w:val="auto"/>
        <w:sz w:val="16"/>
        <w:szCs w:val="16"/>
      </w:rPr>
      <w:t>semmelweis.hu</w:t>
    </w:r>
  </w:p>
  <w:p w14:paraId="2AE33FD8" w14:textId="77777777" w:rsidR="00ED7CBB" w:rsidRPr="00940CB9" w:rsidRDefault="00ED7CBB" w:rsidP="00940CB9">
    <w:pPr>
      <w:pStyle w:val="lfej"/>
      <w:tabs>
        <w:tab w:val="clear" w:pos="4536"/>
        <w:tab w:val="clear" w:pos="9072"/>
        <w:tab w:val="left" w:pos="5670"/>
        <w:tab w:val="right" w:pos="7938"/>
      </w:tabs>
      <w:rPr>
        <w:rFonts w:ascii="Montserrat" w:hAnsi="Montserrat"/>
      </w:rPr>
    </w:pPr>
  </w:p>
  <w:p w14:paraId="6B1505E0" w14:textId="77777777" w:rsidR="00ED7CBB" w:rsidRPr="00940CB9" w:rsidRDefault="00ED7CBB" w:rsidP="00940CB9">
    <w:pPr>
      <w:pStyle w:val="lfej"/>
      <w:tabs>
        <w:tab w:val="left" w:pos="5670"/>
      </w:tabs>
      <w:rPr>
        <w:rFonts w:ascii="Montserrat" w:hAnsi="Montserrat"/>
      </w:rPr>
    </w:pPr>
  </w:p>
  <w:p w14:paraId="208F5C5C" w14:textId="77777777" w:rsidR="00ED7CBB" w:rsidRPr="00940CB9" w:rsidRDefault="00ED7CBB" w:rsidP="00940CB9">
    <w:pPr>
      <w:pStyle w:val="lfej"/>
      <w:tabs>
        <w:tab w:val="left" w:pos="5670"/>
      </w:tabs>
      <w:rPr>
        <w:rFonts w:ascii="Montserrat" w:hAnsi="Montserrat"/>
      </w:rPr>
    </w:pPr>
  </w:p>
  <w:p w14:paraId="36D7042C" w14:textId="2751C448" w:rsidR="00ED7CBB" w:rsidRPr="00940CB9" w:rsidRDefault="00797406" w:rsidP="00940CB9">
    <w:pPr>
      <w:pStyle w:val="lfej"/>
      <w:tabs>
        <w:tab w:val="left" w:pos="5670"/>
      </w:tabs>
      <w:rPr>
        <w:rFonts w:ascii="Montserrat" w:hAnsi="Montserrat"/>
      </w:rPr>
    </w:pPr>
    <w:r>
      <w:rPr>
        <w:rFonts w:ascii="Montserrat" w:hAnsi="Montserrat"/>
        <w:noProof/>
        <w:lang w:val="hu-HU" w:eastAsia="hu-HU"/>
      </w:rPr>
      <mc:AlternateContent>
        <mc:Choice Requires="wps">
          <w:drawing>
            <wp:anchor distT="4294967295" distB="4294967295" distL="114300" distR="114300" simplePos="0" relativeHeight="251664384" behindDoc="0" locked="1" layoutInCell="1" allowOverlap="1" wp14:anchorId="6DF2A419" wp14:editId="780D0A51">
              <wp:simplePos x="0" y="0"/>
              <wp:positionH relativeFrom="page">
                <wp:posOffset>940435</wp:posOffset>
              </wp:positionH>
              <wp:positionV relativeFrom="page">
                <wp:posOffset>3564254</wp:posOffset>
              </wp:positionV>
              <wp:extent cx="198120" cy="0"/>
              <wp:effectExtent l="0" t="0" r="0" b="0"/>
              <wp:wrapNone/>
              <wp:docPr id="1" name="Egyenes összekötő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9812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83E539" id="Egyenes összekötő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74.05pt,280.65pt" to="89.6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" strokecolor="#121730 [1613]">
              <o:lock v:ext="edit" shapetype="f"/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45F78"/>
    <w:multiLevelType w:val="hybridMultilevel"/>
    <w:tmpl w:val="A0A8ECAE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D7172"/>
    <w:multiLevelType w:val="hybridMultilevel"/>
    <w:tmpl w:val="C51A2D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83278"/>
    <w:multiLevelType w:val="hybridMultilevel"/>
    <w:tmpl w:val="A28A38B8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A6928"/>
    <w:multiLevelType w:val="hybridMultilevel"/>
    <w:tmpl w:val="E7A079E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D7206"/>
    <w:multiLevelType w:val="hybridMultilevel"/>
    <w:tmpl w:val="4F1682A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97E1E"/>
    <w:multiLevelType w:val="hybridMultilevel"/>
    <w:tmpl w:val="35BCD4C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B692B"/>
    <w:multiLevelType w:val="hybridMultilevel"/>
    <w:tmpl w:val="C93217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783815">
    <w:abstractNumId w:val="3"/>
  </w:num>
  <w:num w:numId="2" w16cid:durableId="1170677380">
    <w:abstractNumId w:val="2"/>
  </w:num>
  <w:num w:numId="3" w16cid:durableId="1298299427">
    <w:abstractNumId w:val="6"/>
  </w:num>
  <w:num w:numId="4" w16cid:durableId="1283656274">
    <w:abstractNumId w:val="0"/>
  </w:num>
  <w:num w:numId="5" w16cid:durableId="797769843">
    <w:abstractNumId w:val="1"/>
  </w:num>
  <w:num w:numId="6" w16cid:durableId="422263008">
    <w:abstractNumId w:val="4"/>
  </w:num>
  <w:num w:numId="7" w16cid:durableId="1156797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documentProtection w:formatting="1" w:enforcement="0"/>
  <w:defaultTabStop w:val="720"/>
  <w:hyphenationZone w:val="425"/>
  <w:evenAndOddHeaders/>
  <w:drawingGridHorizontalSpacing w:val="10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D0"/>
    <w:rsid w:val="000078B7"/>
    <w:rsid w:val="0002138A"/>
    <w:rsid w:val="000571A1"/>
    <w:rsid w:val="000B3462"/>
    <w:rsid w:val="000B6C94"/>
    <w:rsid w:val="000D16F4"/>
    <w:rsid w:val="000D2235"/>
    <w:rsid w:val="000D49E1"/>
    <w:rsid w:val="000D4EDA"/>
    <w:rsid w:val="00137D26"/>
    <w:rsid w:val="00140C6C"/>
    <w:rsid w:val="00155A31"/>
    <w:rsid w:val="001A60D4"/>
    <w:rsid w:val="001B0BBD"/>
    <w:rsid w:val="001E3D6F"/>
    <w:rsid w:val="00223AD3"/>
    <w:rsid w:val="00286884"/>
    <w:rsid w:val="002C6738"/>
    <w:rsid w:val="003307A0"/>
    <w:rsid w:val="00353D65"/>
    <w:rsid w:val="00362733"/>
    <w:rsid w:val="003653F6"/>
    <w:rsid w:val="003A456A"/>
    <w:rsid w:val="003C631A"/>
    <w:rsid w:val="00431839"/>
    <w:rsid w:val="00441DA2"/>
    <w:rsid w:val="00453B8E"/>
    <w:rsid w:val="0046462C"/>
    <w:rsid w:val="004E4A7E"/>
    <w:rsid w:val="004F2754"/>
    <w:rsid w:val="00567644"/>
    <w:rsid w:val="00573E84"/>
    <w:rsid w:val="005E58D0"/>
    <w:rsid w:val="00662645"/>
    <w:rsid w:val="006713FF"/>
    <w:rsid w:val="006D277B"/>
    <w:rsid w:val="00707961"/>
    <w:rsid w:val="007143B7"/>
    <w:rsid w:val="00724800"/>
    <w:rsid w:val="00734CC2"/>
    <w:rsid w:val="0076507A"/>
    <w:rsid w:val="007819BB"/>
    <w:rsid w:val="00797406"/>
    <w:rsid w:val="007C5275"/>
    <w:rsid w:val="008140B1"/>
    <w:rsid w:val="0081690C"/>
    <w:rsid w:val="00824504"/>
    <w:rsid w:val="008255EF"/>
    <w:rsid w:val="008259CC"/>
    <w:rsid w:val="00851A59"/>
    <w:rsid w:val="00873051"/>
    <w:rsid w:val="008F3ADE"/>
    <w:rsid w:val="00905D2F"/>
    <w:rsid w:val="0091678C"/>
    <w:rsid w:val="00932A8D"/>
    <w:rsid w:val="00940CB9"/>
    <w:rsid w:val="00996F2E"/>
    <w:rsid w:val="009A0B4F"/>
    <w:rsid w:val="009C3C8D"/>
    <w:rsid w:val="009D58EE"/>
    <w:rsid w:val="009E6F68"/>
    <w:rsid w:val="00A11637"/>
    <w:rsid w:val="00A36058"/>
    <w:rsid w:val="00A852E9"/>
    <w:rsid w:val="00AD1025"/>
    <w:rsid w:val="00AD23B9"/>
    <w:rsid w:val="00B11C10"/>
    <w:rsid w:val="00B50587"/>
    <w:rsid w:val="00B6222E"/>
    <w:rsid w:val="00BA1BC5"/>
    <w:rsid w:val="00C10659"/>
    <w:rsid w:val="00C21299"/>
    <w:rsid w:val="00C45A64"/>
    <w:rsid w:val="00C510AC"/>
    <w:rsid w:val="00CA6854"/>
    <w:rsid w:val="00CB7BA5"/>
    <w:rsid w:val="00CF5B76"/>
    <w:rsid w:val="00D4073C"/>
    <w:rsid w:val="00D7583A"/>
    <w:rsid w:val="00D96009"/>
    <w:rsid w:val="00DD20B1"/>
    <w:rsid w:val="00E932C7"/>
    <w:rsid w:val="00EB2D2B"/>
    <w:rsid w:val="00ED08CF"/>
    <w:rsid w:val="00ED0EE0"/>
    <w:rsid w:val="00ED103B"/>
    <w:rsid w:val="00ED7CBB"/>
    <w:rsid w:val="00EF0541"/>
    <w:rsid w:val="00EF0CF3"/>
    <w:rsid w:val="00EF2724"/>
    <w:rsid w:val="00EF4E57"/>
    <w:rsid w:val="00F64DD5"/>
    <w:rsid w:val="00FA5B4C"/>
    <w:rsid w:val="00FD02AD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ED36FA"/>
  <w15:docId w15:val="{D8EEC9C7-9556-4744-8B15-46DA7467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liases w:val="Fira Sans"/>
    <w:uiPriority w:val="1"/>
    <w:qFormat/>
    <w:rsid w:val="002C6738"/>
    <w:rPr>
      <w:rFonts w:ascii="Fira Sans" w:hAnsi="Fira Sans"/>
      <w:color w:val="242F62" w:themeColor="text1"/>
      <w:sz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3A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sid w:val="00223AD3"/>
    <w:pPr>
      <w:ind w:left="2083"/>
    </w:pPr>
    <w:rPr>
      <w:rFonts w:eastAsia="Fira Sans"/>
      <w:sz w:val="20"/>
      <w:szCs w:val="20"/>
    </w:rPr>
  </w:style>
  <w:style w:type="paragraph" w:styleId="Listaszerbekezds">
    <w:name w:val="List Paragraph"/>
    <w:basedOn w:val="Norml"/>
    <w:uiPriority w:val="1"/>
    <w:qFormat/>
    <w:rsid w:val="00223AD3"/>
  </w:style>
  <w:style w:type="paragraph" w:customStyle="1" w:styleId="TableParagraph">
    <w:name w:val="Table Paragraph"/>
    <w:basedOn w:val="Norml"/>
    <w:uiPriority w:val="1"/>
    <w:qFormat/>
    <w:rsid w:val="00223AD3"/>
  </w:style>
  <w:style w:type="paragraph" w:styleId="lfej">
    <w:name w:val="header"/>
    <w:basedOn w:val="Norml"/>
    <w:link w:val="lfejChar"/>
    <w:uiPriority w:val="99"/>
    <w:unhideWhenUsed/>
    <w:rsid w:val="009167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1678C"/>
  </w:style>
  <w:style w:type="paragraph" w:styleId="llb">
    <w:name w:val="footer"/>
    <w:basedOn w:val="Norml"/>
    <w:link w:val="llbChar"/>
    <w:uiPriority w:val="99"/>
    <w:unhideWhenUsed/>
    <w:rsid w:val="009167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678C"/>
  </w:style>
  <w:style w:type="paragraph" w:customStyle="1" w:styleId="Semmelweisegyetem">
    <w:name w:val="Semmelweis egyetem"/>
    <w:basedOn w:val="Norml"/>
    <w:link w:val="SemmelweisegyetemChar"/>
    <w:uiPriority w:val="1"/>
    <w:qFormat/>
    <w:rsid w:val="00ED7CBB"/>
    <w:pPr>
      <w:spacing w:before="120"/>
    </w:pPr>
  </w:style>
  <w:style w:type="paragraph" w:customStyle="1" w:styleId="text">
    <w:name w:val="text"/>
    <w:basedOn w:val="Norml"/>
    <w:uiPriority w:val="99"/>
    <w:rsid w:val="00ED7CBB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Montserrat" w:hAnsi="Montserrat" w:cs="Montserrat"/>
      <w:color w:val="000000"/>
      <w:sz w:val="19"/>
      <w:szCs w:val="19"/>
      <w:lang w:val="hu-HU"/>
    </w:rPr>
  </w:style>
  <w:style w:type="character" w:customStyle="1" w:styleId="SemmelweisegyetemChar">
    <w:name w:val="Semmelweis egyetem Char"/>
    <w:basedOn w:val="Bekezdsalapbettpusa"/>
    <w:link w:val="Semmelweisegyetem"/>
    <w:uiPriority w:val="1"/>
    <w:rsid w:val="00ED7CBB"/>
    <w:rPr>
      <w:rFonts w:ascii="Fira Sans" w:hAnsi="Fira Sans"/>
      <w:color w:val="242F62" w:themeColor="text1"/>
      <w:sz w:val="21"/>
    </w:rPr>
  </w:style>
  <w:style w:type="paragraph" w:customStyle="1" w:styleId="egyetemneve">
    <w:name w:val="egyetem neve"/>
    <w:basedOn w:val="Norml"/>
    <w:uiPriority w:val="99"/>
    <w:rsid w:val="00EF0541"/>
    <w:pPr>
      <w:widowControl/>
      <w:autoSpaceDE w:val="0"/>
      <w:autoSpaceDN w:val="0"/>
      <w:adjustRightInd w:val="0"/>
      <w:spacing w:line="248" w:lineRule="atLeast"/>
      <w:textAlignment w:val="center"/>
    </w:pPr>
    <w:rPr>
      <w:rFonts w:ascii="Montserrat" w:hAnsi="Montserrat" w:cs="Montserrat"/>
      <w:b/>
      <w:bCs/>
      <w:color w:val="00007F"/>
      <w:spacing w:val="18"/>
      <w:sz w:val="30"/>
      <w:szCs w:val="30"/>
      <w:lang w:val="hu-HU"/>
    </w:rPr>
  </w:style>
  <w:style w:type="paragraph" w:customStyle="1" w:styleId="titulus">
    <w:name w:val="titulus"/>
    <w:basedOn w:val="Norml"/>
    <w:uiPriority w:val="99"/>
    <w:rsid w:val="00EF0541"/>
    <w:pPr>
      <w:widowControl/>
      <w:autoSpaceDE w:val="0"/>
      <w:autoSpaceDN w:val="0"/>
      <w:adjustRightInd w:val="0"/>
      <w:spacing w:line="200" w:lineRule="atLeast"/>
      <w:textAlignment w:val="center"/>
    </w:pPr>
    <w:rPr>
      <w:rFonts w:ascii="Montserrat" w:hAnsi="Montserrat" w:cs="Montserrat"/>
      <w:i/>
      <w:iCs/>
      <w:color w:val="000000"/>
      <w:sz w:val="20"/>
      <w:szCs w:val="20"/>
      <w:lang w:val="hu-HU"/>
    </w:rPr>
  </w:style>
  <w:style w:type="paragraph" w:customStyle="1" w:styleId="nv">
    <w:name w:val="név"/>
    <w:basedOn w:val="Norml"/>
    <w:uiPriority w:val="99"/>
    <w:rsid w:val="00EF0541"/>
    <w:pPr>
      <w:widowControl/>
      <w:autoSpaceDE w:val="0"/>
      <w:autoSpaceDN w:val="0"/>
      <w:adjustRightInd w:val="0"/>
      <w:spacing w:line="248" w:lineRule="atLeast"/>
      <w:textAlignment w:val="center"/>
    </w:pPr>
    <w:rPr>
      <w:rFonts w:ascii="Montserrat" w:hAnsi="Montserrat" w:cs="Montserrat"/>
      <w:b/>
      <w:bCs/>
      <w:color w:val="000000"/>
      <w:sz w:val="24"/>
      <w:szCs w:val="24"/>
      <w:lang w:val="hu-HU"/>
    </w:rPr>
  </w:style>
  <w:style w:type="paragraph" w:customStyle="1" w:styleId="Default">
    <w:name w:val="Default"/>
    <w:rsid w:val="000571A1"/>
    <w:pPr>
      <w:widowControl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3A456A"/>
    <w:rPr>
      <w:color w:val="B3A16E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mmelweis.hu/anatomia/files/2022/01/ApplicationForm_TA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mmelweis.hu/anatomia/en/education/153-2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anro\Desktop\brand_website\let&#246;lthet&#337;%20sablonok\&#250;j_mappa_rendszer\&#225;ltal&#225;nos_lev&#233;lpap&#237;r_sablon.dotx" TargetMode="External"/></Relationships>
</file>

<file path=word/theme/theme1.xml><?xml version="1.0" encoding="utf-8"?>
<a:theme xmlns:a="http://schemas.openxmlformats.org/drawingml/2006/main" name="Office Theme">
  <a:themeElements>
    <a:clrScheme name="Semmelweis Egyetem">
      <a:dk1>
        <a:srgbClr val="242F62"/>
      </a:dk1>
      <a:lt1>
        <a:sysClr val="window" lastClr="FFFFFF"/>
      </a:lt1>
      <a:dk2>
        <a:srgbClr val="242F62"/>
      </a:dk2>
      <a:lt2>
        <a:srgbClr val="E3D496"/>
      </a:lt2>
      <a:accent1>
        <a:srgbClr val="B3A16E"/>
      </a:accent1>
      <a:accent2>
        <a:srgbClr val="E3D496"/>
      </a:accent2>
      <a:accent3>
        <a:srgbClr val="B3A16E"/>
      </a:accent3>
      <a:accent4>
        <a:srgbClr val="E3D496"/>
      </a:accent4>
      <a:accent5>
        <a:srgbClr val="B3A16E"/>
      </a:accent5>
      <a:accent6>
        <a:srgbClr val="E3D496"/>
      </a:accent6>
      <a:hlink>
        <a:srgbClr val="B3A16E"/>
      </a:hlink>
      <a:folHlink>
        <a:srgbClr val="B3A16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9236E-3219-4069-A314-63E39BB5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általános_levélpapír_sablon</Template>
  <TotalTime>1</TotalTime>
  <Pages>2</Pages>
  <Words>522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Pátrovics András Rodrigó</dc:creator>
  <cp:lastModifiedBy>Kubicza Gáborné (adminisztratív asszisztens)</cp:lastModifiedBy>
  <cp:revision>3</cp:revision>
  <dcterms:created xsi:type="dcterms:W3CDTF">2025-05-23T08:01:00Z</dcterms:created>
  <dcterms:modified xsi:type="dcterms:W3CDTF">2025-05-23T08:20:00Z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LastSaved">
    <vt:filetime>2019-01-30T00:00:00Z</vt:filetime>
  </property>
</Properties>
</file>