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42D1" w14:textId="61C4F440" w:rsidR="005D46C7" w:rsidRPr="005D46C7" w:rsidRDefault="005D46C7" w:rsidP="005D46C7">
      <w:pPr>
        <w:pStyle w:val="Cmsor2"/>
        <w:numPr>
          <w:ilvl w:val="0"/>
          <w:numId w:val="4"/>
        </w:numPr>
        <w:spacing w:before="200" w:after="0"/>
        <w:ind w:left="284"/>
        <w:rPr>
          <w:rFonts w:ascii="Trebuchet MS" w:hAnsi="Trebuchet MS"/>
          <w:color w:val="002060"/>
          <w:sz w:val="24"/>
          <w:szCs w:val="24"/>
        </w:rPr>
      </w:pPr>
      <w:bookmarkStart w:id="0" w:name="_Toc181020202"/>
      <w:r w:rsidRPr="005D46C7">
        <w:rPr>
          <w:rFonts w:ascii="Trebuchet MS" w:hAnsi="Trebuchet MS"/>
          <w:color w:val="002060"/>
          <w:sz w:val="24"/>
          <w:szCs w:val="24"/>
        </w:rPr>
        <w:t>sz. melléklet</w:t>
      </w:r>
      <w:bookmarkEnd w:id="0"/>
      <w:r w:rsidRPr="005D46C7">
        <w:rPr>
          <w:rFonts w:ascii="Trebuchet MS" w:hAnsi="Trebuchet MS"/>
          <w:color w:val="002060"/>
          <w:sz w:val="24"/>
          <w:szCs w:val="24"/>
        </w:rPr>
        <w:t xml:space="preserve"> </w:t>
      </w:r>
    </w:p>
    <w:p w14:paraId="3BED13D2" w14:textId="77777777" w:rsidR="005D46C7" w:rsidRPr="00B42C7E" w:rsidRDefault="005D46C7" w:rsidP="005D46C7">
      <w:pPr>
        <w:pStyle w:val="Listaszerbekezds"/>
        <w:tabs>
          <w:tab w:val="left" w:pos="4339"/>
        </w:tabs>
        <w:spacing w:before="240" w:after="120"/>
        <w:ind w:left="0"/>
        <w:rPr>
          <w:rFonts w:ascii="Trebuchet MS" w:hAnsi="Trebuchet MS"/>
          <w:color w:val="002060"/>
          <w:sz w:val="24"/>
          <w:szCs w:val="24"/>
        </w:rPr>
      </w:pPr>
    </w:p>
    <w:p w14:paraId="111E30DA" w14:textId="77777777" w:rsidR="005D46C7" w:rsidRPr="00B42C7E" w:rsidRDefault="005D46C7" w:rsidP="005D46C7">
      <w:pPr>
        <w:pStyle w:val="Listaszerbekezds"/>
        <w:tabs>
          <w:tab w:val="left" w:pos="4339"/>
        </w:tabs>
        <w:spacing w:after="360"/>
        <w:ind w:left="0"/>
        <w:jc w:val="center"/>
        <w:rPr>
          <w:rFonts w:ascii="Trebuchet MS" w:hAnsi="Trebuchet MS"/>
          <w:b/>
          <w:color w:val="002060"/>
          <w:sz w:val="28"/>
          <w:szCs w:val="28"/>
        </w:rPr>
      </w:pPr>
      <w:r w:rsidRPr="00B42C7E">
        <w:rPr>
          <w:rFonts w:ascii="Trebuchet MS" w:hAnsi="Trebuchet MS"/>
          <w:b/>
          <w:color w:val="002060"/>
          <w:sz w:val="28"/>
          <w:szCs w:val="28"/>
        </w:rPr>
        <w:t xml:space="preserve">Szakdolgozat bírálati szempontok (FOK) </w:t>
      </w:r>
    </w:p>
    <w:p w14:paraId="4E44D6FD" w14:textId="77777777" w:rsidR="005D46C7" w:rsidRPr="00B42C7E" w:rsidRDefault="005D46C7" w:rsidP="005D46C7">
      <w:pPr>
        <w:spacing w:after="100" w:afterAutospacing="1" w:line="360" w:lineRule="auto"/>
        <w:jc w:val="both"/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 xml:space="preserve">Nem bocsátható védésre a plágiumot tartalmazó dolgozat! Plágiumnak minősül a szó szerinti idézet idézőjel és a forrás megjelölésének hiányában; ábra, statisztikai adat, illusztráció átvétele a forrás megjelölése nélkül; szöveg vagy szövegrészlet </w:t>
      </w:r>
      <w:proofErr w:type="spellStart"/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>parafrazálása</w:t>
      </w:r>
      <w:proofErr w:type="spellEnd"/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 xml:space="preserve"> (azaz a szerző saját </w:t>
      </w:r>
      <w:proofErr w:type="spellStart"/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>szavaival</w:t>
      </w:r>
      <w:proofErr w:type="spellEnd"/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 xml:space="preserve"> átfogalmazott szövegátvétel) a forrás megjelölése nélkül. </w:t>
      </w:r>
    </w:p>
    <w:p w14:paraId="41F87FCD" w14:textId="77777777" w:rsidR="005D46C7" w:rsidRPr="00B42C7E" w:rsidRDefault="005D46C7" w:rsidP="005D46C7">
      <w:pPr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0" w:firstLine="0"/>
        <w:jc w:val="both"/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 xml:space="preserve">A dolgozat felépítése </w:t>
      </w:r>
    </w:p>
    <w:p w14:paraId="754BB7C8" w14:textId="77777777" w:rsidR="005D46C7" w:rsidRPr="00B42C7E" w:rsidDel="007A349B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Könnyen áttekinthető a</w:t>
      </w:r>
      <w:r w:rsidRPr="00B42C7E" w:rsidDel="007A349B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 xml:space="preserve"> dolgozat?</w:t>
      </w:r>
    </w:p>
    <w:p w14:paraId="74D66B77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A dolgozat tartalma illeszkedik a címhez?</w:t>
      </w:r>
    </w:p>
    <w:p w14:paraId="60E59F27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Vannak benne előremutató ajánlások, következtetések?</w:t>
      </w:r>
    </w:p>
    <w:p w14:paraId="64177CCC" w14:textId="77777777" w:rsidR="005D46C7" w:rsidRPr="00B42C7E" w:rsidDel="007A349B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A dolgozat tagolása segíti</w:t>
      </w:r>
      <w:r w:rsidRPr="00B42C7E" w:rsidDel="007A349B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 xml:space="preserve"> a dolgozat szerkezetének felismerését?</w:t>
      </w:r>
    </w:p>
    <w:p w14:paraId="741B91F2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A dolgozat felépítése, szerkezete szakmailag helyes, logikus?</w:t>
      </w:r>
    </w:p>
    <w:p w14:paraId="60BAEA12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 w:rsidDel="007A349B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Az egyes fejezetek</w:t>
      </w: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,</w:t>
      </w:r>
      <w:r w:rsidRPr="00B42C7E" w:rsidDel="007A349B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 xml:space="preserve"> illetve alfeje</w:t>
      </w: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zetek megfelelően elkülönülnek</w:t>
      </w:r>
      <w:r w:rsidRPr="00B42C7E" w:rsidDel="007A349B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 xml:space="preserve"> egymástól?</w:t>
      </w:r>
    </w:p>
    <w:p w14:paraId="7DB2A9CC" w14:textId="77777777" w:rsidR="005D46C7" w:rsidRPr="00B42C7E" w:rsidRDefault="005D46C7" w:rsidP="005D46C7">
      <w:pPr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0" w:firstLine="0"/>
        <w:jc w:val="both"/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 xml:space="preserve">A dolgozat szakmai relevanciája </w:t>
      </w:r>
    </w:p>
    <w:p w14:paraId="4A290194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A célkitűzést teljesíti-e a dolgozat, a megállapítások alátámasztottak-e?</w:t>
      </w:r>
    </w:p>
    <w:p w14:paraId="222E5805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 xml:space="preserve">Az oktatott tananyag releváns témakörei megjelennek-e a dolgozatban? </w:t>
      </w:r>
    </w:p>
    <w:p w14:paraId="66F375B5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Az önálló vizsgálódás előtérbe helyezése megfelelő?</w:t>
      </w:r>
    </w:p>
    <w:p w14:paraId="24F77BF2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1134" w:hanging="425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 xml:space="preserve">A szakdolgozat középpontjában álló téma vizsgálata, elemzése során megjelenített módszereket, eszközöket helyesen alkalmazza a szerző? </w:t>
      </w:r>
    </w:p>
    <w:p w14:paraId="455AA890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Minden szükséges elemzési módszert megjelenít?</w:t>
      </w:r>
    </w:p>
    <w:p w14:paraId="42017840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1134" w:hanging="425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Az eredmények, következtetések logikusak? Valamint elfogadhatóak és hogyan értékelhetők a szakirodalomban fellelhető eredmények tükrében?</w:t>
      </w:r>
    </w:p>
    <w:p w14:paraId="4D6F0438" w14:textId="77777777" w:rsidR="005D46C7" w:rsidRPr="00B42C7E" w:rsidRDefault="005D46C7" w:rsidP="005D46C7">
      <w:pPr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0" w:firstLine="0"/>
        <w:jc w:val="both"/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 xml:space="preserve">Hivatkozások használata </w:t>
      </w:r>
    </w:p>
    <w:p w14:paraId="3701B16F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Helyesen használja a hallgató a referenciákat?</w:t>
      </w:r>
    </w:p>
    <w:p w14:paraId="5700C80A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1134" w:hanging="425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lastRenderedPageBreak/>
        <w:t xml:space="preserve">A hivatkozott referenciákat megfelelően, kritikus szemlélettel foglalja össze a problémakör bemutatása, elemzése, az eredmények értelmezése interpretálása során? </w:t>
      </w:r>
    </w:p>
    <w:p w14:paraId="540703DE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Az idézési mód teljesíti az elvárásokat?</w:t>
      </w:r>
    </w:p>
    <w:p w14:paraId="2C2C4C7E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1134" w:hanging="425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A szövegben szereplő hivatkozások megtalálhatók a hivatkozási listában és fordítva? Irodalomjegyzék releváns (jelentős irodalmi tételek szerepeltetése, naprakészség, témakörhöz illeszkedés)?</w:t>
      </w:r>
    </w:p>
    <w:p w14:paraId="3A7F4661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proofErr w:type="spellStart"/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Formailag</w:t>
      </w:r>
      <w:proofErr w:type="spellEnd"/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 xml:space="preserve"> megfelel az előírásoknak?</w:t>
      </w:r>
    </w:p>
    <w:p w14:paraId="3FBBD174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Tartalmaz külföldi szakirodalmi hivatkozást?</w:t>
      </w:r>
    </w:p>
    <w:p w14:paraId="235F1D4B" w14:textId="77777777" w:rsidR="005D46C7" w:rsidRPr="00B42C7E" w:rsidRDefault="005D46C7" w:rsidP="005D46C7">
      <w:pPr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0" w:firstLine="0"/>
        <w:jc w:val="both"/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 xml:space="preserve">Az ábrák és táblázatok használata, egyéb formai követelmények </w:t>
      </w:r>
    </w:p>
    <w:p w14:paraId="12F38B09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Minden ábrára, illetve táblázatra történik hivatkozás a szövegben?</w:t>
      </w:r>
    </w:p>
    <w:p w14:paraId="24298202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A hivatkozás alapján könnyen megtalálhatók ezek?</w:t>
      </w:r>
    </w:p>
    <w:p w14:paraId="676D40DE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 xml:space="preserve">Az ábrák, illetve táblázatok </w:t>
      </w:r>
      <w:proofErr w:type="spellStart"/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számozottak</w:t>
      </w:r>
      <w:proofErr w:type="spellEnd"/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, van címük, illetve van hivatkozás a forrásra?</w:t>
      </w:r>
    </w:p>
    <w:p w14:paraId="655E830D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Van áttekinthető tartalomjegyzék?</w:t>
      </w:r>
    </w:p>
    <w:p w14:paraId="75D673F8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 xml:space="preserve">Az oldalak </w:t>
      </w:r>
      <w:proofErr w:type="spellStart"/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számozottak</w:t>
      </w:r>
      <w:proofErr w:type="spellEnd"/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?</w:t>
      </w:r>
    </w:p>
    <w:p w14:paraId="3F2BE0AA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Helyesírás, fogalmazás helyessége megfelelő?</w:t>
      </w:r>
    </w:p>
    <w:p w14:paraId="11569F12" w14:textId="77777777" w:rsidR="005D46C7" w:rsidRPr="00B42C7E" w:rsidRDefault="005D46C7" w:rsidP="005D46C7">
      <w:pPr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0" w:firstLine="0"/>
        <w:jc w:val="both"/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>Szakkifejezések helyes és konzekvens használata</w:t>
      </w:r>
    </w:p>
    <w:p w14:paraId="432129B0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Egységes, helyes a szerző által használt terminológia?</w:t>
      </w:r>
    </w:p>
    <w:p w14:paraId="6A492EF5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1134" w:hanging="425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Idegen nevek előfordulása esetén egységesen kezeli ezeket a hallgató (latin orvosi terminológia koherens alkalmazása, intézmények nevei)?</w:t>
      </w:r>
    </w:p>
    <w:p w14:paraId="149B6E09" w14:textId="77777777" w:rsidR="005D46C7" w:rsidRPr="00B42C7E" w:rsidRDefault="005D46C7" w:rsidP="005D46C7">
      <w:pPr>
        <w:numPr>
          <w:ilvl w:val="0"/>
          <w:numId w:val="1"/>
        </w:numPr>
        <w:tabs>
          <w:tab w:val="clear" w:pos="360"/>
          <w:tab w:val="num" w:pos="1134"/>
        </w:tabs>
        <w:spacing w:after="100" w:afterAutospacing="1" w:line="360" w:lineRule="auto"/>
        <w:ind w:left="0" w:firstLine="709"/>
        <w:jc w:val="both"/>
        <w:rPr>
          <w:rFonts w:ascii="Trebuchet MS" w:eastAsia="Times New Roman" w:hAnsi="Trebuchet MS"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color w:val="002060"/>
          <w:sz w:val="24"/>
          <w:szCs w:val="24"/>
          <w:lang w:eastAsia="hu-HU"/>
        </w:rPr>
        <w:t>Használ rövidítésjegyzéket, fogalommagyarázatot?</w:t>
      </w:r>
    </w:p>
    <w:p w14:paraId="29D8FA81" w14:textId="77777777" w:rsidR="005D46C7" w:rsidRPr="00B42C7E" w:rsidRDefault="005D46C7" w:rsidP="005D46C7">
      <w:pPr>
        <w:pStyle w:val="Listaszerbekezds"/>
        <w:numPr>
          <w:ilvl w:val="0"/>
          <w:numId w:val="2"/>
        </w:numPr>
        <w:tabs>
          <w:tab w:val="clear" w:pos="360"/>
          <w:tab w:val="num" w:pos="709"/>
          <w:tab w:val="left" w:pos="8330"/>
        </w:tabs>
        <w:spacing w:after="160" w:line="259" w:lineRule="auto"/>
        <w:ind w:left="0" w:firstLine="0"/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</w:pPr>
      <w:r w:rsidRPr="00B42C7E">
        <w:rPr>
          <w:rFonts w:ascii="Trebuchet MS" w:eastAsia="Times New Roman" w:hAnsi="Trebuchet MS"/>
          <w:b/>
          <w:color w:val="002060"/>
          <w:sz w:val="24"/>
          <w:szCs w:val="24"/>
          <w:lang w:eastAsia="hu-HU"/>
        </w:rPr>
        <w:t xml:space="preserve">Milyen a dolgozat külalakja, egységes képet nyújt-e? </w:t>
      </w:r>
    </w:p>
    <w:p w14:paraId="72965185" w14:textId="77777777" w:rsidR="00D9534C" w:rsidRDefault="00D9534C"/>
    <w:sectPr w:rsidR="00D9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362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361805"/>
    <w:multiLevelType w:val="hybridMultilevel"/>
    <w:tmpl w:val="3B8CBC06"/>
    <w:lvl w:ilvl="0" w:tplc="C3EC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CA6E16"/>
    <w:multiLevelType w:val="hybridMultilevel"/>
    <w:tmpl w:val="86F020A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257006">
    <w:abstractNumId w:val="1"/>
  </w:num>
  <w:num w:numId="2" w16cid:durableId="186993539">
    <w:abstractNumId w:val="2"/>
  </w:num>
  <w:num w:numId="3" w16cid:durableId="1211308490">
    <w:abstractNumId w:val="0"/>
  </w:num>
  <w:num w:numId="4" w16cid:durableId="602229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C7"/>
    <w:rsid w:val="00151401"/>
    <w:rsid w:val="0035437D"/>
    <w:rsid w:val="005D46C7"/>
    <w:rsid w:val="00A42AF5"/>
    <w:rsid w:val="00AD0D6F"/>
    <w:rsid w:val="00D9534C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7E24"/>
  <w15:chartTrackingRefBased/>
  <w15:docId w15:val="{91CEDB65-BB28-43CA-8825-C003A882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6C7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5D4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D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4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4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4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4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4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4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4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4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5D4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4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46C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46C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46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46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46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46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4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D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4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D4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D46C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46C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D46C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4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46C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4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2025-02-18T09:59:00Z</dcterms:created>
  <dcterms:modified xsi:type="dcterms:W3CDTF">2025-02-18T10:01:00Z</dcterms:modified>
</cp:coreProperties>
</file>