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4CFC590" w14:textId="77777777" w:rsidR="003F01D8"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p w14:paraId="40A1E67A" w14:textId="56479657" w:rsidR="00712F7D" w:rsidRPr="00226134" w:rsidRDefault="00712F7D" w:rsidP="0084264F">
            <w:pPr>
              <w:spacing w:after="0" w:line="240" w:lineRule="auto"/>
              <w:ind w:left="-42"/>
              <w:jc w:val="center"/>
              <w:rPr>
                <w:rFonts w:ascii="Calibri" w:eastAsia="Times New Roman" w:hAnsi="Calibri" w:cs="Times New Roman"/>
                <w:b/>
                <w:bCs/>
                <w:color w:val="000000"/>
                <w:sz w:val="16"/>
                <w:szCs w:val="16"/>
                <w:lang w:val="en-GB" w:eastAsia="en-GB"/>
              </w:rPr>
            </w:pPr>
            <w:r w:rsidRPr="00EF126B">
              <w:rPr>
                <w:rFonts w:ascii="Verdana" w:hAnsi="Verdana" w:cs="Arial"/>
                <w:b/>
                <w:color w:val="C00000"/>
                <w:sz w:val="16"/>
                <w:szCs w:val="16"/>
              </w:rPr>
              <w:t>hallgató tölti ki / hallgató adatai</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327C8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18FFD11E" w:rsidR="00F66A54" w:rsidRDefault="00704E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Semmelweis University</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094B2B8" w:rsidR="00F66A54" w:rsidRPr="00B343CD" w:rsidRDefault="00712F7D" w:rsidP="0084264F">
            <w:pPr>
              <w:spacing w:after="0" w:line="240" w:lineRule="auto"/>
              <w:jc w:val="center"/>
              <w:rPr>
                <w:rFonts w:ascii="Calibri" w:eastAsia="Times New Roman" w:hAnsi="Calibri" w:cs="Times New Roman"/>
                <w:color w:val="000000"/>
                <w:sz w:val="16"/>
                <w:szCs w:val="16"/>
                <w:lang w:val="fr-BE" w:eastAsia="en-GB"/>
              </w:rPr>
            </w:pPr>
            <w:r w:rsidRPr="000E44D3">
              <w:rPr>
                <w:rFonts w:ascii="Calibri" w:eastAsia="Times New Roman" w:hAnsi="Calibri" w:cs="Times New Roman"/>
                <w:color w:val="FF0000"/>
                <w:sz w:val="16"/>
                <w:szCs w:val="16"/>
                <w:lang w:val="fr-BE" w:eastAsia="en-GB"/>
              </w:rPr>
              <w:t>hallgató tölti ki</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BF7FF7B" w:rsidR="00F66A54" w:rsidRPr="00B343CD" w:rsidRDefault="00704E62" w:rsidP="00704E6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49FE600D" w:rsidR="00F66A54" w:rsidRPr="00B343CD" w:rsidRDefault="00704E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1085 Budapest, Üllői út 26.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6C79628" w:rsidR="00F66A54" w:rsidRPr="00B343CD" w:rsidRDefault="00704E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 (HU)</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2CF26948" w:rsidR="00F66A54" w:rsidRPr="00B343CD" w:rsidRDefault="00704E6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Nóra Schreiberné Seres Nóra ; institutional Erasmus+ coordinator ; </w:t>
            </w:r>
            <w:hyperlink r:id="rId11" w:history="1">
              <w:r w:rsidRPr="00B53E47">
                <w:rPr>
                  <w:rStyle w:val="Hiperhivatkozs"/>
                  <w:rFonts w:ascii="Calibri" w:eastAsia="Times New Roman" w:hAnsi="Calibri" w:cs="Times New Roman"/>
                  <w:sz w:val="16"/>
                  <w:szCs w:val="16"/>
                  <w:lang w:val="fr-BE" w:eastAsia="en-GB"/>
                </w:rPr>
                <w:t>erasmus@semmelweis-univ.hu</w:t>
              </w:r>
            </w:hyperlink>
            <w:r>
              <w:rPr>
                <w:rFonts w:ascii="Calibri" w:eastAsia="Times New Roman" w:hAnsi="Calibri" w:cs="Times New Roman"/>
                <w:color w:val="000000"/>
                <w:sz w:val="16"/>
                <w:szCs w:val="16"/>
                <w:lang w:val="fr-BE" w:eastAsia="en-GB"/>
              </w:rPr>
              <w:t xml:space="preserve">; </w:t>
            </w:r>
            <w:r w:rsidRPr="00704E62">
              <w:rPr>
                <w:rFonts w:ascii="Calibri" w:eastAsia="Times New Roman" w:hAnsi="Calibri" w:cs="Times New Roman"/>
                <w:color w:val="000000"/>
                <w:sz w:val="16"/>
                <w:szCs w:val="16"/>
                <w:lang w:val="fr-BE" w:eastAsia="en-GB"/>
              </w:rPr>
              <w:t>+36 1 459-1500</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2AB7E81F" w:rsidR="00495A23" w:rsidRPr="00226134" w:rsidRDefault="00712F7D"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fr-BE" w:eastAsia="en-GB"/>
              </w:rPr>
              <w:t>hallgató tölti ki</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3824A23B" w:rsidR="00495A23" w:rsidRPr="00226134" w:rsidRDefault="00712F7D"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fr-BE" w:eastAsia="en-GB"/>
              </w:rPr>
              <w:t>hallgató tölti ki</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2EF3E403" w:rsidR="00495A23" w:rsidRPr="00226134" w:rsidRDefault="00712F7D"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fr-BE" w:eastAsia="en-GB"/>
              </w:rPr>
              <w:t>hallgató tölti ki</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1AF3E6AE" w:rsidR="00495A23" w:rsidRPr="00226134" w:rsidRDefault="00712F7D"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fr-BE" w:eastAsia="en-GB"/>
              </w:rPr>
              <w:t>hallgató tölti ki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27C8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27C8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0434606A" w:rsidR="00495A23" w:rsidRPr="00226134" w:rsidRDefault="00712F7D"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fr-BE" w:eastAsia="en-GB"/>
              </w:rPr>
              <w:t>hallgató tölti ki</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1A5BD097" w:rsidR="00495A23" w:rsidRPr="00226134" w:rsidRDefault="00712F7D"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fr-BE" w:eastAsia="en-GB"/>
              </w:rPr>
              <w:t>hallgató tölti ki</w:t>
            </w: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69741BF"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4D9EC9EA" w14:textId="0B3A24F4" w:rsidR="00712F7D" w:rsidRDefault="00712F7D" w:rsidP="00A939CD">
            <w:pPr>
              <w:spacing w:after="0" w:line="240" w:lineRule="auto"/>
              <w:jc w:val="center"/>
              <w:rPr>
                <w:rFonts w:ascii="Calibri" w:eastAsia="Times New Roman" w:hAnsi="Calibri" w:cs="Times New Roman"/>
                <w:b/>
                <w:color w:val="000000"/>
                <w:lang w:val="en-GB" w:eastAsia="en-GB"/>
              </w:rPr>
            </w:pPr>
          </w:p>
          <w:p w14:paraId="45BCCA4C" w14:textId="77777777" w:rsidR="00712F7D" w:rsidRPr="000E44D3" w:rsidRDefault="00712F7D" w:rsidP="00712F7D">
            <w:pPr>
              <w:spacing w:after="0" w:line="240" w:lineRule="auto"/>
              <w:jc w:val="center"/>
              <w:rPr>
                <w:rFonts w:ascii="Calibri" w:eastAsia="Times New Roman" w:hAnsi="Calibri" w:cs="Times New Roman"/>
                <w:b/>
                <w:color w:val="FF0000"/>
                <w:lang w:val="en-GB" w:eastAsia="en-GB"/>
              </w:rPr>
            </w:pPr>
            <w:r w:rsidRPr="000E44D3">
              <w:rPr>
                <w:rFonts w:ascii="Calibri" w:eastAsia="Times New Roman" w:hAnsi="Calibri" w:cs="Times New Roman"/>
                <w:b/>
                <w:color w:val="FF0000"/>
                <w:lang w:val="en-GB" w:eastAsia="en-GB"/>
              </w:rPr>
              <w:t>hallgató tölti ki</w:t>
            </w:r>
          </w:p>
          <w:p w14:paraId="50A85AE3" w14:textId="76A99900" w:rsidR="00712F7D" w:rsidRDefault="00712F7D" w:rsidP="00712F7D">
            <w:pPr>
              <w:spacing w:after="0" w:line="240" w:lineRule="auto"/>
              <w:jc w:val="center"/>
              <w:rPr>
                <w:rFonts w:ascii="Calibri" w:eastAsia="Times New Roman" w:hAnsi="Calibri" w:cs="Times New Roman"/>
                <w:b/>
                <w:color w:val="000000"/>
                <w:lang w:val="en-GB" w:eastAsia="en-GB"/>
              </w:rPr>
            </w:pPr>
            <w:r w:rsidRPr="000E44D3">
              <w:rPr>
                <w:rFonts w:ascii="Calibri" w:eastAsia="Times New Roman" w:hAnsi="Calibri" w:cs="Times New Roman"/>
                <w:b/>
                <w:color w:val="FF0000"/>
                <w:lang w:val="en-GB" w:eastAsia="en-GB"/>
              </w:rPr>
              <w:t>egy hónap = 3</w:t>
            </w:r>
            <w:r>
              <w:rPr>
                <w:rFonts w:ascii="Calibri" w:eastAsia="Times New Roman" w:hAnsi="Calibri" w:cs="Times New Roman"/>
                <w:b/>
                <w:color w:val="FF0000"/>
                <w:lang w:val="en-GB" w:eastAsia="en-GB"/>
              </w:rPr>
              <w:t>0</w:t>
            </w:r>
            <w:r w:rsidRPr="000E44D3">
              <w:rPr>
                <w:rFonts w:ascii="Calibri" w:eastAsia="Times New Roman" w:hAnsi="Calibri" w:cs="Times New Roman"/>
                <w:b/>
                <w:color w:val="FF0000"/>
                <w:lang w:val="en-GB" w:eastAsia="en-GB"/>
              </w:rPr>
              <w:t>-3</w:t>
            </w:r>
            <w:r>
              <w:rPr>
                <w:rFonts w:ascii="Calibri" w:eastAsia="Times New Roman" w:hAnsi="Calibri" w:cs="Times New Roman"/>
                <w:b/>
                <w:color w:val="FF0000"/>
                <w:lang w:val="en-GB" w:eastAsia="en-GB"/>
              </w:rPr>
              <w:t>0</w:t>
            </w:r>
            <w:r w:rsidRPr="000E44D3">
              <w:rPr>
                <w:rFonts w:ascii="Calibri" w:eastAsia="Times New Roman" w:hAnsi="Calibri" w:cs="Times New Roman"/>
                <w:b/>
                <w:color w:val="FF0000"/>
                <w:lang w:val="en-GB" w:eastAsia="en-GB"/>
              </w:rPr>
              <w:t xml:space="preserve"> nap NEM 28!!! PL janiár 1-január 31 /január 5-február 4.</w:t>
            </w:r>
            <w:r>
              <w:rPr>
                <w:rFonts w:ascii="Calibri" w:eastAsia="Times New Roman" w:hAnsi="Calibri" w:cs="Times New Roman"/>
                <w:b/>
                <w:color w:val="FF0000"/>
                <w:lang w:val="en-GB" w:eastAsia="en-GB"/>
              </w:rPr>
              <w:t xml:space="preserve"> Ellenőrizzék a honlapon lévő excel-lel </w:t>
            </w:r>
            <w:r w:rsidRPr="00694534">
              <w:rPr>
                <w:rFonts w:ascii="Calibri" w:eastAsia="Times New Roman" w:hAnsi="Calibri" w:cs="Times New Roman"/>
                <w:b/>
                <w:color w:val="FF0000"/>
                <w:lang w:val="en-GB" w:eastAsia="en-GB"/>
              </w:rPr>
              <w:t>http://semmelweis.hu/erasmus/erasmus/hallgatoi-mobilitas/</w:t>
            </w:r>
          </w:p>
          <w:p w14:paraId="061213DE" w14:textId="2363FAF2" w:rsidR="00712F7D" w:rsidRPr="00A939CD" w:rsidRDefault="00712F7D" w:rsidP="00A939CD">
            <w:pPr>
              <w:spacing w:after="0" w:line="240" w:lineRule="auto"/>
              <w:jc w:val="center"/>
              <w:rPr>
                <w:rFonts w:ascii="Calibri" w:eastAsia="Times New Roman" w:hAnsi="Calibri" w:cs="Times New Roman"/>
                <w:b/>
                <w:color w:val="000000"/>
                <w:lang w:val="en-GB" w:eastAsia="en-GB"/>
              </w:rPr>
            </w:pP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72C3128"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327C8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327C8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24A75AB"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327C89">
              <w:rPr>
                <w:rFonts w:asciiTheme="minorHAnsi" w:hAnsiTheme="minorHAnsi" w:cs="Calibri"/>
                <w:b/>
                <w:sz w:val="16"/>
                <w:szCs w:val="16"/>
                <w:lang w:val="en-GB"/>
              </w:rPr>
              <w:t>day/</w:t>
            </w:r>
            <w:r w:rsidR="00327C89" w:rsidRPr="00226134">
              <w:rPr>
                <w:rFonts w:asciiTheme="minorHAnsi" w:hAnsiTheme="minorHAnsi" w:cs="Calibri"/>
                <w:b/>
                <w:sz w:val="16"/>
                <w:szCs w:val="16"/>
                <w:lang w:val="en-GB"/>
              </w:rPr>
              <w:t>month/year</w:t>
            </w:r>
            <w:r w:rsidRPr="002C05C1">
              <w:rPr>
                <w:rFonts w:ascii="Calibri" w:hAnsi="Calibri"/>
                <w:b/>
                <w:bCs/>
                <w:iCs/>
                <w:color w:val="000000"/>
                <w:sz w:val="16"/>
                <w:szCs w:val="16"/>
                <w:lang w:val="en-GB" w:eastAsia="en-GB"/>
              </w:rPr>
              <w:t>] ……………. to [</w:t>
            </w:r>
            <w:r w:rsidR="00327C89">
              <w:rPr>
                <w:rFonts w:asciiTheme="minorHAnsi" w:hAnsiTheme="minorHAnsi" w:cs="Calibri"/>
                <w:b/>
                <w:sz w:val="16"/>
                <w:szCs w:val="16"/>
                <w:lang w:val="en-GB"/>
              </w:rPr>
              <w:t>day/</w:t>
            </w:r>
            <w:r w:rsidR="00327C89" w:rsidRPr="00226134">
              <w:rPr>
                <w:rFonts w:asciiTheme="minorHAnsi" w:hAnsiTheme="minorHAnsi" w:cs="Calibri"/>
                <w:b/>
                <w:sz w:val="16"/>
                <w:szCs w:val="16"/>
                <w:lang w:val="en-GB"/>
              </w:rPr>
              <w:t>month/year</w:t>
            </w:r>
            <w:bookmarkStart w:id="0" w:name="_GoBack"/>
            <w:bookmarkEnd w:id="0"/>
            <w:r w:rsidRPr="002C05C1">
              <w:rPr>
                <w:rFonts w:ascii="Calibri" w:hAnsi="Calibri"/>
                <w:b/>
                <w:bCs/>
                <w:iCs/>
                <w:color w:val="000000"/>
                <w:sz w:val="16"/>
                <w:szCs w:val="16"/>
                <w:lang w:val="en-GB" w:eastAsia="en-GB"/>
              </w:rPr>
              <w:t>]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44E4CB3A" w:rsidR="00A939CD" w:rsidRPr="00226134" w:rsidRDefault="00D26D27" w:rsidP="00467D99">
            <w:pPr>
              <w:pStyle w:val="Jegyzetszveg"/>
              <w:tabs>
                <w:tab w:val="left" w:pos="5812"/>
              </w:tabs>
              <w:spacing w:after="0"/>
              <w:rPr>
                <w:rFonts w:asciiTheme="minorHAnsi" w:hAnsiTheme="minorHAnsi" w:cs="Arial"/>
                <w:sz w:val="16"/>
                <w:szCs w:val="16"/>
                <w:lang w:val="en-GB"/>
              </w:rPr>
            </w:pPr>
            <w:r>
              <w:rPr>
                <w:rFonts w:asciiTheme="minorHAnsi" w:eastAsiaTheme="minorHAnsi" w:hAnsiTheme="minorHAnsi" w:cs="Calibri"/>
                <w:b/>
                <w:color w:val="FF0000"/>
                <w:sz w:val="16"/>
                <w:szCs w:val="16"/>
                <w:lang w:val="en-GB"/>
              </w:rPr>
              <w:t>ird be, milyen gyakorlatokat csinálsz kint</w:t>
            </w:r>
          </w:p>
        </w:tc>
        <w:tc>
          <w:tcPr>
            <w:tcW w:w="5433" w:type="dxa"/>
            <w:gridSpan w:val="6"/>
            <w:tcBorders>
              <w:top w:val="nil"/>
              <w:left w:val="double" w:sz="6" w:space="0" w:color="auto"/>
              <w:bottom w:val="double" w:sz="6" w:space="0" w:color="auto"/>
              <w:right w:val="double" w:sz="6" w:space="0" w:color="000000"/>
            </w:tcBorders>
            <w:shd w:val="clear" w:color="auto" w:fill="auto"/>
          </w:tcPr>
          <w:p w14:paraId="76EC3662"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Number of working hours per week: …</w:t>
            </w:r>
          </w:p>
          <w:p w14:paraId="7763EB0E" w14:textId="33E6B30A" w:rsidR="00D26D27" w:rsidRPr="00226134" w:rsidRDefault="00D26D27" w:rsidP="00467D99">
            <w:pPr>
              <w:pStyle w:val="Jegyzetszveg"/>
              <w:tabs>
                <w:tab w:val="left" w:pos="5812"/>
              </w:tabs>
              <w:spacing w:after="0"/>
              <w:rPr>
                <w:rFonts w:asciiTheme="minorHAnsi" w:hAnsiTheme="minorHAnsi" w:cs="Arial"/>
                <w:sz w:val="16"/>
                <w:szCs w:val="16"/>
                <w:lang w:val="en-GB"/>
              </w:rPr>
            </w:pPr>
            <w:r w:rsidRPr="00D26D27">
              <w:rPr>
                <w:rFonts w:asciiTheme="minorHAnsi" w:eastAsiaTheme="minorHAnsi" w:hAnsiTheme="minorHAnsi" w:cs="Calibri"/>
                <w:b/>
                <w:color w:val="FF0000"/>
                <w:sz w:val="16"/>
                <w:szCs w:val="16"/>
                <w:lang w:val="en-GB"/>
              </w:rPr>
              <w:t>ledolgozandó heti óraszám</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01E851B" w14:textId="63EB8FB9" w:rsidR="00D26D27" w:rsidRPr="00796CC3" w:rsidRDefault="00137EAF" w:rsidP="00D26D27">
            <w:pPr>
              <w:spacing w:after="0"/>
              <w:ind w:right="-993"/>
              <w:rPr>
                <w:rFonts w:ascii="Verdana" w:hAnsi="Verdana" w:cs="Arial"/>
                <w:color w:val="FF0000"/>
                <w:sz w:val="20"/>
              </w:rPr>
            </w:pPr>
            <w:r w:rsidRPr="00226134">
              <w:rPr>
                <w:rFonts w:cs="Calibri"/>
                <w:b/>
                <w:sz w:val="16"/>
                <w:szCs w:val="16"/>
                <w:lang w:val="en-GB"/>
              </w:rPr>
              <w:t>Detailed pro</w:t>
            </w:r>
            <w:r>
              <w:rPr>
                <w:rFonts w:cs="Calibri"/>
                <w:b/>
                <w:sz w:val="16"/>
                <w:szCs w:val="16"/>
                <w:lang w:val="en-GB"/>
              </w:rPr>
              <w:t>gramme of the traineeship:</w:t>
            </w:r>
            <w:r w:rsidR="00D26D27">
              <w:rPr>
                <w:rFonts w:cs="Calibri"/>
                <w:b/>
                <w:sz w:val="16"/>
                <w:szCs w:val="16"/>
                <w:lang w:val="en-GB"/>
              </w:rPr>
              <w:t xml:space="preserve"> </w:t>
            </w:r>
            <w:r w:rsidR="00D26D27" w:rsidRPr="00E6038E">
              <w:rPr>
                <w:rFonts w:cs="Calibri"/>
                <w:b/>
                <w:color w:val="FF0000"/>
                <w:sz w:val="16"/>
                <w:szCs w:val="16"/>
                <w:lang w:val="en-GB"/>
              </w:rPr>
              <w:t>írd be röviden, amit a hatod éves leírás tartalmaz</w:t>
            </w:r>
            <w:r w:rsidR="00E6038E" w:rsidRPr="00E6038E">
              <w:rPr>
                <w:rFonts w:cs="Calibri"/>
                <w:b/>
                <w:color w:val="FF0000"/>
                <w:sz w:val="16"/>
                <w:szCs w:val="16"/>
                <w:lang w:val="en-GB"/>
              </w:rPr>
              <w:t>.R</w:t>
            </w:r>
            <w:r w:rsidR="00D26D27" w:rsidRPr="00E6038E">
              <w:rPr>
                <w:rFonts w:cs="Calibri"/>
                <w:b/>
                <w:color w:val="FF0000"/>
                <w:sz w:val="16"/>
                <w:szCs w:val="16"/>
                <w:lang w:val="en-GB"/>
              </w:rPr>
              <w:t>észletezve, hogy melyik gyakorlatot mettől meddig végzed!</w:t>
            </w:r>
            <w:r w:rsidR="00E6038E" w:rsidRPr="00E6038E">
              <w:rPr>
                <w:rFonts w:cs="Calibri"/>
                <w:b/>
                <w:color w:val="FF0000"/>
                <w:sz w:val="16"/>
                <w:szCs w:val="16"/>
                <w:lang w:val="en-GB"/>
              </w:rPr>
              <w:t xml:space="preserve"> Ha nem 6. éves gyakorlatot végzel kint, akkor a kint folytatott tevékenységet írd le</w:t>
            </w:r>
            <w:r w:rsidR="00E6038E">
              <w:rPr>
                <w:rFonts w:ascii="Verdana" w:hAnsi="Verdana" w:cs="Arial"/>
                <w:color w:val="FF0000"/>
                <w:sz w:val="20"/>
              </w:rPr>
              <w:t xml:space="preserve">. </w:t>
            </w:r>
          </w:p>
          <w:p w14:paraId="037069BE" w14:textId="099ACC3E" w:rsidR="00137EAF" w:rsidRPr="00D26D27" w:rsidRDefault="00137EAF" w:rsidP="00467D99">
            <w:pPr>
              <w:spacing w:after="0"/>
              <w:ind w:right="-993"/>
              <w:rPr>
                <w:rFonts w:cs="Calibri"/>
                <w:b/>
                <w:sz w:val="16"/>
                <w:szCs w:val="16"/>
              </w:rPr>
            </w:pPr>
          </w:p>
          <w:p w14:paraId="0A9542BE" w14:textId="77777777" w:rsidR="00137EAF" w:rsidRPr="00E6038E" w:rsidRDefault="00137EAF" w:rsidP="00467D99">
            <w:pPr>
              <w:spacing w:after="0"/>
              <w:ind w:right="-993"/>
              <w:rPr>
                <w:rFonts w:cs="Calibri"/>
                <w:b/>
                <w:sz w:val="16"/>
                <w:szCs w:val="16"/>
              </w:rPr>
            </w:pPr>
          </w:p>
          <w:p w14:paraId="1B2E26A7" w14:textId="77777777" w:rsidR="00137EAF" w:rsidRPr="00E6038E" w:rsidRDefault="00137EAF" w:rsidP="00467D99">
            <w:pPr>
              <w:spacing w:after="0"/>
              <w:ind w:right="-993"/>
              <w:rPr>
                <w:rFonts w:cs="Arial"/>
                <w:sz w:val="16"/>
                <w:szCs w:val="16"/>
              </w:rPr>
            </w:pPr>
          </w:p>
          <w:p w14:paraId="548D8DEA" w14:textId="77777777" w:rsidR="00137EAF" w:rsidRPr="00E6038E" w:rsidRDefault="00137EAF" w:rsidP="00467D99">
            <w:pPr>
              <w:spacing w:after="0"/>
              <w:ind w:right="-993"/>
              <w:rPr>
                <w:rFonts w:cs="Arial"/>
                <w:sz w:val="16"/>
                <w:szCs w:val="16"/>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7D0243C4" w14:textId="77777777" w:rsidR="00E6038E" w:rsidRPr="00E6038E" w:rsidRDefault="00E6038E" w:rsidP="00E6038E">
            <w:pPr>
              <w:spacing w:after="0"/>
              <w:ind w:left="-6" w:firstLine="6"/>
              <w:rPr>
                <w:rFonts w:cs="Calibri"/>
                <w:b/>
                <w:color w:val="FF0000"/>
                <w:sz w:val="16"/>
                <w:szCs w:val="16"/>
                <w:lang w:val="en-GB"/>
              </w:rPr>
            </w:pPr>
            <w:r w:rsidRPr="00E6038E">
              <w:rPr>
                <w:rFonts w:cs="Calibri"/>
                <w:b/>
                <w:color w:val="FF0000"/>
                <w:sz w:val="16"/>
                <w:szCs w:val="16"/>
                <w:lang w:val="en-GB"/>
              </w:rPr>
              <w:t>Írd le, mit vársz ettől az úttól? (nyelvtudás fejlődése, személyi és szakmai</w:t>
            </w:r>
            <w:r w:rsidRPr="00E6038E">
              <w:rPr>
                <w:rFonts w:cs="Calibri"/>
                <w:b/>
                <w:color w:val="FF0000"/>
                <w:sz w:val="16"/>
                <w:szCs w:val="16"/>
                <w:lang w:val="en-GB"/>
              </w:rPr>
              <w:br/>
              <w:t xml:space="preserve"> fejlődés, stb)</w:t>
            </w:r>
          </w:p>
          <w:p w14:paraId="49464B0E" w14:textId="1D64EE03" w:rsidR="00137EAF" w:rsidRPr="00E6038E" w:rsidRDefault="00137EAF" w:rsidP="00467D99">
            <w:pPr>
              <w:spacing w:after="0"/>
              <w:ind w:right="-992"/>
              <w:rPr>
                <w:rFonts w:cs="Arial"/>
                <w:sz w:val="16"/>
                <w:szCs w:val="16"/>
              </w:rPr>
            </w:pPr>
          </w:p>
          <w:p w14:paraId="28BA2FC1" w14:textId="77777777" w:rsidR="00137EAF" w:rsidRPr="00E6038E" w:rsidRDefault="00137EAF" w:rsidP="00467D99">
            <w:pPr>
              <w:spacing w:after="0"/>
              <w:ind w:right="-992"/>
              <w:rPr>
                <w:rFonts w:cs="Calibri"/>
                <w:b/>
                <w:sz w:val="16"/>
                <w:szCs w:val="16"/>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0C6FF978" w:rsidR="00483870" w:rsidRPr="00E6038E" w:rsidRDefault="00E6038E" w:rsidP="00483870">
            <w:pPr>
              <w:spacing w:after="0"/>
              <w:ind w:left="-6" w:firstLine="6"/>
              <w:rPr>
                <w:rFonts w:cs="Calibri"/>
                <w:b/>
                <w:color w:val="FF0000"/>
                <w:sz w:val="16"/>
                <w:szCs w:val="16"/>
                <w:lang w:val="en-GB"/>
              </w:rPr>
            </w:pPr>
            <w:r>
              <w:rPr>
                <w:rFonts w:cs="Calibri"/>
                <w:b/>
                <w:color w:val="FF0000"/>
                <w:sz w:val="16"/>
                <w:szCs w:val="16"/>
                <w:lang w:val="en-GB"/>
              </w:rPr>
              <w:t>Pl. h</w:t>
            </w:r>
            <w:r w:rsidRPr="00E6038E">
              <w:rPr>
                <w:rFonts w:cs="Calibri"/>
                <w:b/>
                <w:color w:val="FF0000"/>
                <w:sz w:val="16"/>
                <w:szCs w:val="16"/>
                <w:lang w:val="en-GB"/>
              </w:rPr>
              <w:t>ogy fog</w:t>
            </w:r>
            <w:r>
              <w:rPr>
                <w:rFonts w:cs="Calibri"/>
                <w:b/>
                <w:color w:val="FF0000"/>
                <w:sz w:val="16"/>
                <w:szCs w:val="16"/>
                <w:lang w:val="en-GB"/>
              </w:rPr>
              <w:t>já</w:t>
            </w:r>
            <w:r w:rsidRPr="00E6038E">
              <w:rPr>
                <w:rFonts w:cs="Calibri"/>
                <w:b/>
                <w:color w:val="FF0000"/>
                <w:sz w:val="16"/>
                <w:szCs w:val="16"/>
                <w:lang w:val="en-GB"/>
              </w:rPr>
              <w:t>k ellenőrizni a kint tartózkodásod alatt</w:t>
            </w:r>
            <w:r>
              <w:rPr>
                <w:rFonts w:cs="Calibri"/>
                <w:b/>
                <w:color w:val="FF0000"/>
                <w:sz w:val="16"/>
                <w:szCs w:val="16"/>
                <w:lang w:val="en-GB"/>
              </w:rPr>
              <w:t xml:space="preserve"> az elvégzett tevékenységet</w:t>
            </w:r>
            <w:r w:rsidRPr="00E6038E">
              <w:rPr>
                <w:rFonts w:cs="Calibri"/>
                <w:b/>
                <w:color w:val="FF0000"/>
                <w:sz w:val="16"/>
                <w:szCs w:val="16"/>
                <w:lang w:val="en-GB"/>
              </w:rPr>
              <w:t>? (pl referálni kell hetente, mentor felügyeli a tevékenységet)</w:t>
            </w: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6EE38B8D" w:rsidR="00137EAF" w:rsidRDefault="00137EAF" w:rsidP="00467D99">
            <w:pPr>
              <w:spacing w:after="0"/>
              <w:ind w:right="-993"/>
              <w:rPr>
                <w:rFonts w:cs="Calibri"/>
                <w:b/>
                <w:sz w:val="16"/>
                <w:szCs w:val="16"/>
                <w:lang w:val="en-GB"/>
              </w:rPr>
            </w:pPr>
            <w:r>
              <w:rPr>
                <w:rFonts w:cs="Calibri"/>
                <w:b/>
                <w:sz w:val="16"/>
                <w:szCs w:val="16"/>
                <w:lang w:val="en-GB"/>
              </w:rPr>
              <w:t>Evaluation plan:</w:t>
            </w:r>
          </w:p>
          <w:p w14:paraId="2A6D86F3" w14:textId="452753BA" w:rsidR="00E6038E" w:rsidRDefault="00E6038E" w:rsidP="00467D99">
            <w:pPr>
              <w:spacing w:after="0"/>
              <w:ind w:right="-993"/>
              <w:rPr>
                <w:rFonts w:cs="Calibri"/>
                <w:sz w:val="16"/>
                <w:szCs w:val="16"/>
                <w:lang w:val="en-GB"/>
              </w:rPr>
            </w:pPr>
            <w:r w:rsidRPr="00E6038E">
              <w:rPr>
                <w:rFonts w:cs="Calibri"/>
                <w:b/>
                <w:color w:val="FF0000"/>
                <w:sz w:val="16"/>
                <w:szCs w:val="16"/>
                <w:lang w:val="en-GB"/>
              </w:rPr>
              <w:t>Pl. hogyan értékelik a külföldön végzett tevékenységet kint/itthon?</w:t>
            </w:r>
            <w:r>
              <w:rPr>
                <w:rFonts w:cs="Calibri"/>
                <w:b/>
                <w:sz w:val="16"/>
                <w:szCs w:val="16"/>
                <w:lang w:val="en-GB"/>
              </w:rPr>
              <w:t xml:space="preserve"> </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1FBF6382"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w:t>
            </w:r>
            <w:r w:rsidR="00E6038E" w:rsidRPr="000E44D3">
              <w:rPr>
                <w:rFonts w:ascii="Calibri" w:eastAsia="Times New Roman" w:hAnsi="Calibri" w:cs="Times New Roman"/>
                <w:color w:val="FF0000"/>
                <w:sz w:val="16"/>
                <w:szCs w:val="16"/>
                <w:lang w:val="en-GB" w:eastAsia="en-GB"/>
              </w:rPr>
              <w:t xml:space="preserve"> töltsd ki</w:t>
            </w:r>
            <w:r w:rsidR="00E6038E" w:rsidRPr="0022613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B0A6AA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266731">
                        <w:rPr>
                          <w:rFonts w:ascii="MS Gothic" w:eastAsia="MS Gothic" w:hAnsi="MS Gothic" w:cs="MS Gothic" w:hint="eastAsia"/>
                          <w:iCs/>
                          <w:color w:val="000000"/>
                          <w:sz w:val="16"/>
                          <w:szCs w:val="16"/>
                          <w:lang w:val="en-GB" w:eastAsia="en-GB"/>
                        </w:rPr>
                        <w:sym w:font="Wingdings" w:char="F078"/>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A0ECAC5" w:rsidR="00AE5ED5" w:rsidRPr="008921A7" w:rsidRDefault="00AE5ED5" w:rsidP="0026673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266731">
                        <w:rPr>
                          <w:rFonts w:ascii="MS Gothic" w:eastAsia="MS Gothic" w:hAnsi="MS Gothic" w:cs="MS Gothic" w:hint="eastAsia"/>
                          <w:iCs/>
                          <w:color w:val="000000"/>
                          <w:sz w:val="16"/>
                          <w:szCs w:val="16"/>
                          <w:lang w:val="en-GB" w:eastAsia="en-GB"/>
                        </w:rPr>
                        <w:sym w:font="Wingdings" w:char="F078"/>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17BCBE36"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47472C">
              <w:rPr>
                <w:rFonts w:eastAsia="Times New Roman" w:cstheme="minorHAnsi"/>
                <w:b/>
                <w:bCs/>
                <w:color w:val="000000"/>
                <w:sz w:val="16"/>
                <w:szCs w:val="16"/>
                <w:lang w:val="en-GB" w:eastAsia="en-GB"/>
              </w:rPr>
              <w:t xml:space="preserve"> and Stamp</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C9B110D" w14:textId="77777777" w:rsidR="0047472C" w:rsidRDefault="00C818D9" w:rsidP="0047472C">
            <w:pPr>
              <w:spacing w:after="0" w:line="240" w:lineRule="auto"/>
              <w:rPr>
                <w:rFonts w:eastAsia="Times New Roman" w:cstheme="minorHAnsi"/>
                <w:color w:val="FF0000"/>
                <w:sz w:val="16"/>
                <w:szCs w:val="16"/>
                <w:lang w:val="en-GB" w:eastAsia="en-GB"/>
              </w:rPr>
            </w:pPr>
            <w:r w:rsidRPr="006F4618">
              <w:rPr>
                <w:rFonts w:eastAsia="Times New Roman" w:cstheme="minorHAnsi"/>
                <w:color w:val="000000"/>
                <w:sz w:val="16"/>
                <w:szCs w:val="16"/>
                <w:lang w:val="en-GB" w:eastAsia="en-GB"/>
              </w:rPr>
              <w:t> </w:t>
            </w:r>
            <w:r w:rsidR="0047472C" w:rsidRPr="008D212C">
              <w:rPr>
                <w:rFonts w:eastAsia="Times New Roman" w:cstheme="minorHAnsi"/>
                <w:color w:val="FF0000"/>
                <w:sz w:val="16"/>
                <w:szCs w:val="16"/>
                <w:lang w:val="en-GB" w:eastAsia="en-GB"/>
              </w:rPr>
              <w:t> töltsd ki</w:t>
            </w:r>
          </w:p>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4336453A" w14:textId="77777777" w:rsidR="0047472C" w:rsidRDefault="0047472C" w:rsidP="0047472C">
            <w:pPr>
              <w:spacing w:after="0" w:line="240" w:lineRule="auto"/>
              <w:rPr>
                <w:rFonts w:eastAsia="Times New Roman" w:cstheme="minorHAnsi"/>
                <w:color w:val="FF0000"/>
                <w:sz w:val="16"/>
                <w:szCs w:val="16"/>
                <w:lang w:val="en-GB" w:eastAsia="en-GB"/>
              </w:rPr>
            </w:pPr>
            <w:r w:rsidRPr="008D212C">
              <w:rPr>
                <w:rFonts w:eastAsia="Times New Roman" w:cstheme="minorHAnsi"/>
                <w:color w:val="FF0000"/>
                <w:sz w:val="16"/>
                <w:szCs w:val="16"/>
                <w:lang w:val="en-GB" w:eastAsia="en-GB"/>
              </w:rPr>
              <w:t> töltsd ki</w:t>
            </w:r>
          </w:p>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374C3B4" w14:textId="77777777" w:rsidR="00266731" w:rsidRDefault="00266731" w:rsidP="00B57D80">
            <w:pPr>
              <w:spacing w:after="0" w:line="240" w:lineRule="auto"/>
              <w:jc w:val="center"/>
              <w:rPr>
                <w:rFonts w:eastAsia="Times New Roman" w:cstheme="minorHAnsi"/>
                <w:b/>
                <w:bCs/>
                <w:color w:val="000000"/>
                <w:sz w:val="16"/>
                <w:szCs w:val="16"/>
                <w:lang w:val="en-GB" w:eastAsia="en-GB"/>
              </w:rPr>
            </w:pPr>
          </w:p>
          <w:p w14:paraId="3BD9183A" w14:textId="7509A13D" w:rsidR="00266731" w:rsidRPr="0047472C" w:rsidRDefault="0047472C" w:rsidP="00B57D80">
            <w:pPr>
              <w:spacing w:after="0" w:line="240" w:lineRule="auto"/>
              <w:jc w:val="center"/>
              <w:rPr>
                <w:rFonts w:eastAsia="Times New Roman" w:cstheme="minorHAnsi"/>
                <w:b/>
                <w:bCs/>
                <w:color w:val="FF0000"/>
                <w:sz w:val="16"/>
                <w:szCs w:val="16"/>
                <w:lang w:val="en-GB" w:eastAsia="en-GB"/>
              </w:rPr>
            </w:pPr>
            <w:r w:rsidRPr="0047472C">
              <w:rPr>
                <w:rFonts w:eastAsia="Times New Roman" w:cstheme="minorHAnsi"/>
                <w:b/>
                <w:bCs/>
                <w:color w:val="FF0000"/>
                <w:sz w:val="16"/>
                <w:szCs w:val="16"/>
                <w:lang w:val="en-GB" w:eastAsia="en-GB"/>
              </w:rPr>
              <w:t>írd alá</w:t>
            </w:r>
          </w:p>
          <w:p w14:paraId="5BEE3809" w14:textId="0B32EDCA"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5C83C0B" w14:textId="77777777" w:rsidR="00266731" w:rsidRDefault="00266731" w:rsidP="00B57D80">
            <w:pPr>
              <w:spacing w:after="0" w:line="240" w:lineRule="auto"/>
              <w:jc w:val="center"/>
              <w:rPr>
                <w:rFonts w:eastAsia="Times New Roman" w:cstheme="minorHAnsi"/>
                <w:b/>
                <w:bCs/>
                <w:color w:val="000000"/>
                <w:sz w:val="16"/>
                <w:szCs w:val="16"/>
                <w:lang w:val="en-GB" w:eastAsia="en-GB"/>
              </w:rPr>
            </w:pPr>
          </w:p>
          <w:p w14:paraId="58CF5D1B" w14:textId="77777777" w:rsidR="00266731" w:rsidRDefault="00266731" w:rsidP="00B57D80">
            <w:pPr>
              <w:spacing w:after="0" w:line="240" w:lineRule="auto"/>
              <w:jc w:val="center"/>
              <w:rPr>
                <w:rFonts w:eastAsia="Times New Roman" w:cstheme="minorHAnsi"/>
                <w:b/>
                <w:bCs/>
                <w:color w:val="000000"/>
                <w:sz w:val="16"/>
                <w:szCs w:val="16"/>
                <w:lang w:val="en-GB" w:eastAsia="en-GB"/>
              </w:rPr>
            </w:pPr>
          </w:p>
          <w:p w14:paraId="1A789B6D" w14:textId="7AA2F64A"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04E62" w:rsidRPr="001B621C" w14:paraId="6B67E246" w14:textId="77777777" w:rsidTr="0026673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6408CF1C" w14:textId="2BD58527" w:rsidR="00704E62" w:rsidRPr="006F4618" w:rsidRDefault="00704E62" w:rsidP="0026673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 at the Sending Institution</w:t>
            </w:r>
          </w:p>
        </w:tc>
        <w:tc>
          <w:tcPr>
            <w:tcW w:w="1561" w:type="dxa"/>
            <w:tcBorders>
              <w:top w:val="nil"/>
              <w:left w:val="nil"/>
              <w:bottom w:val="single" w:sz="8" w:space="0" w:color="auto"/>
              <w:right w:val="single" w:sz="8" w:space="0" w:color="auto"/>
            </w:tcBorders>
            <w:shd w:val="clear" w:color="auto" w:fill="auto"/>
            <w:noWrap/>
            <w:vAlign w:val="center"/>
          </w:tcPr>
          <w:p w14:paraId="40FE4F58" w14:textId="7BED04C3" w:rsidR="00704E62" w:rsidRPr="006F4618" w:rsidRDefault="00704E62" w:rsidP="0026673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Nóra Schreiberné Seres Nóra</w:t>
            </w:r>
          </w:p>
        </w:tc>
        <w:tc>
          <w:tcPr>
            <w:tcW w:w="1134" w:type="dxa"/>
            <w:tcBorders>
              <w:top w:val="nil"/>
              <w:left w:val="nil"/>
              <w:bottom w:val="single" w:sz="8" w:space="0" w:color="auto"/>
              <w:right w:val="nil"/>
            </w:tcBorders>
            <w:shd w:val="clear" w:color="auto" w:fill="auto"/>
            <w:noWrap/>
            <w:vAlign w:val="center"/>
          </w:tcPr>
          <w:p w14:paraId="7736CB91" w14:textId="0A909137" w:rsidR="00704E62" w:rsidRPr="006F4618" w:rsidRDefault="00327C89" w:rsidP="00266731">
            <w:pPr>
              <w:spacing w:after="0" w:line="240" w:lineRule="auto"/>
              <w:rPr>
                <w:rFonts w:eastAsia="Times New Roman" w:cstheme="minorHAnsi"/>
                <w:color w:val="000000"/>
                <w:sz w:val="16"/>
                <w:szCs w:val="16"/>
                <w:lang w:val="en-GB" w:eastAsia="en-GB"/>
              </w:rPr>
            </w:pPr>
            <w:hyperlink r:id="rId12" w:history="1">
              <w:r w:rsidR="00704E62" w:rsidRPr="00B53E47">
                <w:rPr>
                  <w:rStyle w:val="Hiperhivatkozs"/>
                  <w:rFonts w:eastAsia="Times New Roman" w:cstheme="minorHAnsi"/>
                  <w:sz w:val="16"/>
                  <w:szCs w:val="16"/>
                  <w:lang w:val="en-GB" w:eastAsia="en-GB"/>
                </w:rPr>
                <w:t>erasmus@semmelweis-univ.hu</w:t>
              </w:r>
            </w:hyperlink>
          </w:p>
        </w:tc>
        <w:tc>
          <w:tcPr>
            <w:tcW w:w="1701" w:type="dxa"/>
            <w:tcBorders>
              <w:top w:val="nil"/>
              <w:left w:val="single" w:sz="8" w:space="0" w:color="auto"/>
              <w:bottom w:val="single" w:sz="8" w:space="0" w:color="auto"/>
              <w:right w:val="nil"/>
            </w:tcBorders>
            <w:shd w:val="clear" w:color="auto" w:fill="auto"/>
            <w:noWrap/>
            <w:vAlign w:val="center"/>
          </w:tcPr>
          <w:p w14:paraId="0C2C6966" w14:textId="7173229E" w:rsidR="00704E62" w:rsidRPr="006F4618" w:rsidRDefault="00704E62" w:rsidP="0026673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1ED41AF0" w14:textId="77777777" w:rsidR="00704E62" w:rsidRPr="006F4618" w:rsidRDefault="00704E62" w:rsidP="00266731">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7F336019" w14:textId="77777777" w:rsidR="00704E62" w:rsidRDefault="00704E62" w:rsidP="00266731">
            <w:pPr>
              <w:spacing w:after="0" w:line="240" w:lineRule="auto"/>
              <w:rPr>
                <w:rFonts w:eastAsia="Times New Roman" w:cstheme="minorHAnsi"/>
                <w:b/>
                <w:bCs/>
                <w:color w:val="000000"/>
                <w:sz w:val="16"/>
                <w:szCs w:val="16"/>
                <w:lang w:val="en-GB" w:eastAsia="en-GB"/>
              </w:rPr>
            </w:pPr>
          </w:p>
          <w:p w14:paraId="43B06113" w14:textId="54A2DFBD" w:rsidR="00266731" w:rsidRDefault="0047472C" w:rsidP="00266731">
            <w:pPr>
              <w:spacing w:after="0" w:line="240" w:lineRule="auto"/>
              <w:rPr>
                <w:rFonts w:eastAsia="Times New Roman" w:cstheme="minorHAnsi"/>
                <w:b/>
                <w:bCs/>
                <w:color w:val="000000"/>
                <w:sz w:val="16"/>
                <w:szCs w:val="16"/>
                <w:lang w:val="en-GB" w:eastAsia="en-GB"/>
              </w:rPr>
            </w:pPr>
            <w:r w:rsidRPr="008D212C">
              <w:rPr>
                <w:rFonts w:eastAsia="Times New Roman" w:cstheme="minorHAnsi"/>
                <w:b/>
                <w:bCs/>
                <w:color w:val="FF0000"/>
                <w:sz w:val="16"/>
                <w:szCs w:val="16"/>
                <w:lang w:val="en-GB" w:eastAsia="en-GB"/>
              </w:rPr>
              <w:t>hozd be hozzánk aláírásra</w:t>
            </w:r>
          </w:p>
          <w:p w14:paraId="4A1A3B75" w14:textId="3DFD90FF" w:rsidR="00266731" w:rsidRPr="006F4618" w:rsidRDefault="00266731" w:rsidP="00266731">
            <w:pPr>
              <w:spacing w:after="0" w:line="240" w:lineRule="auto"/>
              <w:rPr>
                <w:rFonts w:eastAsia="Times New Roman" w:cstheme="minorHAnsi"/>
                <w:b/>
                <w:bCs/>
                <w:color w:val="000000"/>
                <w:sz w:val="16"/>
                <w:szCs w:val="16"/>
                <w:lang w:val="en-GB" w:eastAsia="en-GB"/>
              </w:rPr>
            </w:pPr>
          </w:p>
        </w:tc>
      </w:tr>
      <w:tr w:rsidR="00704E62"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704E62" w:rsidRPr="006F4618" w:rsidRDefault="00704E62" w:rsidP="00704E6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704E62" w:rsidRPr="006F4618" w:rsidRDefault="00704E62" w:rsidP="00704E6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704E62" w:rsidRPr="006F4618" w:rsidRDefault="00704E62" w:rsidP="00704E6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704E62" w:rsidRPr="006F4618" w:rsidRDefault="00704E62" w:rsidP="00704E6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704E62" w:rsidRPr="006F4618" w:rsidRDefault="00704E62" w:rsidP="00704E6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24966DD" w14:textId="77777777" w:rsidR="00704E62" w:rsidRDefault="00704E62" w:rsidP="00704E62">
            <w:pPr>
              <w:spacing w:after="0" w:line="240" w:lineRule="auto"/>
              <w:jc w:val="center"/>
              <w:rPr>
                <w:rFonts w:eastAsia="Times New Roman" w:cstheme="minorHAnsi"/>
                <w:b/>
                <w:bCs/>
                <w:color w:val="000000"/>
                <w:sz w:val="16"/>
                <w:szCs w:val="16"/>
                <w:lang w:val="en-GB" w:eastAsia="en-GB"/>
              </w:rPr>
            </w:pPr>
          </w:p>
          <w:p w14:paraId="2C36FBE1" w14:textId="77777777" w:rsidR="00266731" w:rsidRDefault="00266731" w:rsidP="00704E62">
            <w:pPr>
              <w:spacing w:after="0" w:line="240" w:lineRule="auto"/>
              <w:jc w:val="center"/>
              <w:rPr>
                <w:rFonts w:eastAsia="Times New Roman" w:cstheme="minorHAnsi"/>
                <w:b/>
                <w:bCs/>
                <w:color w:val="000000"/>
                <w:sz w:val="16"/>
                <w:szCs w:val="16"/>
                <w:lang w:val="en-GB" w:eastAsia="en-GB"/>
              </w:rPr>
            </w:pPr>
          </w:p>
          <w:p w14:paraId="481ED00E" w14:textId="77777777" w:rsidR="00266731" w:rsidRDefault="00266731" w:rsidP="00704E62">
            <w:pPr>
              <w:spacing w:after="0" w:line="240" w:lineRule="auto"/>
              <w:jc w:val="center"/>
              <w:rPr>
                <w:rFonts w:eastAsia="Times New Roman" w:cstheme="minorHAnsi"/>
                <w:b/>
                <w:bCs/>
                <w:color w:val="000000"/>
                <w:sz w:val="16"/>
                <w:szCs w:val="16"/>
                <w:lang w:val="en-GB" w:eastAsia="en-GB"/>
              </w:rPr>
            </w:pPr>
          </w:p>
          <w:p w14:paraId="5567946E" w14:textId="65DC1BAE" w:rsidR="00266731" w:rsidRPr="006F4618" w:rsidRDefault="00266731" w:rsidP="00266731">
            <w:pPr>
              <w:spacing w:after="0" w:line="240" w:lineRule="auto"/>
              <w:rPr>
                <w:rFonts w:eastAsia="Times New Roman" w:cstheme="minorHAnsi"/>
                <w:b/>
                <w:bCs/>
                <w:color w:val="000000"/>
                <w:sz w:val="16"/>
                <w:szCs w:val="16"/>
                <w:lang w:val="en-GB" w:eastAsia="en-GB"/>
              </w:rPr>
            </w:pPr>
          </w:p>
        </w:tc>
      </w:tr>
    </w:tbl>
    <w:p w14:paraId="42A3D829" w14:textId="01ABACB1" w:rsidR="00266731" w:rsidRDefault="00266731" w:rsidP="008921A7">
      <w:pPr>
        <w:spacing w:after="0"/>
        <w:rPr>
          <w:b/>
          <w:lang w:val="en-GB"/>
        </w:rPr>
      </w:pPr>
    </w:p>
    <w:p w14:paraId="320CA166" w14:textId="77777777" w:rsidR="00266731" w:rsidRDefault="00266731">
      <w:pPr>
        <w:rPr>
          <w:b/>
          <w:lang w:val="en-GB"/>
        </w:rPr>
      </w:pPr>
      <w:r>
        <w:rPr>
          <w:b/>
          <w:lang w:val="en-GB"/>
        </w:rPr>
        <w:br w:type="page"/>
      </w:r>
    </w:p>
    <w:p w14:paraId="34F3E68F" w14:textId="77777777" w:rsidR="006F4618" w:rsidRDefault="006F4618" w:rsidP="000D0ADC">
      <w:pPr>
        <w:spacing w:after="0"/>
        <w:jc w:val="center"/>
        <w:rPr>
          <w:b/>
          <w:lang w:val="en-GB"/>
        </w:rPr>
      </w:pPr>
    </w:p>
    <w:p w14:paraId="0BE0C04A" w14:textId="362E6B9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71F9B68" w14:textId="77777777" w:rsidR="0047472C" w:rsidRPr="008D212C" w:rsidRDefault="0047472C" w:rsidP="0047472C">
      <w:pPr>
        <w:spacing w:after="0"/>
        <w:jc w:val="center"/>
        <w:rPr>
          <w:b/>
          <w:color w:val="FF0000"/>
          <w:lang w:val="en-GB"/>
        </w:rPr>
      </w:pPr>
      <w:r w:rsidRPr="008D212C">
        <w:rPr>
          <w:b/>
          <w:color w:val="FF0000"/>
          <w:lang w:val="en-GB"/>
        </w:rPr>
        <w:t>Csak akkor kell kitölteni/kitöltetni, ha változik az eredeti elképzelés</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0803EEC9" w:rsidR="003D5F36" w:rsidRDefault="003D5F36" w:rsidP="006F4618">
      <w:pPr>
        <w:spacing w:after="0"/>
        <w:rPr>
          <w:b/>
          <w:lang w:val="en-GB"/>
        </w:rPr>
      </w:pPr>
    </w:p>
    <w:p w14:paraId="19EC48BA" w14:textId="2BA5203B" w:rsidR="0047472C" w:rsidRDefault="0047472C"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985"/>
        <w:gridCol w:w="1275"/>
        <w:gridCol w:w="567"/>
        <w:gridCol w:w="2268"/>
      </w:tblGrid>
      <w:tr w:rsidR="0047472C" w:rsidRPr="006F4618" w14:paraId="13D95042" w14:textId="77777777" w:rsidTr="00BC7FE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6FE14E5" w14:textId="77777777" w:rsidR="0047472C" w:rsidRPr="006F4618" w:rsidRDefault="0047472C" w:rsidP="00BC7FE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C747F5E" w14:textId="77777777" w:rsidR="0047472C" w:rsidRPr="006F4618" w:rsidRDefault="0047472C" w:rsidP="00BC7FE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5" w:type="dxa"/>
            <w:tcBorders>
              <w:top w:val="double" w:sz="6" w:space="0" w:color="auto"/>
              <w:left w:val="nil"/>
              <w:bottom w:val="single" w:sz="8" w:space="0" w:color="auto"/>
              <w:right w:val="nil"/>
            </w:tcBorders>
            <w:shd w:val="clear" w:color="auto" w:fill="auto"/>
            <w:vAlign w:val="bottom"/>
            <w:hideMark/>
          </w:tcPr>
          <w:p w14:paraId="6C46FB75" w14:textId="77777777" w:rsidR="0047472C" w:rsidRPr="006F4618" w:rsidRDefault="0047472C" w:rsidP="00BC7FE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14:paraId="7A29AE30" w14:textId="77777777" w:rsidR="0047472C" w:rsidRPr="006F4618" w:rsidRDefault="0047472C" w:rsidP="00BC7FE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56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0C5CDA" w14:textId="77777777" w:rsidR="0047472C" w:rsidRPr="006F4618" w:rsidRDefault="0047472C" w:rsidP="00BC7FE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152E2F2" w14:textId="77777777" w:rsidR="0047472C" w:rsidRPr="006F4618" w:rsidRDefault="0047472C" w:rsidP="00BC7FE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7472C" w:rsidRPr="006F4618" w14:paraId="25B0D9DE" w14:textId="77777777" w:rsidTr="00BC7FE0">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2E8AEA6"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380D267" w14:textId="77777777" w:rsidR="0047472C" w:rsidRPr="008D212C" w:rsidRDefault="0047472C" w:rsidP="00BC7FE0">
            <w:pPr>
              <w:spacing w:after="0" w:line="240" w:lineRule="auto"/>
              <w:rPr>
                <w:rFonts w:eastAsia="Times New Roman" w:cstheme="minorHAnsi"/>
                <w:color w:val="FF0000"/>
                <w:sz w:val="16"/>
                <w:szCs w:val="16"/>
                <w:lang w:val="en-GB" w:eastAsia="en-GB"/>
              </w:rPr>
            </w:pPr>
            <w:r w:rsidRPr="008D212C">
              <w:rPr>
                <w:rFonts w:eastAsia="Times New Roman" w:cstheme="minorHAnsi"/>
                <w:color w:val="FF0000"/>
                <w:sz w:val="16"/>
                <w:szCs w:val="16"/>
                <w:lang w:val="en-GB" w:eastAsia="en-GB"/>
              </w:rPr>
              <w:t> </w:t>
            </w:r>
          </w:p>
        </w:tc>
        <w:tc>
          <w:tcPr>
            <w:tcW w:w="1985" w:type="dxa"/>
            <w:tcBorders>
              <w:top w:val="single" w:sz="8" w:space="0" w:color="auto"/>
              <w:left w:val="nil"/>
              <w:bottom w:val="single" w:sz="8" w:space="0" w:color="auto"/>
              <w:right w:val="nil"/>
            </w:tcBorders>
            <w:shd w:val="clear" w:color="auto" w:fill="auto"/>
            <w:noWrap/>
            <w:vAlign w:val="bottom"/>
            <w:hideMark/>
          </w:tcPr>
          <w:p w14:paraId="00146076" w14:textId="77777777" w:rsidR="0047472C" w:rsidRPr="006F4618" w:rsidRDefault="0047472C" w:rsidP="00BC7FE0">
            <w:pPr>
              <w:spacing w:after="0" w:line="240" w:lineRule="auto"/>
              <w:rPr>
                <w:rFonts w:eastAsia="Times New Roman" w:cstheme="minorHAnsi"/>
                <w:i/>
                <w:color w:val="000000"/>
                <w:sz w:val="16"/>
                <w:szCs w:val="16"/>
                <w:lang w:val="en-GB" w:eastAsia="en-GB"/>
              </w:rPr>
            </w:pP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14:paraId="28C53455"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7573D4"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tcPr>
          <w:p w14:paraId="24E9500D" w14:textId="77777777" w:rsidR="0047472C" w:rsidRPr="006F4618" w:rsidRDefault="0047472C" w:rsidP="00BC7FE0">
            <w:pPr>
              <w:spacing w:after="0" w:line="240" w:lineRule="auto"/>
              <w:jc w:val="center"/>
              <w:rPr>
                <w:rFonts w:eastAsia="Times New Roman" w:cstheme="minorHAnsi"/>
                <w:b/>
                <w:bCs/>
                <w:color w:val="000000"/>
                <w:sz w:val="16"/>
                <w:szCs w:val="16"/>
                <w:lang w:val="en-GB" w:eastAsia="en-GB"/>
              </w:rPr>
            </w:pPr>
          </w:p>
        </w:tc>
      </w:tr>
      <w:tr w:rsidR="0047472C" w:rsidRPr="006F4618" w14:paraId="7895D02B" w14:textId="77777777" w:rsidTr="00BC7FE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CA2D6A5"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Responsible person at the </w:t>
            </w:r>
            <w:r>
              <w:rPr>
                <w:rFonts w:eastAsia="Times New Roman" w:cstheme="minorHAnsi"/>
                <w:color w:val="000000"/>
                <w:sz w:val="16"/>
                <w:szCs w:val="16"/>
                <w:lang w:val="en-GB" w:eastAsia="en-GB"/>
              </w:rPr>
              <w:t>Receiving</w:t>
            </w:r>
            <w:r w:rsidRPr="006F4618">
              <w:rPr>
                <w:rFonts w:eastAsia="Times New Roman" w:cstheme="minorHAnsi"/>
                <w:color w:val="000000"/>
                <w:sz w:val="16"/>
                <w:szCs w:val="16"/>
                <w:lang w:val="en-GB" w:eastAsia="en-GB"/>
              </w:rPr>
              <w:t xml:space="preserve"> Institution</w:t>
            </w:r>
          </w:p>
        </w:tc>
        <w:tc>
          <w:tcPr>
            <w:tcW w:w="1561" w:type="dxa"/>
            <w:tcBorders>
              <w:top w:val="nil"/>
              <w:left w:val="nil"/>
              <w:bottom w:val="single" w:sz="8" w:space="0" w:color="auto"/>
              <w:right w:val="single" w:sz="8" w:space="0" w:color="auto"/>
            </w:tcBorders>
            <w:shd w:val="clear" w:color="auto" w:fill="auto"/>
            <w:noWrap/>
            <w:vAlign w:val="bottom"/>
          </w:tcPr>
          <w:p w14:paraId="5E1125DF" w14:textId="77777777" w:rsidR="0047472C" w:rsidRDefault="0047472C" w:rsidP="00BC7FE0">
            <w:pPr>
              <w:spacing w:after="0" w:line="240" w:lineRule="auto"/>
              <w:rPr>
                <w:rFonts w:eastAsia="Times New Roman" w:cstheme="minorHAnsi"/>
                <w:color w:val="000000"/>
                <w:sz w:val="16"/>
                <w:szCs w:val="16"/>
                <w:lang w:val="en-GB" w:eastAsia="en-GB"/>
              </w:rPr>
            </w:pPr>
          </w:p>
          <w:p w14:paraId="52E6C31D" w14:textId="77777777" w:rsidR="0047472C" w:rsidRDefault="0047472C" w:rsidP="00BC7FE0">
            <w:pPr>
              <w:spacing w:after="0" w:line="240" w:lineRule="auto"/>
              <w:rPr>
                <w:rFonts w:eastAsia="Times New Roman" w:cstheme="minorHAnsi"/>
                <w:color w:val="000000"/>
                <w:sz w:val="16"/>
                <w:szCs w:val="16"/>
                <w:lang w:val="en-GB" w:eastAsia="en-GB"/>
              </w:rPr>
            </w:pPr>
          </w:p>
          <w:p w14:paraId="79D806F9"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1985" w:type="dxa"/>
            <w:tcBorders>
              <w:top w:val="nil"/>
              <w:left w:val="nil"/>
              <w:bottom w:val="single" w:sz="8" w:space="0" w:color="auto"/>
              <w:right w:val="nil"/>
            </w:tcBorders>
            <w:shd w:val="clear" w:color="auto" w:fill="auto"/>
            <w:noWrap/>
            <w:vAlign w:val="bottom"/>
          </w:tcPr>
          <w:p w14:paraId="6F907DAF"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1275" w:type="dxa"/>
            <w:tcBorders>
              <w:top w:val="nil"/>
              <w:left w:val="single" w:sz="8" w:space="0" w:color="auto"/>
              <w:bottom w:val="single" w:sz="8" w:space="0" w:color="auto"/>
              <w:right w:val="nil"/>
            </w:tcBorders>
            <w:shd w:val="clear" w:color="auto" w:fill="auto"/>
            <w:noWrap/>
            <w:vAlign w:val="bottom"/>
          </w:tcPr>
          <w:p w14:paraId="15328CE7"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4F5423CD"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tcPr>
          <w:p w14:paraId="69EE5DEA" w14:textId="77777777" w:rsidR="0047472C" w:rsidRPr="006F4618" w:rsidRDefault="0047472C" w:rsidP="00BC7FE0">
            <w:pPr>
              <w:spacing w:after="0" w:line="240" w:lineRule="auto"/>
              <w:jc w:val="center"/>
              <w:rPr>
                <w:rFonts w:eastAsia="Times New Roman" w:cstheme="minorHAnsi"/>
                <w:b/>
                <w:bCs/>
                <w:color w:val="000000"/>
                <w:sz w:val="16"/>
                <w:szCs w:val="16"/>
                <w:lang w:val="en-GB" w:eastAsia="en-GB"/>
              </w:rPr>
            </w:pPr>
          </w:p>
        </w:tc>
      </w:tr>
      <w:tr w:rsidR="0047472C" w:rsidRPr="006F4618" w14:paraId="5DD897AD" w14:textId="77777777" w:rsidTr="00BC7FE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5FEC9F"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Supervisor at the </w:t>
            </w:r>
            <w:r>
              <w:rPr>
                <w:rFonts w:eastAsia="Times New Roman" w:cstheme="minorHAnsi"/>
                <w:color w:val="000000"/>
                <w:sz w:val="16"/>
                <w:szCs w:val="16"/>
                <w:lang w:val="en-GB" w:eastAsia="en-GB"/>
              </w:rPr>
              <w:t>Sending</w:t>
            </w:r>
            <w:r w:rsidRPr="006F4618">
              <w:rPr>
                <w:rFonts w:eastAsia="Times New Roman" w:cstheme="minorHAnsi"/>
                <w:color w:val="000000"/>
                <w:sz w:val="16"/>
                <w:szCs w:val="16"/>
                <w:lang w:val="en-GB" w:eastAsia="en-GB"/>
              </w:rPr>
              <w:t xml:space="preserve">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490551EC" w14:textId="77777777" w:rsidR="0047472C"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Nóra Schreiberné Seres</w:t>
            </w:r>
          </w:p>
          <w:p w14:paraId="6C24B37B"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1985" w:type="dxa"/>
            <w:tcBorders>
              <w:top w:val="single" w:sz="8" w:space="0" w:color="auto"/>
              <w:left w:val="nil"/>
              <w:bottom w:val="single" w:sz="4" w:space="0" w:color="auto"/>
              <w:right w:val="nil"/>
            </w:tcBorders>
            <w:shd w:val="clear" w:color="auto" w:fill="auto"/>
            <w:noWrap/>
            <w:vAlign w:val="bottom"/>
            <w:hideMark/>
          </w:tcPr>
          <w:p w14:paraId="57067356" w14:textId="77777777" w:rsidR="0047472C" w:rsidRPr="006F4618" w:rsidRDefault="00327C89" w:rsidP="00BC7FE0">
            <w:pPr>
              <w:spacing w:after="0" w:line="240" w:lineRule="auto"/>
              <w:rPr>
                <w:rFonts w:eastAsia="Times New Roman" w:cstheme="minorHAnsi"/>
                <w:color w:val="000000"/>
                <w:sz w:val="16"/>
                <w:szCs w:val="16"/>
                <w:lang w:val="en-GB" w:eastAsia="en-GB"/>
              </w:rPr>
            </w:pPr>
            <w:hyperlink r:id="rId13" w:history="1">
              <w:r w:rsidR="0047472C" w:rsidRPr="000E0A7D">
                <w:rPr>
                  <w:rStyle w:val="Hiperhivatkozs"/>
                  <w:rFonts w:eastAsia="Times New Roman" w:cstheme="minorHAnsi"/>
                  <w:sz w:val="16"/>
                  <w:szCs w:val="16"/>
                  <w:lang w:val="en-GB" w:eastAsia="en-GB"/>
                </w:rPr>
                <w:t>erasmus@semmelweis-univ.hu</w:t>
              </w:r>
            </w:hyperlink>
          </w:p>
        </w:tc>
        <w:tc>
          <w:tcPr>
            <w:tcW w:w="1275" w:type="dxa"/>
            <w:tcBorders>
              <w:top w:val="single" w:sz="8" w:space="0" w:color="auto"/>
              <w:left w:val="single" w:sz="8" w:space="0" w:color="auto"/>
              <w:bottom w:val="single" w:sz="4" w:space="0" w:color="auto"/>
              <w:right w:val="nil"/>
            </w:tcBorders>
            <w:shd w:val="clear" w:color="auto" w:fill="auto"/>
            <w:noWrap/>
            <w:vAlign w:val="bottom"/>
            <w:hideMark/>
          </w:tcPr>
          <w:p w14:paraId="2D839B9C" w14:textId="77777777" w:rsidR="0047472C" w:rsidRPr="006F4618" w:rsidRDefault="0047472C" w:rsidP="00BC7FE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F582B2"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1A3A407" w14:textId="77777777" w:rsidR="0047472C" w:rsidRPr="006F4618" w:rsidRDefault="0047472C" w:rsidP="00BC7FE0">
            <w:pPr>
              <w:spacing w:after="0" w:line="240" w:lineRule="auto"/>
              <w:jc w:val="center"/>
              <w:rPr>
                <w:rFonts w:eastAsia="Times New Roman" w:cstheme="minorHAnsi"/>
                <w:b/>
                <w:bCs/>
                <w:color w:val="000000"/>
                <w:sz w:val="16"/>
                <w:szCs w:val="16"/>
                <w:lang w:val="en-GB" w:eastAsia="en-GB"/>
              </w:rPr>
            </w:pPr>
          </w:p>
        </w:tc>
      </w:tr>
      <w:tr w:rsidR="0047472C" w:rsidRPr="006F4618" w14:paraId="744DD751" w14:textId="77777777" w:rsidTr="00BC7FE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593FC0B5" w14:textId="77777777" w:rsidR="0047472C" w:rsidRPr="006F4618" w:rsidRDefault="0047472C" w:rsidP="00BC7FE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Supervisor at the </w:t>
            </w:r>
            <w:r>
              <w:rPr>
                <w:rFonts w:eastAsia="Times New Roman" w:cstheme="minorHAnsi"/>
                <w:color w:val="000000"/>
                <w:sz w:val="16"/>
                <w:szCs w:val="16"/>
                <w:lang w:val="en-GB" w:eastAsia="en-GB"/>
              </w:rPr>
              <w:t>Sending</w:t>
            </w:r>
            <w:r w:rsidRPr="006F4618">
              <w:rPr>
                <w:rFonts w:eastAsia="Times New Roman" w:cstheme="minorHAnsi"/>
                <w:color w:val="000000"/>
                <w:sz w:val="16"/>
                <w:szCs w:val="16"/>
                <w:lang w:val="en-GB" w:eastAsia="en-GB"/>
              </w:rPr>
              <w:t xml:space="preserve"> Organisation</w:t>
            </w: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7DD0B911" w14:textId="77777777" w:rsidR="0047472C" w:rsidRDefault="0047472C" w:rsidP="00BC7FE0">
            <w:pPr>
              <w:spacing w:after="0" w:line="240" w:lineRule="auto"/>
              <w:rPr>
                <w:rFonts w:eastAsia="Times New Roman" w:cstheme="minorHAnsi"/>
                <w:color w:val="000000"/>
                <w:sz w:val="16"/>
                <w:szCs w:val="16"/>
                <w:lang w:val="en-GB" w:eastAsia="en-GB"/>
              </w:rPr>
            </w:pPr>
          </w:p>
          <w:p w14:paraId="4B58AECC" w14:textId="77777777" w:rsidR="0047472C" w:rsidRDefault="0047472C" w:rsidP="00BC7FE0">
            <w:pPr>
              <w:spacing w:after="0" w:line="240" w:lineRule="auto"/>
              <w:rPr>
                <w:rFonts w:eastAsia="Times New Roman" w:cstheme="minorHAnsi"/>
                <w:color w:val="000000"/>
                <w:sz w:val="16"/>
                <w:szCs w:val="16"/>
                <w:lang w:val="en-GB" w:eastAsia="en-GB"/>
              </w:rPr>
            </w:pPr>
          </w:p>
          <w:p w14:paraId="2436980F"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1985" w:type="dxa"/>
            <w:tcBorders>
              <w:top w:val="single" w:sz="4" w:space="0" w:color="auto"/>
              <w:left w:val="nil"/>
              <w:bottom w:val="double" w:sz="6" w:space="0" w:color="auto"/>
              <w:right w:val="nil"/>
            </w:tcBorders>
            <w:shd w:val="clear" w:color="auto" w:fill="auto"/>
            <w:noWrap/>
            <w:vAlign w:val="bottom"/>
          </w:tcPr>
          <w:p w14:paraId="5D744A05"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bottom"/>
          </w:tcPr>
          <w:p w14:paraId="51488219"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567" w:type="dxa"/>
            <w:tcBorders>
              <w:top w:val="single" w:sz="4" w:space="0" w:color="auto"/>
              <w:left w:val="single" w:sz="8" w:space="0" w:color="auto"/>
              <w:bottom w:val="double" w:sz="6" w:space="0" w:color="auto"/>
              <w:right w:val="single" w:sz="8" w:space="0" w:color="auto"/>
            </w:tcBorders>
            <w:shd w:val="clear" w:color="auto" w:fill="auto"/>
            <w:noWrap/>
            <w:vAlign w:val="bottom"/>
          </w:tcPr>
          <w:p w14:paraId="65B3E294" w14:textId="77777777" w:rsidR="0047472C" w:rsidRPr="006F4618" w:rsidRDefault="0047472C" w:rsidP="00BC7FE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41083E61" w14:textId="77777777" w:rsidR="0047472C" w:rsidRPr="006F4618" w:rsidRDefault="0047472C" w:rsidP="00BC7FE0">
            <w:pPr>
              <w:spacing w:after="0" w:line="240" w:lineRule="auto"/>
              <w:jc w:val="center"/>
              <w:rPr>
                <w:rFonts w:eastAsia="Times New Roman" w:cstheme="minorHAnsi"/>
                <w:b/>
                <w:bCs/>
                <w:color w:val="000000"/>
                <w:sz w:val="16"/>
                <w:szCs w:val="16"/>
                <w:lang w:val="en-GB" w:eastAsia="en-GB"/>
              </w:rPr>
            </w:pPr>
          </w:p>
        </w:tc>
      </w:tr>
    </w:tbl>
    <w:p w14:paraId="78D24F19" w14:textId="77777777" w:rsidR="0047472C" w:rsidRPr="0047472C" w:rsidRDefault="0047472C" w:rsidP="006F4618">
      <w:pPr>
        <w:spacing w:after="0"/>
        <w:rPr>
          <w:b/>
        </w:rPr>
      </w:pPr>
    </w:p>
    <w:p w14:paraId="3403D2FD" w14:textId="77777777" w:rsidR="0047472C" w:rsidRDefault="0047472C" w:rsidP="003316CA">
      <w:pPr>
        <w:spacing w:after="0"/>
        <w:jc w:val="center"/>
        <w:rPr>
          <w:b/>
          <w:lang w:val="en-GB"/>
        </w:rPr>
      </w:pPr>
      <w:r>
        <w:rPr>
          <w:b/>
          <w:lang w:val="en-GB"/>
        </w:rPr>
        <w:br w:type="page"/>
      </w:r>
    </w:p>
    <w:p w14:paraId="1E8C5262" w14:textId="59768CC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76569706" w14:textId="458888D1" w:rsidR="0047472C" w:rsidRPr="001F1082" w:rsidRDefault="0047472C" w:rsidP="001F1082">
      <w:pPr>
        <w:pStyle w:val="Cmsor4"/>
        <w:numPr>
          <w:ilvl w:val="0"/>
          <w:numId w:val="0"/>
        </w:numPr>
        <w:spacing w:after="360"/>
        <w:jc w:val="center"/>
        <w:rPr>
          <w:rFonts w:ascii="Verdana" w:hAnsi="Verdana" w:cs="Calibri"/>
          <w:b/>
          <w:color w:val="C00000"/>
          <w:sz w:val="20"/>
          <w:lang w:val="en-GB"/>
        </w:rPr>
      </w:pPr>
      <w:r w:rsidRPr="008D212C">
        <w:rPr>
          <w:rFonts w:ascii="Verdana" w:hAnsi="Verdana" w:cs="Calibri"/>
          <w:b/>
          <w:color w:val="C00000"/>
          <w:sz w:val="20"/>
          <w:lang w:val="en-GB"/>
        </w:rPr>
        <w:t>Fogadó fél</w:t>
      </w:r>
      <w:r w:rsidRPr="008D212C">
        <w:rPr>
          <w:rFonts w:ascii="Verdana" w:hAnsi="Verdana" w:cs="Calibri"/>
          <w:b/>
          <w:color w:val="002060"/>
          <w:sz w:val="20"/>
          <w:lang w:val="en-GB"/>
        </w:rPr>
        <w:t xml:space="preserve"> </w:t>
      </w:r>
      <w:r w:rsidRPr="008D212C">
        <w:rPr>
          <w:rFonts w:ascii="Verdana" w:hAnsi="Verdana" w:cs="Calibri"/>
          <w:b/>
          <w:color w:val="C00000"/>
          <w:sz w:val="20"/>
          <w:lang w:val="en-GB"/>
        </w:rPr>
        <w:t>jogosult kitölteni</w:t>
      </w:r>
      <w:r>
        <w:rPr>
          <w:rFonts w:ascii="Verdana" w:hAnsi="Verdana" w:cs="Calibri"/>
          <w:b/>
          <w:color w:val="C00000"/>
          <w:sz w:val="20"/>
          <w:lang w:val="en-GB"/>
        </w:rPr>
        <w:t xml:space="preserve"> </w:t>
      </w:r>
      <w:r w:rsidR="001F1082">
        <w:rPr>
          <w:rFonts w:ascii="Verdana" w:hAnsi="Verdana" w:cs="Calibri"/>
          <w:b/>
          <w:color w:val="C00000"/>
          <w:sz w:val="20"/>
          <w:lang w:val="en-GB"/>
        </w:rPr>
        <w:br/>
        <w:t>E</w:t>
      </w:r>
      <w:r>
        <w:rPr>
          <w:rFonts w:ascii="Verdana" w:hAnsi="Verdana" w:cs="Calibri"/>
          <w:b/>
          <w:color w:val="C00000"/>
          <w:sz w:val="20"/>
          <w:lang w:val="en-GB"/>
        </w:rPr>
        <w:t xml:space="preserve">nnek </w:t>
      </w:r>
      <w:r w:rsidR="0062017C">
        <w:rPr>
          <w:rFonts w:ascii="Verdana" w:hAnsi="Verdana" w:cs="Calibri"/>
          <w:b/>
          <w:color w:val="C00000"/>
          <w:sz w:val="20"/>
          <w:lang w:val="en-GB"/>
        </w:rPr>
        <w:t>leadása is f</w:t>
      </w:r>
      <w:r w:rsidR="001F1082">
        <w:rPr>
          <w:rFonts w:ascii="Verdana" w:hAnsi="Verdana" w:cs="Calibri"/>
          <w:b/>
          <w:color w:val="C00000"/>
          <w:sz w:val="20"/>
          <w:lang w:val="en-GB"/>
        </w:rPr>
        <w:t>eltétele a fennmaradó ösztöndíj kifizetése</w:t>
      </w:r>
    </w:p>
    <w:p w14:paraId="084131CD" w14:textId="4830609B"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CA52D40" w:rsidR="005012F0" w:rsidRDefault="005012F0" w:rsidP="00113E37">
            <w:pPr>
              <w:spacing w:before="80" w:after="80"/>
              <w:ind w:right="-993"/>
              <w:rPr>
                <w:rFonts w:cs="Calibri"/>
                <w:b/>
                <w:sz w:val="16"/>
                <w:szCs w:val="16"/>
                <w:lang w:val="en-GB"/>
              </w:rPr>
            </w:pPr>
            <w:r w:rsidRPr="005012F0">
              <w:rPr>
                <w:rFonts w:cs="Calibri"/>
                <w:b/>
                <w:sz w:val="16"/>
                <w:szCs w:val="16"/>
                <w:lang w:val="en-GB"/>
              </w:rPr>
              <w:t>Name</w:t>
            </w:r>
            <w:r w:rsidR="001F1082">
              <w:rPr>
                <w:rFonts w:cs="Calibri"/>
                <w:b/>
                <w:sz w:val="16"/>
                <w:szCs w:val="16"/>
                <w:lang w:val="en-GB"/>
              </w:rPr>
              <w:t xml:space="preserve">, </w:t>
            </w:r>
            <w:r w:rsidR="001F1082" w:rsidRPr="0040335D">
              <w:rPr>
                <w:rFonts w:cs="Calibri"/>
                <w:b/>
                <w:sz w:val="16"/>
                <w:szCs w:val="16"/>
                <w:u w:val="single"/>
                <w:lang w:val="en-GB"/>
              </w:rPr>
              <w:t>stamp</w:t>
            </w:r>
            <w:r w:rsidRPr="005012F0">
              <w:rPr>
                <w:rFonts w:cs="Calibri"/>
                <w:b/>
                <w:sz w:val="16"/>
                <w:szCs w:val="16"/>
                <w:lang w:val="en-GB"/>
              </w:rPr>
              <w:t xml:space="preserv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704E62" w:rsidRPr="00D625C8" w:rsidRDefault="00704E6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25208E86" w:rsidR="00EF3842" w:rsidRDefault="002B5577">
        <w:pPr>
          <w:pStyle w:val="llb"/>
          <w:jc w:val="center"/>
        </w:pPr>
        <w:r>
          <w:fldChar w:fldCharType="begin"/>
        </w:r>
        <w:r w:rsidR="00EF3842">
          <w:instrText xml:space="preserve"> PAGE   \* MERGEFORMAT </w:instrText>
        </w:r>
        <w:r>
          <w:fldChar w:fldCharType="separate"/>
        </w:r>
        <w:r w:rsidR="00327C89">
          <w:rPr>
            <w:noProof/>
          </w:rPr>
          <w:t>1</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77777777" w:rsidR="00EF3842" w:rsidRDefault="00327C89">
    <w:pPr>
      <w:pStyle w:val="lfej"/>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47472C" w:rsidRDefault="00EF3842" w:rsidP="00687C4A">
                <w:pPr>
                  <w:tabs>
                    <w:tab w:val="left" w:pos="3119"/>
                  </w:tabs>
                  <w:spacing w:after="0" w:line="240" w:lineRule="auto"/>
                  <w:jc w:val="right"/>
                  <w:rPr>
                    <w:rFonts w:ascii="Verdana" w:hAnsi="Verdana" w:cstheme="minorHAnsi"/>
                    <w:b/>
                    <w:i/>
                    <w:color w:val="FF0000"/>
                    <w:sz w:val="16"/>
                    <w:szCs w:val="16"/>
                    <w:lang w:val="en-GB"/>
                  </w:rPr>
                </w:pPr>
                <w:r w:rsidRPr="0047472C">
                  <w:rPr>
                    <w:rFonts w:ascii="Verdana" w:hAnsi="Verdana" w:cstheme="minorHAnsi"/>
                    <w:b/>
                    <w:i/>
                    <w:color w:val="FF0000"/>
                    <w:sz w:val="16"/>
                    <w:szCs w:val="16"/>
                    <w:lang w:val="en-GB"/>
                  </w:rPr>
                  <w:t>Student’s name</w:t>
                </w:r>
              </w:p>
              <w:p w14:paraId="74AF6807" w14:textId="77777777" w:rsidR="00EF3842" w:rsidRPr="0047472C" w:rsidRDefault="00EF3842" w:rsidP="00687C4A">
                <w:pPr>
                  <w:tabs>
                    <w:tab w:val="left" w:pos="3119"/>
                  </w:tabs>
                  <w:spacing w:after="0" w:line="240" w:lineRule="auto"/>
                  <w:jc w:val="right"/>
                  <w:rPr>
                    <w:rFonts w:ascii="Verdana" w:hAnsi="Verdana" w:cstheme="minorHAnsi"/>
                    <w:b/>
                    <w:i/>
                    <w:color w:val="FF0000"/>
                    <w:sz w:val="16"/>
                    <w:szCs w:val="16"/>
                    <w:lang w:val="en-GB"/>
                  </w:rPr>
                </w:pPr>
                <w:r w:rsidRPr="0047472C">
                  <w:rPr>
                    <w:rFonts w:ascii="Verdana" w:hAnsi="Verdana" w:cstheme="minorHAnsi"/>
                    <w:b/>
                    <w:i/>
                    <w:color w:val="FF0000"/>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hu-HU" w:eastAsia="ja-JP"/>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327C89">
    <w:pPr>
      <w:pStyle w:val="lfej"/>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hu-HU" w:eastAsia="ja-JP"/>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082"/>
    <w:rsid w:val="001F1670"/>
    <w:rsid w:val="001F54DF"/>
    <w:rsid w:val="002017FF"/>
    <w:rsid w:val="002041CE"/>
    <w:rsid w:val="00204CC3"/>
    <w:rsid w:val="00205073"/>
    <w:rsid w:val="0021173F"/>
    <w:rsid w:val="00226134"/>
    <w:rsid w:val="0023434B"/>
    <w:rsid w:val="00236D5E"/>
    <w:rsid w:val="00240131"/>
    <w:rsid w:val="00252D97"/>
    <w:rsid w:val="00261299"/>
    <w:rsid w:val="0026673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27C89"/>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335D"/>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2C"/>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17C"/>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4E62"/>
    <w:rsid w:val="00705833"/>
    <w:rsid w:val="00712F7D"/>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445EF"/>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D27"/>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038E"/>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semmelweis-univ.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semmelweis-univ.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emmelweis-univ.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openxmlformats.org/package/2006/metadata/core-properties"/>
    <ds:schemaRef ds:uri="http://www.w3.org/XML/1998/namespace"/>
    <ds:schemaRef ds:uri="cfd06d9f-862c-4359-9a69-c66ff689f26a"/>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9C4C2682-6C89-481C-A97E-16F05706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27</TotalTime>
  <Pages>5</Pages>
  <Words>1145</Words>
  <Characters>7903</Characters>
  <Application>Microsoft Office Word</Application>
  <DocSecurity>0</DocSecurity>
  <Lines>65</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Seres Nóra SE</cp:lastModifiedBy>
  <cp:revision>5</cp:revision>
  <cp:lastPrinted>2015-04-10T09:51:00Z</cp:lastPrinted>
  <dcterms:created xsi:type="dcterms:W3CDTF">2021-08-25T07:59:00Z</dcterms:created>
  <dcterms:modified xsi:type="dcterms:W3CDTF">2022-01-19T15:34:00Z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