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EA7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43C45F5B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5F8AF2DC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7093C2BA" w14:textId="77777777" w:rsidR="00A77794" w:rsidRDefault="00A77794" w:rsidP="009C55EF">
      <w:pPr>
        <w:pStyle w:val="Listaszerbekezds"/>
        <w:jc w:val="center"/>
        <w:rPr>
          <w:b/>
        </w:rPr>
      </w:pPr>
    </w:p>
    <w:p w14:paraId="6FA24D7B" w14:textId="77777777" w:rsidR="0028614E" w:rsidRDefault="009E3669" w:rsidP="009C55EF">
      <w:pPr>
        <w:pStyle w:val="Listaszerbekezds"/>
        <w:jc w:val="center"/>
        <w:rPr>
          <w:b/>
        </w:rPr>
      </w:pPr>
      <w:r>
        <w:rPr>
          <w:b/>
        </w:rPr>
        <w:t>16.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408367E3" w14:textId="77777777" w:rsidR="00F9574E" w:rsidRPr="00F9574E" w:rsidRDefault="00F9574E" w:rsidP="00C4392E">
      <w:pPr>
        <w:pStyle w:val="Listaszerbekezds"/>
        <w:rPr>
          <w:b/>
        </w:rPr>
      </w:pPr>
    </w:p>
    <w:p w14:paraId="0C354137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546B1A06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4F9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4EC" w14:textId="77777777" w:rsidR="0028614E" w:rsidRDefault="00BE299F" w:rsidP="005450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9E3669">
              <w:rPr>
                <w:b/>
                <w:sz w:val="16"/>
                <w:szCs w:val="16"/>
              </w:rPr>
              <w:t>06.08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C44C" w14:textId="77777777" w:rsidR="0028614E" w:rsidRDefault="00A32FA2" w:rsidP="009E366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5450C5">
              <w:rPr>
                <w:b/>
                <w:sz w:val="16"/>
                <w:szCs w:val="16"/>
              </w:rPr>
              <w:t>0</w:t>
            </w:r>
            <w:r w:rsidR="009E3669">
              <w:rPr>
                <w:b/>
                <w:sz w:val="16"/>
                <w:szCs w:val="16"/>
              </w:rPr>
              <w:t>6.09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D7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0AF2A15" w14:textId="77777777" w:rsidR="0028614E" w:rsidRDefault="009E366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06.10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A46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9E3669">
              <w:rPr>
                <w:b/>
                <w:sz w:val="16"/>
                <w:szCs w:val="16"/>
              </w:rPr>
              <w:t>06.11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503E76A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6BE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9E3669">
              <w:rPr>
                <w:b/>
                <w:sz w:val="16"/>
                <w:szCs w:val="16"/>
              </w:rPr>
              <w:t xml:space="preserve"> 06.12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6949EF38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7428AFBC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3A7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8CE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17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532A849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12E387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539781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CC3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272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0B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7C6FFAD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EF6D79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0EB9421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3E3E503F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AC185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FD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E79532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7F78425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638AC19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43967D91" w14:textId="120B33DD" w:rsidR="00223A7D" w:rsidRDefault="00223A7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BB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06D485B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14:paraId="476A9B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6A216175" w14:textId="4A4369F7" w:rsidR="00223A7D" w:rsidRDefault="00223A7D" w:rsidP="00223A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21B204A" w14:textId="77777777" w:rsidR="00223A7D" w:rsidRPr="00223A7D" w:rsidRDefault="00223A7D" w:rsidP="00223A7D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5B28A0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066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646CF2DB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42ADB52B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68E45D9D" w14:textId="1BE83A5C" w:rsidR="008C0CC7" w:rsidRDefault="00223A7D" w:rsidP="00DD2A3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D0C04E5" w14:textId="77777777" w:rsidR="00223A7D" w:rsidRPr="00223A7D" w:rsidRDefault="00223A7D" w:rsidP="00223A7D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899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21BFAC91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514C056D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Medve</w:t>
            </w:r>
            <w:r w:rsidR="006F6346">
              <w:rPr>
                <w:b/>
                <w:sz w:val="16"/>
                <w:szCs w:val="16"/>
              </w:rPr>
              <w:t>c</w:t>
            </w:r>
            <w:r w:rsidRPr="00EE7464">
              <w:rPr>
                <w:b/>
                <w:sz w:val="16"/>
                <w:szCs w:val="16"/>
              </w:rPr>
              <w:t>z Márta/</w:t>
            </w:r>
          </w:p>
          <w:p w14:paraId="6C78FCC3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409DC6A7" w14:textId="7FDAD77F" w:rsidR="00223A7D" w:rsidRPr="00EE7464" w:rsidRDefault="00223A7D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885C0B1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BE528E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43C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DCACAD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7D3885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923733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006C7C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F2B519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751C3A17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F29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40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316E2D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6AE40B6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EE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47EE8FA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60A0E0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EE5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3981A48E" w14:textId="77777777" w:rsidR="00C54DC7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STD összevont gyakorlat I.</w:t>
            </w:r>
          </w:p>
          <w:p w14:paraId="3D929BA6" w14:textId="77777777" w:rsidR="00F3329B" w:rsidRDefault="00C54DC7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54DC7">
              <w:rPr>
                <w:b/>
                <w:sz w:val="16"/>
                <w:szCs w:val="16"/>
              </w:rPr>
              <w:t>Dr. Mihalik Noémi</w:t>
            </w:r>
            <w:r>
              <w:rPr>
                <w:b/>
                <w:sz w:val="16"/>
                <w:szCs w:val="16"/>
              </w:rPr>
              <w:t>/</w:t>
            </w:r>
            <w:r w:rsidR="00F3329B" w:rsidRPr="00CF5ACA">
              <w:rPr>
                <w:b/>
                <w:sz w:val="16"/>
                <w:szCs w:val="16"/>
              </w:rPr>
              <w:t xml:space="preserve"> </w:t>
            </w:r>
          </w:p>
          <w:p w14:paraId="3C6A14C2" w14:textId="77777777" w:rsidR="00F3329B" w:rsidRPr="00C54DC7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54DC7">
              <w:rPr>
                <w:b/>
                <w:sz w:val="16"/>
                <w:szCs w:val="16"/>
              </w:rPr>
              <w:t>Dr. Mohos Anita/</w:t>
            </w:r>
          </w:p>
          <w:p w14:paraId="4CAB2E11" w14:textId="77777777" w:rsidR="00F3329B" w:rsidRPr="00C54DC7" w:rsidRDefault="00C54DC7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5E1328FA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017E0C1" w14:textId="7E1849FA" w:rsidR="00304F2B" w:rsidRDefault="00223A7D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F160F19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C4E1AC2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4C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79730B85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4D8DDF6F" w14:textId="77777777" w:rsidR="00C54DC7" w:rsidRDefault="00C54D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C54DC7">
              <w:rPr>
                <w:b/>
                <w:sz w:val="16"/>
                <w:szCs w:val="16"/>
              </w:rPr>
              <w:t>Dr. Mihalik Noémi</w:t>
            </w:r>
            <w:r w:rsidR="002D14BA">
              <w:rPr>
                <w:b/>
                <w:sz w:val="16"/>
                <w:szCs w:val="16"/>
              </w:rPr>
              <w:t>/</w:t>
            </w:r>
          </w:p>
          <w:p w14:paraId="56C17160" w14:textId="77777777" w:rsidR="00A6645B" w:rsidRPr="00C54DC7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54DC7">
              <w:rPr>
                <w:b/>
                <w:sz w:val="16"/>
                <w:szCs w:val="16"/>
              </w:rPr>
              <w:t>Dr. Mohos Anita/</w:t>
            </w:r>
          </w:p>
          <w:p w14:paraId="562757B9" w14:textId="77777777" w:rsidR="00A6645B" w:rsidRPr="00C54DC7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54DC7">
              <w:rPr>
                <w:b/>
                <w:sz w:val="16"/>
                <w:szCs w:val="16"/>
              </w:rPr>
              <w:t>Dr. Kiss Norbert</w:t>
            </w:r>
          </w:p>
          <w:p w14:paraId="3E5D4AF8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C11E21D" w14:textId="44DD4D48" w:rsidR="008C0CC7" w:rsidRDefault="00223A7D" w:rsidP="00F078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76E52E5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701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DF277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9CF07B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668D6F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5F0BC4D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18BDA7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D486643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6D87F52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3D59B3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04B034C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66117EFA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02C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06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1547A387" w14:textId="77777777" w:rsidR="006D19CA" w:rsidRDefault="006D19C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785931CE" w14:textId="77777777" w:rsidR="006D19CA" w:rsidRDefault="006D19C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0D89BC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0DD098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03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45EB3F9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6CF2DA31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BA98A4E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722B9997" w14:textId="68ECBB92" w:rsidR="00521E85" w:rsidRDefault="00223A7D" w:rsidP="00223A7D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DB02C1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3A986079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02B9CDF0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2D1E2AB5" w14:textId="570CF5D7" w:rsidR="008C0CC7" w:rsidRDefault="00521E85" w:rsidP="00223A7D">
            <w:pPr>
              <w:tabs>
                <w:tab w:val="right" w:pos="2177"/>
              </w:tabs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  <w:r w:rsidR="00223A7D">
              <w:rPr>
                <w:b/>
                <w:sz w:val="16"/>
                <w:szCs w:val="16"/>
              </w:rPr>
              <w:tab/>
            </w:r>
            <w:r w:rsidR="00223A7D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959364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813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5A36A96D" w14:textId="77777777" w:rsidR="00EC48AA" w:rsidRDefault="00EC48AA" w:rsidP="00EC48A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7E0EA36B" w14:textId="77777777" w:rsidR="00EC48AA" w:rsidRDefault="00EC48AA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2A0447F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9708318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5C620A15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829A3B7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07A8663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54CF" w14:textId="77777777" w:rsidR="00F2575C" w:rsidRDefault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12:00-12:45</w:t>
            </w:r>
          </w:p>
          <w:p w14:paraId="0DFC8908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2C21A6BD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 w:rsidRPr="00F2575C">
              <w:rPr>
                <w:b/>
                <w:sz w:val="16"/>
                <w:szCs w:val="16"/>
              </w:rPr>
              <w:t>Dr. Mihalik Noémi</w:t>
            </w:r>
            <w:r>
              <w:rPr>
                <w:b/>
                <w:sz w:val="16"/>
                <w:szCs w:val="16"/>
              </w:rPr>
              <w:t>/</w:t>
            </w:r>
          </w:p>
          <w:p w14:paraId="2206684B" w14:textId="77777777" w:rsidR="00F2575C" w:rsidRP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6ADBD199" w14:textId="77777777" w:rsidR="00F2575C" w:rsidRDefault="00F2575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E04B7F2" w14:textId="22C01284" w:rsidR="008C0CC7" w:rsidRDefault="00223A7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13F4E6B1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224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CCAF0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63399F" w14:textId="77777777" w:rsidR="008C0CC7" w:rsidRDefault="003D33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1A644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29833D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40A8DF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981E0E7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35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BF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6A728AE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4746E51B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05D010F5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1A2739CF" w14:textId="1C00E5B8" w:rsidR="008C0CC7" w:rsidRDefault="00223A7D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DE1738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D6E" w14:textId="77777777" w:rsidR="003D3302" w:rsidRDefault="003D3302" w:rsidP="003D330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5853A62D" w14:textId="77777777" w:rsidR="003D3302" w:rsidRDefault="003D3302" w:rsidP="003D330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1C1AF7DF" w14:textId="77777777" w:rsidR="003D3302" w:rsidRPr="0015049F" w:rsidRDefault="003D3302" w:rsidP="003D3302">
            <w:pPr>
              <w:spacing w:line="240" w:lineRule="auto"/>
              <w:rPr>
                <w:b/>
                <w:sz w:val="16"/>
                <w:szCs w:val="16"/>
              </w:rPr>
            </w:pPr>
            <w:r w:rsidRPr="0015049F">
              <w:rPr>
                <w:b/>
                <w:sz w:val="16"/>
                <w:szCs w:val="16"/>
              </w:rPr>
              <w:t>Dr. Tóth Béla/</w:t>
            </w:r>
          </w:p>
          <w:p w14:paraId="51A3F296" w14:textId="77777777" w:rsidR="003D3302" w:rsidRPr="0015049F" w:rsidRDefault="003D3302" w:rsidP="003D3302">
            <w:pPr>
              <w:spacing w:line="240" w:lineRule="auto"/>
              <w:rPr>
                <w:b/>
                <w:sz w:val="16"/>
                <w:szCs w:val="16"/>
              </w:rPr>
            </w:pPr>
            <w:r w:rsidRPr="0015049F">
              <w:rPr>
                <w:b/>
                <w:sz w:val="16"/>
                <w:szCs w:val="16"/>
              </w:rPr>
              <w:t>Dr. Gergely László Hunor/</w:t>
            </w:r>
          </w:p>
          <w:p w14:paraId="199E56C3" w14:textId="77777777" w:rsidR="003D3302" w:rsidRPr="00CF5ACA" w:rsidRDefault="003D3302" w:rsidP="003D3302">
            <w:pPr>
              <w:spacing w:line="240" w:lineRule="auto"/>
              <w:rPr>
                <w:b/>
                <w:sz w:val="16"/>
                <w:szCs w:val="16"/>
              </w:rPr>
            </w:pPr>
            <w:r w:rsidRPr="0015049F">
              <w:rPr>
                <w:b/>
                <w:sz w:val="16"/>
                <w:szCs w:val="16"/>
              </w:rPr>
              <w:t>Dr. Bottyán Krisztina</w:t>
            </w:r>
          </w:p>
          <w:p w14:paraId="6A732A63" w14:textId="7E4D22D9" w:rsidR="008C0CC7" w:rsidRDefault="00223A7D" w:rsidP="007A230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F2E16F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FD5E" w14:textId="77777777"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38BA763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493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69DBA63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0C0431D9" w14:textId="77777777" w:rsidR="0028614E" w:rsidRDefault="0028614E" w:rsidP="0028614E">
      <w:pPr>
        <w:rPr>
          <w:sz w:val="16"/>
          <w:szCs w:val="16"/>
        </w:rPr>
      </w:pPr>
    </w:p>
    <w:p w14:paraId="17F9090F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47DD32E8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0BF6B970" w14:textId="77777777" w:rsidR="00A77794" w:rsidRDefault="00A77794" w:rsidP="0028614E">
      <w:pPr>
        <w:rPr>
          <w:sz w:val="16"/>
          <w:szCs w:val="16"/>
        </w:rPr>
      </w:pPr>
    </w:p>
    <w:p w14:paraId="1334B849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4598D990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7DA4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F477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9E3669">
              <w:rPr>
                <w:b/>
                <w:sz w:val="16"/>
                <w:szCs w:val="16"/>
              </w:rPr>
              <w:t>06.15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78D44B0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40B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9E3669">
              <w:rPr>
                <w:b/>
                <w:sz w:val="16"/>
                <w:szCs w:val="16"/>
              </w:rPr>
              <w:t>06.16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9BDA500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40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9BFD78B" w14:textId="77777777" w:rsidR="0028614E" w:rsidRDefault="009E3669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06.17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E6A2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9E3669">
              <w:rPr>
                <w:b/>
                <w:sz w:val="16"/>
                <w:szCs w:val="16"/>
              </w:rPr>
              <w:t>06.18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A75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9E3669">
              <w:rPr>
                <w:b/>
                <w:sz w:val="16"/>
                <w:szCs w:val="16"/>
              </w:rPr>
              <w:t>06.19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468DAA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19C944F0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93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B20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57380E0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1C7F586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E7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6BF018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8AB728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3454E1D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84D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0B7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26E9D0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88A7DC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7408985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C8B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5D6D2EA1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67BF5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EDD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B7A1D99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6CE6434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EED8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46580AD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5064D22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D47C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2E98FA9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5390E8E" w14:textId="77777777" w:rsidR="009D329E" w:rsidRDefault="009D329E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DF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C5589CA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3893CCEB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929389A" w14:textId="1815D31F" w:rsidR="009D329E" w:rsidRDefault="00223A7D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D329E" w14:paraId="1491087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2C9A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01EEC7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D62D1D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31A31C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EF46A2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198F8E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981A6A" w14:paraId="4CB02C61" w14:textId="77777777" w:rsidTr="00981A6A">
        <w:trPr>
          <w:trHeight w:val="1278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D80CA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427F88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34233616" w14:textId="77777777" w:rsidR="00981A6A" w:rsidRPr="007D0F5C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45DEADE1" w14:textId="77777777" w:rsidR="00981A6A" w:rsidRPr="007D0F5C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6CA5D749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247D4BC9" w14:textId="69463F6E" w:rsidR="00223A7D" w:rsidRDefault="00223A7D" w:rsidP="00223A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AC159F2" w14:textId="77777777" w:rsidR="00223A7D" w:rsidRPr="00223A7D" w:rsidRDefault="00223A7D" w:rsidP="00223A7D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A45E26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ABCAB59" w14:textId="77777777" w:rsidR="00981A6A" w:rsidRPr="005E76A9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1306637B" w14:textId="77777777" w:rsidR="00981A6A" w:rsidRPr="005E76A9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7723199B" w14:textId="77777777" w:rsidR="00981A6A" w:rsidRPr="005E76A9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189A4ACB" w14:textId="4FF5882A" w:rsidR="00981A6A" w:rsidRDefault="00223A7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340E68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9A29E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3C806489" w14:textId="77777777" w:rsidR="00981A6A" w:rsidRDefault="00981A6A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proofErr w:type="gramStart"/>
            <w:r>
              <w:rPr>
                <w:b/>
                <w:sz w:val="16"/>
                <w:szCs w:val="16"/>
              </w:rPr>
              <w:t>gyakorlatban  I.</w:t>
            </w:r>
            <w:proofErr w:type="gramEnd"/>
            <w:r>
              <w:rPr>
                <w:b/>
                <w:sz w:val="16"/>
                <w:szCs w:val="16"/>
              </w:rPr>
              <w:t>-II.</w:t>
            </w:r>
          </w:p>
          <w:p w14:paraId="249DAD25" w14:textId="77777777" w:rsidR="00981A6A" w:rsidRDefault="00981A6A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500821F5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30B92B6" w14:textId="39985130" w:rsidR="00981A6A" w:rsidRDefault="00223A7D" w:rsidP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E0840BC" w14:textId="77777777" w:rsidR="00981A6A" w:rsidRDefault="00981A6A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DA8465D" w14:textId="77777777" w:rsidR="00981A6A" w:rsidRDefault="00981A6A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01E00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38ABB307" w14:textId="77777777" w:rsidR="00981A6A" w:rsidRDefault="00981A6A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53DBE9AF" w14:textId="77777777" w:rsidR="00981A6A" w:rsidRDefault="00981A6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4E904F06" w14:textId="77777777" w:rsidR="00223A7D" w:rsidRDefault="00223A7D" w:rsidP="00223A7D">
            <w:pPr>
              <w:rPr>
                <w:b/>
                <w:sz w:val="16"/>
                <w:szCs w:val="16"/>
              </w:rPr>
            </w:pPr>
          </w:p>
          <w:p w14:paraId="2DFFE2E5" w14:textId="11348082" w:rsidR="00223A7D" w:rsidRPr="00223A7D" w:rsidRDefault="00223A7D" w:rsidP="00223A7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D329E" w14:paraId="7FE07453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602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AB922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1411C20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4E19D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741C13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09D533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E8E135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B899B0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90DE10B" w14:textId="77777777" w:rsidR="009D329E" w:rsidRDefault="009D329E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47F39FC" w14:textId="77777777" w:rsidR="009D329E" w:rsidRDefault="00981A6A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11:00-12</w:t>
            </w:r>
            <w:r w:rsidR="009D329E">
              <w:rPr>
                <w:b/>
                <w:sz w:val="16"/>
                <w:szCs w:val="16"/>
              </w:rPr>
              <w:t>:00</w:t>
            </w:r>
          </w:p>
        </w:tc>
      </w:tr>
      <w:tr w:rsidR="009D329E" w14:paraId="498FFCEE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70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B42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7791FB41" w14:textId="77777777" w:rsidR="002B5057" w:rsidRDefault="002B5057" w:rsidP="002B505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3660EA92" w14:textId="77777777" w:rsidR="002B5057" w:rsidRDefault="002B505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3F13A38D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F76411F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77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5BD0CF8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74B68E89" w14:textId="77777777" w:rsidR="009D329E" w:rsidRPr="00470B4A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470B4A">
              <w:rPr>
                <w:b/>
                <w:sz w:val="16"/>
                <w:szCs w:val="16"/>
              </w:rPr>
              <w:t>Dr. Szakonyi József/</w:t>
            </w:r>
          </w:p>
          <w:p w14:paraId="1A8720D2" w14:textId="77777777" w:rsidR="009D329E" w:rsidRPr="00470B4A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470B4A">
              <w:rPr>
                <w:b/>
                <w:sz w:val="16"/>
                <w:szCs w:val="16"/>
              </w:rPr>
              <w:t>Dr. Tóth Veronika/</w:t>
            </w:r>
          </w:p>
          <w:p w14:paraId="4D02E64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470B4A">
              <w:rPr>
                <w:b/>
                <w:sz w:val="16"/>
                <w:szCs w:val="16"/>
              </w:rPr>
              <w:t>Dr. Kemény Lajos Vince</w:t>
            </w:r>
          </w:p>
          <w:p w14:paraId="03498219" w14:textId="7A61D28C" w:rsidR="009D329E" w:rsidRDefault="00223A7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610AB0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3E36" w14:textId="77777777" w:rsidR="0015049F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04826D58" w14:textId="77777777" w:rsidR="002571D7" w:rsidRDefault="002571D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15049F">
              <w:rPr>
                <w:b/>
                <w:sz w:val="16"/>
                <w:szCs w:val="16"/>
              </w:rPr>
              <w:t>Dr. Németh Dominik</w:t>
            </w:r>
          </w:p>
          <w:p w14:paraId="3473D939" w14:textId="77777777" w:rsidR="00223A7D" w:rsidRPr="0015049F" w:rsidRDefault="00223A7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AA986A3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49EE17F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0E3DAD84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57A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127A0FD3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6FBDD7B5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61093496" w14:textId="77777777" w:rsidR="00F2575C" w:rsidRDefault="00F2575C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93345D2" w14:textId="77777777" w:rsidR="00F2575C" w:rsidRDefault="00F2575C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F0A4F4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4F9DB3DA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21D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509CD6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418FCC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DA5048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EAC74E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90DC07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6DE5EFB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07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3A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1A84112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7FBE756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57936700" w14:textId="48AAD6B2" w:rsidR="00223A7D" w:rsidRDefault="00223A7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6A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4880DEF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4F215CA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12F7C6AA" w14:textId="4DEB5698" w:rsidR="00223A7D" w:rsidRDefault="00223A7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68D1C0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3D0C" w14:textId="77777777" w:rsidR="009D329E" w:rsidRDefault="009D329E" w:rsidP="00F2575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7C8" w14:textId="77777777" w:rsidR="00F2575C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5AF11600" w14:textId="77777777" w:rsidR="009D329E" w:rsidRDefault="00F2575C" w:rsidP="00F257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</w:tbl>
    <w:p w14:paraId="292B1B86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71260DC9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B2E0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9A3B5B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4E0725">
              <w:rPr>
                <w:b/>
                <w:sz w:val="16"/>
                <w:szCs w:val="16"/>
              </w:rPr>
              <w:t>6.22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11E3CED4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25A67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02D314E3" w14:textId="77777777" w:rsidR="00533B6A" w:rsidRDefault="004E0725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06.23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6D4F87E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E42C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4E0725">
              <w:rPr>
                <w:b/>
                <w:sz w:val="16"/>
                <w:szCs w:val="16"/>
              </w:rPr>
              <w:t xml:space="preserve"> 06.24.</w:t>
            </w:r>
          </w:p>
          <w:p w14:paraId="3E375A34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C5E25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4E0725">
              <w:rPr>
                <w:b/>
                <w:sz w:val="16"/>
                <w:szCs w:val="16"/>
              </w:rPr>
              <w:t>06.25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004A8CD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A7F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5450C5">
              <w:rPr>
                <w:b/>
                <w:sz w:val="16"/>
                <w:szCs w:val="16"/>
              </w:rPr>
              <w:t>0</w:t>
            </w:r>
            <w:r w:rsidR="004E0725">
              <w:rPr>
                <w:b/>
                <w:sz w:val="16"/>
                <w:szCs w:val="16"/>
              </w:rPr>
              <w:t>6.26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F53E93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7C93087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C41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75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032E1C8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2B0C8A1A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1B1AD61F" w14:textId="39C17B7A" w:rsidR="008C0CC7" w:rsidRDefault="00223A7D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F95327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B27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4FBD1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D4050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34F15B0F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815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40A89D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3574B7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AA7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F72ED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A9A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B8B89CC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29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D60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379BDCA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7010D6CB" w14:textId="510D1C20" w:rsidR="00223A7D" w:rsidRDefault="00223A7D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16DFA3E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326001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EB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4A8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D7A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3322650" w14:textId="77777777" w:rsidR="0047635F" w:rsidRDefault="0047635F"/>
    <w:p w14:paraId="55F47E50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1F9EA632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93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709758">
    <w:abstractNumId w:val="2"/>
  </w:num>
  <w:num w:numId="3" w16cid:durableId="1186017645">
    <w:abstractNumId w:val="1"/>
  </w:num>
  <w:num w:numId="4" w16cid:durableId="21359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0F1EE4"/>
    <w:rsid w:val="001020A4"/>
    <w:rsid w:val="00107199"/>
    <w:rsid w:val="00111DFE"/>
    <w:rsid w:val="00143095"/>
    <w:rsid w:val="00145CD5"/>
    <w:rsid w:val="0015049F"/>
    <w:rsid w:val="0015549B"/>
    <w:rsid w:val="00180466"/>
    <w:rsid w:val="00185632"/>
    <w:rsid w:val="001B5B8D"/>
    <w:rsid w:val="001D3D0C"/>
    <w:rsid w:val="001E0FF5"/>
    <w:rsid w:val="00207823"/>
    <w:rsid w:val="00213F01"/>
    <w:rsid w:val="00223A7D"/>
    <w:rsid w:val="002571D7"/>
    <w:rsid w:val="00265164"/>
    <w:rsid w:val="00277B38"/>
    <w:rsid w:val="0028614E"/>
    <w:rsid w:val="002A6DC4"/>
    <w:rsid w:val="002B5057"/>
    <w:rsid w:val="002D14BA"/>
    <w:rsid w:val="002E4856"/>
    <w:rsid w:val="002E63F3"/>
    <w:rsid w:val="00304F2B"/>
    <w:rsid w:val="00320DEB"/>
    <w:rsid w:val="00332BDB"/>
    <w:rsid w:val="00344E70"/>
    <w:rsid w:val="00354F9C"/>
    <w:rsid w:val="00382BCA"/>
    <w:rsid w:val="0039027A"/>
    <w:rsid w:val="003A541B"/>
    <w:rsid w:val="003B2158"/>
    <w:rsid w:val="003B26C2"/>
    <w:rsid w:val="003C1C3F"/>
    <w:rsid w:val="003C1E9B"/>
    <w:rsid w:val="003D3302"/>
    <w:rsid w:val="003F17BC"/>
    <w:rsid w:val="00440B05"/>
    <w:rsid w:val="00470B4A"/>
    <w:rsid w:val="0047635F"/>
    <w:rsid w:val="004E0725"/>
    <w:rsid w:val="004F5DE3"/>
    <w:rsid w:val="004F7697"/>
    <w:rsid w:val="00521E85"/>
    <w:rsid w:val="00532526"/>
    <w:rsid w:val="00533B6A"/>
    <w:rsid w:val="00542282"/>
    <w:rsid w:val="005450C5"/>
    <w:rsid w:val="00550BA9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6D19CA"/>
    <w:rsid w:val="006F6346"/>
    <w:rsid w:val="007056EF"/>
    <w:rsid w:val="00706A24"/>
    <w:rsid w:val="007379AE"/>
    <w:rsid w:val="00770880"/>
    <w:rsid w:val="00785007"/>
    <w:rsid w:val="007A2307"/>
    <w:rsid w:val="007A7CE2"/>
    <w:rsid w:val="007B25B7"/>
    <w:rsid w:val="007C6366"/>
    <w:rsid w:val="007D0F5C"/>
    <w:rsid w:val="007D7A38"/>
    <w:rsid w:val="007E7E15"/>
    <w:rsid w:val="00803B47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910755"/>
    <w:rsid w:val="00944B34"/>
    <w:rsid w:val="00944C83"/>
    <w:rsid w:val="00955D22"/>
    <w:rsid w:val="00981A6A"/>
    <w:rsid w:val="009834BA"/>
    <w:rsid w:val="00984452"/>
    <w:rsid w:val="009A5709"/>
    <w:rsid w:val="009C55EF"/>
    <w:rsid w:val="009D329E"/>
    <w:rsid w:val="009D6B19"/>
    <w:rsid w:val="009E3669"/>
    <w:rsid w:val="00A01FC8"/>
    <w:rsid w:val="00A32FA2"/>
    <w:rsid w:val="00A6645B"/>
    <w:rsid w:val="00A77794"/>
    <w:rsid w:val="00A91C3C"/>
    <w:rsid w:val="00A94B70"/>
    <w:rsid w:val="00AD171E"/>
    <w:rsid w:val="00AD4F42"/>
    <w:rsid w:val="00AD74FD"/>
    <w:rsid w:val="00AE3399"/>
    <w:rsid w:val="00AF1943"/>
    <w:rsid w:val="00AF2140"/>
    <w:rsid w:val="00AF754B"/>
    <w:rsid w:val="00B14F1A"/>
    <w:rsid w:val="00B23604"/>
    <w:rsid w:val="00B5195D"/>
    <w:rsid w:val="00BA0F16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54DC7"/>
    <w:rsid w:val="00CB061F"/>
    <w:rsid w:val="00CC1AB3"/>
    <w:rsid w:val="00CE6F57"/>
    <w:rsid w:val="00CF5ACA"/>
    <w:rsid w:val="00D0268D"/>
    <w:rsid w:val="00D056AD"/>
    <w:rsid w:val="00D105D1"/>
    <w:rsid w:val="00D34944"/>
    <w:rsid w:val="00D6665C"/>
    <w:rsid w:val="00DA3677"/>
    <w:rsid w:val="00DD2A31"/>
    <w:rsid w:val="00E05E92"/>
    <w:rsid w:val="00E11E96"/>
    <w:rsid w:val="00E126FC"/>
    <w:rsid w:val="00E6559C"/>
    <w:rsid w:val="00E7753D"/>
    <w:rsid w:val="00E94A66"/>
    <w:rsid w:val="00EC48AA"/>
    <w:rsid w:val="00ED0D3A"/>
    <w:rsid w:val="00EE7464"/>
    <w:rsid w:val="00EF576C"/>
    <w:rsid w:val="00F07837"/>
    <w:rsid w:val="00F14756"/>
    <w:rsid w:val="00F2575C"/>
    <w:rsid w:val="00F3329B"/>
    <w:rsid w:val="00F337AE"/>
    <w:rsid w:val="00F45B2F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AA0B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53</cp:revision>
  <cp:lastPrinted>2026-06-04T07:06:00Z</cp:lastPrinted>
  <dcterms:created xsi:type="dcterms:W3CDTF">2025-12-08T12:56:00Z</dcterms:created>
  <dcterms:modified xsi:type="dcterms:W3CDTF">2026-06-04T07:07:00Z</dcterms:modified>
</cp:coreProperties>
</file>