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9B" w:rsidRPr="00A4129E" w:rsidRDefault="0003599B" w:rsidP="0003599B">
      <w:pPr>
        <w:pStyle w:val="Cmsor2"/>
        <w:jc w:val="center"/>
        <w:rPr>
          <w:b/>
          <w:color w:val="auto"/>
        </w:rPr>
      </w:pPr>
      <w:bookmarkStart w:id="0" w:name="_Toc35435139"/>
      <w:bookmarkStart w:id="1" w:name="_Toc344705008"/>
      <w:bookmarkStart w:id="2" w:name="_Toc352765332"/>
      <w:bookmarkStart w:id="3" w:name="_Toc387663590"/>
      <w:bookmarkStart w:id="4" w:name="_Toc428536876"/>
      <w:bookmarkStart w:id="5" w:name="_Toc523329224"/>
      <w:bookmarkStart w:id="6" w:name="_Toc523329554"/>
      <w:r w:rsidRPr="00A4129E">
        <w:rPr>
          <w:b/>
          <w:color w:val="auto"/>
        </w:rPr>
        <w:t>A</w:t>
      </w:r>
      <w:r w:rsidR="00BB2D02" w:rsidRPr="00A4129E">
        <w:rPr>
          <w:b/>
          <w:color w:val="auto"/>
        </w:rPr>
        <w:t xml:space="preserve"> SEMMELWEIS EGYETEM BÓKAY JÁNOS SZAKGIMNÁZIUMA </w:t>
      </w:r>
    </w:p>
    <w:p w:rsidR="001D5491" w:rsidRPr="00A4129E" w:rsidRDefault="001D5491" w:rsidP="0003599B">
      <w:pPr>
        <w:pStyle w:val="Cmsor2"/>
        <w:jc w:val="center"/>
        <w:rPr>
          <w:b/>
          <w:color w:val="auto"/>
        </w:rPr>
      </w:pPr>
      <w:r w:rsidRPr="00A4129E">
        <w:rPr>
          <w:b/>
          <w:color w:val="auto"/>
        </w:rPr>
        <w:t>ELJÁRÁSREND</w:t>
      </w:r>
      <w:r w:rsidR="0003599B" w:rsidRPr="00A4129E">
        <w:rPr>
          <w:b/>
          <w:color w:val="auto"/>
        </w:rPr>
        <w:t>JE</w:t>
      </w:r>
      <w:r w:rsidR="00455C3B" w:rsidRPr="00A4129E">
        <w:rPr>
          <w:b/>
          <w:color w:val="auto"/>
        </w:rPr>
        <w:t xml:space="preserve"> </w:t>
      </w:r>
      <w:r w:rsidRPr="00A4129E">
        <w:rPr>
          <w:b/>
          <w:color w:val="auto"/>
        </w:rPr>
        <w:t>A TANTERMEN KÍVÜLI DIGITÁLIS MUNKAREND IDEJÉN</w:t>
      </w:r>
      <w:bookmarkEnd w:id="0"/>
    </w:p>
    <w:p w:rsidR="001D5491" w:rsidRPr="00A4129E" w:rsidRDefault="001D5491" w:rsidP="001D5491">
      <w:bookmarkStart w:id="7" w:name="_GoBack"/>
      <w:bookmarkEnd w:id="7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73583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96C47" w:rsidRPr="00A4129E" w:rsidRDefault="00D96C47" w:rsidP="0003599B">
          <w:pPr>
            <w:pStyle w:val="Tartalomjegyzkcmsora"/>
            <w:spacing w:after="240"/>
            <w:rPr>
              <w:b/>
              <w:color w:val="auto"/>
            </w:rPr>
          </w:pPr>
          <w:r w:rsidRPr="00A4129E">
            <w:rPr>
              <w:b/>
              <w:color w:val="auto"/>
            </w:rPr>
            <w:t>Tartalom</w:t>
          </w:r>
        </w:p>
        <w:p w:rsidR="0003599B" w:rsidRPr="00A4129E" w:rsidRDefault="00D96C47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A4129E">
            <w:fldChar w:fldCharType="begin"/>
          </w:r>
          <w:r w:rsidRPr="00A4129E">
            <w:instrText xml:space="preserve"> TOC \o "1-3" \h \z \u </w:instrText>
          </w:r>
          <w:r w:rsidRPr="00A4129E">
            <w:fldChar w:fldCharType="separate"/>
          </w:r>
          <w:hyperlink w:anchor="_Toc35435139" w:history="1">
            <w:r w:rsidR="0003599B" w:rsidRPr="00A4129E">
              <w:rPr>
                <w:rStyle w:val="Hiperhivatkozs"/>
                <w:b/>
                <w:noProof/>
              </w:rPr>
              <w:t>ELJÁRÁSREND A TANTERMEN KÍVÜLI DIGITÁLIS MUNKAREND IDEJÉN</w:t>
            </w:r>
            <w:r w:rsidR="0003599B" w:rsidRPr="00A4129E">
              <w:rPr>
                <w:noProof/>
                <w:webHidden/>
              </w:rPr>
              <w:tab/>
            </w:r>
            <w:r w:rsidR="0003599B" w:rsidRPr="00A4129E">
              <w:rPr>
                <w:noProof/>
                <w:webHidden/>
              </w:rPr>
              <w:fldChar w:fldCharType="begin"/>
            </w:r>
            <w:r w:rsidR="0003599B" w:rsidRPr="00A4129E">
              <w:rPr>
                <w:noProof/>
                <w:webHidden/>
              </w:rPr>
              <w:instrText xml:space="preserve"> PAGEREF _Toc35435139 \h </w:instrText>
            </w:r>
            <w:r w:rsidR="0003599B" w:rsidRPr="00A4129E">
              <w:rPr>
                <w:noProof/>
                <w:webHidden/>
              </w:rPr>
            </w:r>
            <w:r w:rsidR="0003599B" w:rsidRPr="00A4129E">
              <w:rPr>
                <w:noProof/>
                <w:webHidden/>
              </w:rPr>
              <w:fldChar w:fldCharType="separate"/>
            </w:r>
            <w:r w:rsidR="0003599B" w:rsidRPr="00A4129E">
              <w:rPr>
                <w:noProof/>
                <w:webHidden/>
              </w:rPr>
              <w:t>1</w:t>
            </w:r>
            <w:r w:rsidR="0003599B" w:rsidRPr="00A4129E">
              <w:rPr>
                <w:noProof/>
                <w:webHidden/>
              </w:rPr>
              <w:fldChar w:fldCharType="end"/>
            </w:r>
          </w:hyperlink>
        </w:p>
        <w:p w:rsidR="0003599B" w:rsidRPr="00A4129E" w:rsidRDefault="00A4129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5435140" w:history="1">
            <w:r w:rsidR="0003599B" w:rsidRPr="00A4129E">
              <w:rPr>
                <w:rStyle w:val="Hiperhivatkozs"/>
                <w:noProof/>
                <w:lang w:bidi="hi-IN"/>
              </w:rPr>
              <w:t>1.</w:t>
            </w:r>
            <w:r w:rsidR="0003599B" w:rsidRPr="00A4129E">
              <w:rPr>
                <w:rFonts w:eastAsiaTheme="minorEastAsia"/>
                <w:noProof/>
                <w:lang w:eastAsia="hu-HU"/>
              </w:rPr>
              <w:tab/>
            </w:r>
            <w:r w:rsidR="0003599B" w:rsidRPr="00A4129E">
              <w:rPr>
                <w:rStyle w:val="Hiperhivatkozs"/>
                <w:noProof/>
                <w:lang w:bidi="hi-IN"/>
              </w:rPr>
              <w:t>Az iskola működési rendje</w:t>
            </w:r>
            <w:r w:rsidR="0003599B" w:rsidRPr="00A4129E">
              <w:rPr>
                <w:noProof/>
                <w:webHidden/>
              </w:rPr>
              <w:tab/>
            </w:r>
            <w:r w:rsidR="0003599B" w:rsidRPr="00A4129E">
              <w:rPr>
                <w:noProof/>
                <w:webHidden/>
              </w:rPr>
              <w:fldChar w:fldCharType="begin"/>
            </w:r>
            <w:r w:rsidR="0003599B" w:rsidRPr="00A4129E">
              <w:rPr>
                <w:noProof/>
                <w:webHidden/>
              </w:rPr>
              <w:instrText xml:space="preserve"> PAGEREF _Toc35435140 \h </w:instrText>
            </w:r>
            <w:r w:rsidR="0003599B" w:rsidRPr="00A4129E">
              <w:rPr>
                <w:noProof/>
                <w:webHidden/>
              </w:rPr>
            </w:r>
            <w:r w:rsidR="0003599B" w:rsidRPr="00A4129E">
              <w:rPr>
                <w:noProof/>
                <w:webHidden/>
              </w:rPr>
              <w:fldChar w:fldCharType="separate"/>
            </w:r>
            <w:r w:rsidR="0003599B" w:rsidRPr="00A4129E">
              <w:rPr>
                <w:noProof/>
                <w:webHidden/>
              </w:rPr>
              <w:t>2</w:t>
            </w:r>
            <w:r w:rsidR="0003599B" w:rsidRPr="00A4129E">
              <w:rPr>
                <w:noProof/>
                <w:webHidden/>
              </w:rPr>
              <w:fldChar w:fldCharType="end"/>
            </w:r>
          </w:hyperlink>
        </w:p>
        <w:p w:rsidR="0003599B" w:rsidRPr="00A4129E" w:rsidRDefault="00A4129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5435141" w:history="1">
            <w:r w:rsidR="0003599B" w:rsidRPr="00A4129E">
              <w:rPr>
                <w:rStyle w:val="Hiperhivatkozs"/>
                <w:noProof/>
                <w:lang w:bidi="hi-IN"/>
              </w:rPr>
              <w:t>2.</w:t>
            </w:r>
            <w:r w:rsidR="0003599B" w:rsidRPr="00A4129E">
              <w:rPr>
                <w:rFonts w:eastAsiaTheme="minorEastAsia"/>
                <w:noProof/>
                <w:lang w:eastAsia="hu-HU"/>
              </w:rPr>
              <w:tab/>
            </w:r>
            <w:r w:rsidR="0003599B" w:rsidRPr="00A4129E">
              <w:rPr>
                <w:rStyle w:val="Hiperhivatkozs"/>
                <w:noProof/>
                <w:lang w:bidi="hi-IN"/>
              </w:rPr>
              <w:t>A tájékoztatás formái</w:t>
            </w:r>
            <w:r w:rsidR="0003599B" w:rsidRPr="00A4129E">
              <w:rPr>
                <w:noProof/>
                <w:webHidden/>
              </w:rPr>
              <w:tab/>
            </w:r>
            <w:r w:rsidR="0003599B" w:rsidRPr="00A4129E">
              <w:rPr>
                <w:noProof/>
                <w:webHidden/>
              </w:rPr>
              <w:fldChar w:fldCharType="begin"/>
            </w:r>
            <w:r w:rsidR="0003599B" w:rsidRPr="00A4129E">
              <w:rPr>
                <w:noProof/>
                <w:webHidden/>
              </w:rPr>
              <w:instrText xml:space="preserve"> PAGEREF _Toc35435141 \h </w:instrText>
            </w:r>
            <w:r w:rsidR="0003599B" w:rsidRPr="00A4129E">
              <w:rPr>
                <w:noProof/>
                <w:webHidden/>
              </w:rPr>
            </w:r>
            <w:r w:rsidR="0003599B" w:rsidRPr="00A4129E">
              <w:rPr>
                <w:noProof/>
                <w:webHidden/>
              </w:rPr>
              <w:fldChar w:fldCharType="separate"/>
            </w:r>
            <w:r w:rsidR="0003599B" w:rsidRPr="00A4129E">
              <w:rPr>
                <w:noProof/>
                <w:webHidden/>
              </w:rPr>
              <w:t>2</w:t>
            </w:r>
            <w:r w:rsidR="0003599B" w:rsidRPr="00A4129E">
              <w:rPr>
                <w:noProof/>
                <w:webHidden/>
              </w:rPr>
              <w:fldChar w:fldCharType="end"/>
            </w:r>
          </w:hyperlink>
        </w:p>
        <w:p w:rsidR="0003599B" w:rsidRPr="00A4129E" w:rsidRDefault="00A4129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5435142" w:history="1">
            <w:r w:rsidR="0003599B" w:rsidRPr="00A4129E">
              <w:rPr>
                <w:rStyle w:val="Hiperhivatkozs"/>
                <w:noProof/>
                <w:lang w:bidi="hi-IN"/>
              </w:rPr>
              <w:t>3.</w:t>
            </w:r>
            <w:r w:rsidR="0003599B" w:rsidRPr="00A4129E">
              <w:rPr>
                <w:rFonts w:eastAsiaTheme="minorEastAsia"/>
                <w:noProof/>
                <w:lang w:eastAsia="hu-HU"/>
              </w:rPr>
              <w:tab/>
            </w:r>
            <w:r w:rsidR="0003599B" w:rsidRPr="00A4129E">
              <w:rPr>
                <w:rStyle w:val="Hiperhivatkozs"/>
                <w:noProof/>
                <w:lang w:bidi="hi-IN"/>
              </w:rPr>
              <w:t>A tananyag tanulók számára történő átadásának formái</w:t>
            </w:r>
            <w:r w:rsidR="0003599B" w:rsidRPr="00A4129E">
              <w:rPr>
                <w:noProof/>
                <w:webHidden/>
              </w:rPr>
              <w:tab/>
            </w:r>
            <w:r w:rsidR="0003599B" w:rsidRPr="00A4129E">
              <w:rPr>
                <w:noProof/>
                <w:webHidden/>
              </w:rPr>
              <w:fldChar w:fldCharType="begin"/>
            </w:r>
            <w:r w:rsidR="0003599B" w:rsidRPr="00A4129E">
              <w:rPr>
                <w:noProof/>
                <w:webHidden/>
              </w:rPr>
              <w:instrText xml:space="preserve"> PAGEREF _Toc35435142 \h </w:instrText>
            </w:r>
            <w:r w:rsidR="0003599B" w:rsidRPr="00A4129E">
              <w:rPr>
                <w:noProof/>
                <w:webHidden/>
              </w:rPr>
            </w:r>
            <w:r w:rsidR="0003599B" w:rsidRPr="00A4129E">
              <w:rPr>
                <w:noProof/>
                <w:webHidden/>
              </w:rPr>
              <w:fldChar w:fldCharType="separate"/>
            </w:r>
            <w:r w:rsidR="0003599B" w:rsidRPr="00A4129E">
              <w:rPr>
                <w:noProof/>
                <w:webHidden/>
              </w:rPr>
              <w:t>3</w:t>
            </w:r>
            <w:r w:rsidR="0003599B" w:rsidRPr="00A4129E">
              <w:rPr>
                <w:noProof/>
                <w:webHidden/>
              </w:rPr>
              <w:fldChar w:fldCharType="end"/>
            </w:r>
          </w:hyperlink>
        </w:p>
        <w:p w:rsidR="0003599B" w:rsidRPr="00A4129E" w:rsidRDefault="00A4129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5435143" w:history="1">
            <w:r w:rsidR="0003599B" w:rsidRPr="00A4129E">
              <w:rPr>
                <w:rStyle w:val="Hiperhivatkozs"/>
                <w:noProof/>
                <w:lang w:bidi="hi-IN"/>
              </w:rPr>
              <w:t>4.</w:t>
            </w:r>
            <w:r w:rsidR="0003599B" w:rsidRPr="00A4129E">
              <w:rPr>
                <w:rFonts w:eastAsiaTheme="minorEastAsia"/>
                <w:noProof/>
                <w:lang w:eastAsia="hu-HU"/>
              </w:rPr>
              <w:tab/>
            </w:r>
            <w:r w:rsidR="0003599B" w:rsidRPr="00A4129E">
              <w:rPr>
                <w:rStyle w:val="Hiperhivatkozs"/>
                <w:noProof/>
                <w:lang w:bidi="hi-IN"/>
              </w:rPr>
              <w:t xml:space="preserve">A tanuló tanulmányi munkájának értékelése </w:t>
            </w:r>
            <w:r w:rsidR="0003599B" w:rsidRPr="00A4129E">
              <w:rPr>
                <w:rStyle w:val="Hiperhivatkozs"/>
                <w:noProof/>
                <w:bdr w:val="none" w:sz="0" w:space="0" w:color="auto" w:frame="1"/>
                <w:lang w:bidi="hi-IN"/>
              </w:rPr>
              <w:t>a tantermen kívüli digitális munkarend esetében</w:t>
            </w:r>
            <w:r w:rsidR="0003599B" w:rsidRPr="00A4129E">
              <w:rPr>
                <w:noProof/>
                <w:webHidden/>
              </w:rPr>
              <w:tab/>
            </w:r>
            <w:r w:rsidR="0003599B" w:rsidRPr="00A4129E">
              <w:rPr>
                <w:noProof/>
                <w:webHidden/>
              </w:rPr>
              <w:fldChar w:fldCharType="begin"/>
            </w:r>
            <w:r w:rsidR="0003599B" w:rsidRPr="00A4129E">
              <w:rPr>
                <w:noProof/>
                <w:webHidden/>
              </w:rPr>
              <w:instrText xml:space="preserve"> PAGEREF _Toc35435143 \h </w:instrText>
            </w:r>
            <w:r w:rsidR="0003599B" w:rsidRPr="00A4129E">
              <w:rPr>
                <w:noProof/>
                <w:webHidden/>
              </w:rPr>
            </w:r>
            <w:r w:rsidR="0003599B" w:rsidRPr="00A4129E">
              <w:rPr>
                <w:noProof/>
                <w:webHidden/>
              </w:rPr>
              <w:fldChar w:fldCharType="separate"/>
            </w:r>
            <w:r w:rsidR="0003599B" w:rsidRPr="00A4129E">
              <w:rPr>
                <w:noProof/>
                <w:webHidden/>
              </w:rPr>
              <w:t>4</w:t>
            </w:r>
            <w:r w:rsidR="0003599B" w:rsidRPr="00A4129E">
              <w:rPr>
                <w:noProof/>
                <w:webHidden/>
              </w:rPr>
              <w:fldChar w:fldCharType="end"/>
            </w:r>
          </w:hyperlink>
        </w:p>
        <w:p w:rsidR="0003599B" w:rsidRPr="00A4129E" w:rsidRDefault="00A4129E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5435144" w:history="1">
            <w:r w:rsidR="0003599B" w:rsidRPr="00A4129E">
              <w:rPr>
                <w:rStyle w:val="Hiperhivatkozs"/>
                <w:noProof/>
              </w:rPr>
              <w:t>A.</w:t>
            </w:r>
            <w:r w:rsidR="0003599B" w:rsidRPr="00A4129E">
              <w:rPr>
                <w:rFonts w:eastAsiaTheme="minorEastAsia"/>
                <w:noProof/>
                <w:lang w:eastAsia="hu-HU"/>
              </w:rPr>
              <w:tab/>
            </w:r>
            <w:r w:rsidR="0003599B" w:rsidRPr="00A4129E">
              <w:rPr>
                <w:rStyle w:val="Hiperhivatkozs"/>
                <w:noProof/>
              </w:rPr>
              <w:t>A számonkérések formái</w:t>
            </w:r>
            <w:r w:rsidR="0003599B" w:rsidRPr="00A4129E">
              <w:rPr>
                <w:noProof/>
                <w:webHidden/>
              </w:rPr>
              <w:tab/>
            </w:r>
            <w:r w:rsidR="0003599B" w:rsidRPr="00A4129E">
              <w:rPr>
                <w:noProof/>
                <w:webHidden/>
              </w:rPr>
              <w:fldChar w:fldCharType="begin"/>
            </w:r>
            <w:r w:rsidR="0003599B" w:rsidRPr="00A4129E">
              <w:rPr>
                <w:noProof/>
                <w:webHidden/>
              </w:rPr>
              <w:instrText xml:space="preserve"> PAGEREF _Toc35435144 \h </w:instrText>
            </w:r>
            <w:r w:rsidR="0003599B" w:rsidRPr="00A4129E">
              <w:rPr>
                <w:noProof/>
                <w:webHidden/>
              </w:rPr>
            </w:r>
            <w:r w:rsidR="0003599B" w:rsidRPr="00A4129E">
              <w:rPr>
                <w:noProof/>
                <w:webHidden/>
              </w:rPr>
              <w:fldChar w:fldCharType="separate"/>
            </w:r>
            <w:r w:rsidR="0003599B" w:rsidRPr="00A4129E">
              <w:rPr>
                <w:noProof/>
                <w:webHidden/>
              </w:rPr>
              <w:t>4</w:t>
            </w:r>
            <w:r w:rsidR="0003599B" w:rsidRPr="00A4129E">
              <w:rPr>
                <w:noProof/>
                <w:webHidden/>
              </w:rPr>
              <w:fldChar w:fldCharType="end"/>
            </w:r>
          </w:hyperlink>
        </w:p>
        <w:p w:rsidR="0003599B" w:rsidRPr="00A4129E" w:rsidRDefault="00A4129E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5435145" w:history="1">
            <w:r w:rsidR="0003599B" w:rsidRPr="00A4129E">
              <w:rPr>
                <w:rStyle w:val="Hiperhivatkozs"/>
                <w:noProof/>
              </w:rPr>
              <w:t>B.</w:t>
            </w:r>
            <w:r w:rsidR="0003599B" w:rsidRPr="00A4129E">
              <w:rPr>
                <w:rFonts w:eastAsiaTheme="minorEastAsia"/>
                <w:noProof/>
                <w:lang w:eastAsia="hu-HU"/>
              </w:rPr>
              <w:tab/>
            </w:r>
            <w:r w:rsidR="0003599B" w:rsidRPr="00A4129E">
              <w:rPr>
                <w:rStyle w:val="Hiperhivatkozs"/>
                <w:noProof/>
              </w:rPr>
              <w:t>Az írásbeli beszámoltatás korlátai</w:t>
            </w:r>
            <w:r w:rsidR="0003599B" w:rsidRPr="00A4129E">
              <w:rPr>
                <w:noProof/>
                <w:webHidden/>
              </w:rPr>
              <w:tab/>
            </w:r>
            <w:r w:rsidR="0003599B" w:rsidRPr="00A4129E">
              <w:rPr>
                <w:noProof/>
                <w:webHidden/>
              </w:rPr>
              <w:fldChar w:fldCharType="begin"/>
            </w:r>
            <w:r w:rsidR="0003599B" w:rsidRPr="00A4129E">
              <w:rPr>
                <w:noProof/>
                <w:webHidden/>
              </w:rPr>
              <w:instrText xml:space="preserve"> PAGEREF _Toc35435145 \h </w:instrText>
            </w:r>
            <w:r w:rsidR="0003599B" w:rsidRPr="00A4129E">
              <w:rPr>
                <w:noProof/>
                <w:webHidden/>
              </w:rPr>
            </w:r>
            <w:r w:rsidR="0003599B" w:rsidRPr="00A4129E">
              <w:rPr>
                <w:noProof/>
                <w:webHidden/>
              </w:rPr>
              <w:fldChar w:fldCharType="separate"/>
            </w:r>
            <w:r w:rsidR="0003599B" w:rsidRPr="00A4129E">
              <w:rPr>
                <w:noProof/>
                <w:webHidden/>
              </w:rPr>
              <w:t>5</w:t>
            </w:r>
            <w:r w:rsidR="0003599B" w:rsidRPr="00A4129E">
              <w:rPr>
                <w:noProof/>
                <w:webHidden/>
              </w:rPr>
              <w:fldChar w:fldCharType="end"/>
            </w:r>
          </w:hyperlink>
        </w:p>
        <w:p w:rsidR="0003599B" w:rsidRPr="00A4129E" w:rsidRDefault="00A4129E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5435146" w:history="1">
            <w:r w:rsidR="0003599B" w:rsidRPr="00A4129E">
              <w:rPr>
                <w:rStyle w:val="Hiperhivatkozs"/>
                <w:noProof/>
              </w:rPr>
              <w:t>C.</w:t>
            </w:r>
            <w:r w:rsidR="0003599B" w:rsidRPr="00A4129E">
              <w:rPr>
                <w:rFonts w:eastAsiaTheme="minorEastAsia"/>
                <w:noProof/>
                <w:lang w:eastAsia="hu-HU"/>
              </w:rPr>
              <w:tab/>
            </w:r>
            <w:r w:rsidR="0003599B" w:rsidRPr="00A4129E">
              <w:rPr>
                <w:rStyle w:val="Hiperhivatkozs"/>
                <w:noProof/>
              </w:rPr>
              <w:t>A tanulói teljesítmény értékelésének és minősítésének formái</w:t>
            </w:r>
            <w:r w:rsidR="0003599B" w:rsidRPr="00A4129E">
              <w:rPr>
                <w:noProof/>
                <w:webHidden/>
              </w:rPr>
              <w:tab/>
            </w:r>
            <w:r w:rsidR="0003599B" w:rsidRPr="00A4129E">
              <w:rPr>
                <w:noProof/>
                <w:webHidden/>
              </w:rPr>
              <w:fldChar w:fldCharType="begin"/>
            </w:r>
            <w:r w:rsidR="0003599B" w:rsidRPr="00A4129E">
              <w:rPr>
                <w:noProof/>
                <w:webHidden/>
              </w:rPr>
              <w:instrText xml:space="preserve"> PAGEREF _Toc35435146 \h </w:instrText>
            </w:r>
            <w:r w:rsidR="0003599B" w:rsidRPr="00A4129E">
              <w:rPr>
                <w:noProof/>
                <w:webHidden/>
              </w:rPr>
            </w:r>
            <w:r w:rsidR="0003599B" w:rsidRPr="00A4129E">
              <w:rPr>
                <w:noProof/>
                <w:webHidden/>
              </w:rPr>
              <w:fldChar w:fldCharType="separate"/>
            </w:r>
            <w:r w:rsidR="0003599B" w:rsidRPr="00A4129E">
              <w:rPr>
                <w:noProof/>
                <w:webHidden/>
              </w:rPr>
              <w:t>6</w:t>
            </w:r>
            <w:r w:rsidR="0003599B" w:rsidRPr="00A4129E">
              <w:rPr>
                <w:noProof/>
                <w:webHidden/>
              </w:rPr>
              <w:fldChar w:fldCharType="end"/>
            </w:r>
          </w:hyperlink>
        </w:p>
        <w:p w:rsidR="0003599B" w:rsidRPr="00A4129E" w:rsidRDefault="00A4129E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5435147" w:history="1">
            <w:r w:rsidR="0003599B" w:rsidRPr="00A4129E">
              <w:rPr>
                <w:rStyle w:val="Hiperhivatkozs"/>
                <w:noProof/>
              </w:rPr>
              <w:t>D.</w:t>
            </w:r>
            <w:r w:rsidR="0003599B" w:rsidRPr="00A4129E">
              <w:rPr>
                <w:rFonts w:eastAsiaTheme="minorEastAsia"/>
                <w:noProof/>
                <w:lang w:eastAsia="hu-HU"/>
              </w:rPr>
              <w:tab/>
            </w:r>
            <w:r w:rsidR="0003599B" w:rsidRPr="00A4129E">
              <w:rPr>
                <w:rStyle w:val="Hiperhivatkozs"/>
                <w:noProof/>
              </w:rPr>
              <w:t>A tanév sikeres teljesítésének kritériumai, a továbbhaladás folyamatos ellenőrzése</w:t>
            </w:r>
            <w:r w:rsidR="0003599B" w:rsidRPr="00A4129E">
              <w:rPr>
                <w:noProof/>
                <w:webHidden/>
              </w:rPr>
              <w:tab/>
            </w:r>
            <w:r w:rsidR="0003599B" w:rsidRPr="00A4129E">
              <w:rPr>
                <w:noProof/>
                <w:webHidden/>
              </w:rPr>
              <w:fldChar w:fldCharType="begin"/>
            </w:r>
            <w:r w:rsidR="0003599B" w:rsidRPr="00A4129E">
              <w:rPr>
                <w:noProof/>
                <w:webHidden/>
              </w:rPr>
              <w:instrText xml:space="preserve"> PAGEREF _Toc35435147 \h </w:instrText>
            </w:r>
            <w:r w:rsidR="0003599B" w:rsidRPr="00A4129E">
              <w:rPr>
                <w:noProof/>
                <w:webHidden/>
              </w:rPr>
            </w:r>
            <w:r w:rsidR="0003599B" w:rsidRPr="00A4129E">
              <w:rPr>
                <w:noProof/>
                <w:webHidden/>
              </w:rPr>
              <w:fldChar w:fldCharType="separate"/>
            </w:r>
            <w:r w:rsidR="0003599B" w:rsidRPr="00A4129E">
              <w:rPr>
                <w:noProof/>
                <w:webHidden/>
              </w:rPr>
              <w:t>6</w:t>
            </w:r>
            <w:r w:rsidR="0003599B" w:rsidRPr="00A4129E">
              <w:rPr>
                <w:noProof/>
                <w:webHidden/>
              </w:rPr>
              <w:fldChar w:fldCharType="end"/>
            </w:r>
          </w:hyperlink>
        </w:p>
        <w:p w:rsidR="0003599B" w:rsidRPr="00A4129E" w:rsidRDefault="00A4129E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35435148" w:history="1">
            <w:r w:rsidR="0003599B" w:rsidRPr="00A4129E">
              <w:rPr>
                <w:rStyle w:val="Hiperhivatkozs"/>
                <w:noProof/>
                <w:lang w:bidi="hi-IN"/>
              </w:rPr>
              <w:t>5.</w:t>
            </w:r>
            <w:r w:rsidR="0003599B" w:rsidRPr="00A4129E">
              <w:rPr>
                <w:rFonts w:eastAsiaTheme="minorEastAsia"/>
                <w:noProof/>
                <w:lang w:eastAsia="hu-HU"/>
              </w:rPr>
              <w:tab/>
            </w:r>
            <w:r w:rsidR="0003599B" w:rsidRPr="00A4129E">
              <w:rPr>
                <w:rStyle w:val="Hiperhivatkozs"/>
                <w:noProof/>
                <w:lang w:bidi="hi-IN"/>
              </w:rPr>
              <w:t>A pedagógusok, oktatók munkavégzésének formái, rendje</w:t>
            </w:r>
            <w:r w:rsidR="0003599B" w:rsidRPr="00A4129E">
              <w:rPr>
                <w:noProof/>
                <w:webHidden/>
              </w:rPr>
              <w:tab/>
            </w:r>
            <w:r w:rsidR="0003599B" w:rsidRPr="00A4129E">
              <w:rPr>
                <w:noProof/>
                <w:webHidden/>
              </w:rPr>
              <w:fldChar w:fldCharType="begin"/>
            </w:r>
            <w:r w:rsidR="0003599B" w:rsidRPr="00A4129E">
              <w:rPr>
                <w:noProof/>
                <w:webHidden/>
              </w:rPr>
              <w:instrText xml:space="preserve"> PAGEREF _Toc35435148 \h </w:instrText>
            </w:r>
            <w:r w:rsidR="0003599B" w:rsidRPr="00A4129E">
              <w:rPr>
                <w:noProof/>
                <w:webHidden/>
              </w:rPr>
            </w:r>
            <w:r w:rsidR="0003599B" w:rsidRPr="00A4129E">
              <w:rPr>
                <w:noProof/>
                <w:webHidden/>
              </w:rPr>
              <w:fldChar w:fldCharType="separate"/>
            </w:r>
            <w:r w:rsidR="0003599B" w:rsidRPr="00A4129E">
              <w:rPr>
                <w:noProof/>
                <w:webHidden/>
              </w:rPr>
              <w:t>7</w:t>
            </w:r>
            <w:r w:rsidR="0003599B" w:rsidRPr="00A4129E">
              <w:rPr>
                <w:noProof/>
                <w:webHidden/>
              </w:rPr>
              <w:fldChar w:fldCharType="end"/>
            </w:r>
          </w:hyperlink>
        </w:p>
        <w:p w:rsidR="00D96C47" w:rsidRPr="00A4129E" w:rsidRDefault="00D96C47">
          <w:r w:rsidRPr="00A4129E">
            <w:rPr>
              <w:b/>
              <w:bCs/>
            </w:rPr>
            <w:fldChar w:fldCharType="end"/>
          </w:r>
        </w:p>
      </w:sdtContent>
    </w:sdt>
    <w:p w:rsidR="00D96C47" w:rsidRPr="00A4129E" w:rsidRDefault="00D96C47" w:rsidP="00D96C47">
      <w:pPr>
        <w:pStyle w:val="Cmsor1"/>
        <w:ind w:left="720"/>
      </w:pPr>
    </w:p>
    <w:p w:rsidR="00455C3B" w:rsidRPr="00A4129E" w:rsidRDefault="00455C3B">
      <w:pPr>
        <w:spacing w:after="160" w:line="259" w:lineRule="auto"/>
        <w:rPr>
          <w:rFonts w:ascii="Cambria" w:eastAsia="Droid Sans Fallback" w:hAnsi="Cambria" w:cs="font282"/>
          <w:b/>
          <w:bCs/>
          <w:color w:val="365F91"/>
          <w:kern w:val="1"/>
          <w:sz w:val="28"/>
          <w:szCs w:val="28"/>
          <w:lang w:eastAsia="zh-CN" w:bidi="hi-IN"/>
        </w:rPr>
      </w:pPr>
      <w:r w:rsidRPr="00A4129E">
        <w:br w:type="page"/>
      </w:r>
    </w:p>
    <w:p w:rsidR="00455C3B" w:rsidRPr="00A4129E" w:rsidRDefault="00455C3B" w:rsidP="004C31CE">
      <w:pPr>
        <w:pStyle w:val="Cmsor1"/>
        <w:numPr>
          <w:ilvl w:val="0"/>
          <w:numId w:val="11"/>
        </w:numPr>
        <w:spacing w:before="0" w:after="240"/>
        <w:ind w:left="426" w:hanging="426"/>
        <w:rPr>
          <w:color w:val="auto"/>
        </w:rPr>
      </w:pPr>
      <w:bookmarkStart w:id="8" w:name="_Toc35435140"/>
      <w:r w:rsidRPr="00A4129E">
        <w:rPr>
          <w:color w:val="auto"/>
        </w:rPr>
        <w:lastRenderedPageBreak/>
        <w:t>Az iskola működési rendje</w:t>
      </w:r>
      <w:bookmarkEnd w:id="8"/>
    </w:p>
    <w:p w:rsidR="00455C3B" w:rsidRPr="00A4129E" w:rsidRDefault="00455C3B" w:rsidP="004C31CE">
      <w:pPr>
        <w:spacing w:after="120"/>
        <w:jc w:val="both"/>
      </w:pPr>
      <w:r w:rsidRPr="00A4129E">
        <w:t xml:space="preserve"> „A koronavírus miatti új munkarend bevezetéséről a köznevelési és szakképzési intézményekben” című 1102/2020 számú Kormányhatározat szerint </w:t>
      </w:r>
      <w:r w:rsidR="00EC1423" w:rsidRPr="00A4129E">
        <w:t xml:space="preserve">2020. március 16. napjától </w:t>
      </w:r>
      <w:r w:rsidRPr="00A4129E">
        <w:t>az iskolákban a tantermen kívüli, digitális munkarend került bevezetésre</w:t>
      </w:r>
      <w:r w:rsidR="004C31CE" w:rsidRPr="00A4129E">
        <w:t>, mind a nappali rendszerű, mind pedig a felnőttoktatásban tanulók esetében</w:t>
      </w:r>
      <w:r w:rsidRPr="00A4129E">
        <w:t xml:space="preserve">. </w:t>
      </w:r>
      <w:r w:rsidR="00EC1423" w:rsidRPr="00A4129E">
        <w:t xml:space="preserve">Ez nem rendkívüli szünet, hanem az oktatás módjának megváltoztatása, amely továbbra is biztosítja a tanulók számára a tanulás Alaptörvényben rögzített lehetőségét. </w:t>
      </w:r>
    </w:p>
    <w:p w:rsidR="00EC1423" w:rsidRPr="00A4129E" w:rsidRDefault="00EC1423" w:rsidP="004C31CE">
      <w:pPr>
        <w:spacing w:after="120"/>
        <w:jc w:val="both"/>
      </w:pPr>
      <w:r w:rsidRPr="00A4129E">
        <w:t>A köznevelési intézmények épületei nem kerülnek bezárásra, az iskola épülete munkanapokon 8 – 16 óra között nyitva van. Az új munkarendben a tanulók részére tilos az intézmények oktatási célú látogatása. A szülők igényei alapján, indokolt esetben az iskola munkanapokon megszervezi a tanulók napközbeni kiscsoportos felügyeletét. A gyermekétkeztetés biztosítása az adott településen intézménytípustól függetlenül önkormányzati feladat.</w:t>
      </w:r>
      <w:r w:rsidR="003515CE" w:rsidRPr="00A4129E">
        <w:t xml:space="preserve"> Amennyiben a tanuló jelzi, hogy otthon nincs megfelelő eszköze, vagy internet kapcsolata, úgy az iskolában</w:t>
      </w:r>
      <w:r w:rsidR="001E4363" w:rsidRPr="00A4129E">
        <w:t>,</w:t>
      </w:r>
      <w:r w:rsidR="003515CE" w:rsidRPr="00A4129E">
        <w:t xml:space="preserve"> kiscsoportos formában, a </w:t>
      </w:r>
      <w:r w:rsidR="00CE3D37" w:rsidRPr="00A4129E">
        <w:t>járványügyi előírások,</w:t>
      </w:r>
      <w:r w:rsidR="003515CE" w:rsidRPr="00A4129E">
        <w:t xml:space="preserve"> szabályok betartásával vehet részt az oktatásban.</w:t>
      </w:r>
    </w:p>
    <w:p w:rsidR="00EC1423" w:rsidRPr="00A4129E" w:rsidRDefault="00EC1423" w:rsidP="004C31CE">
      <w:pPr>
        <w:spacing w:after="120"/>
        <w:jc w:val="both"/>
      </w:pPr>
      <w:r w:rsidRPr="00A4129E">
        <w:t xml:space="preserve">Az intézményvezető és az új munkarend megszervezése érdekében helyben ellátandó feladattal megbízottak továbbra is az iskolában végzik tevékenységüket. Amennyiben a pedagógusoknak munkavégzésük érdekében – például a helyi digitális infrastruktúra használata céljából – be kell menniük az intézménybe, ez módjukban áll. Az új munkarend idején az intézmény vezetője, és </w:t>
      </w:r>
      <w:r w:rsidR="00AB6099" w:rsidRPr="00A4129E">
        <w:t>legalább egy helyettese</w:t>
      </w:r>
      <w:r w:rsidRPr="00A4129E">
        <w:t xml:space="preserve"> kötelesek munkanapokon, munkaidőben az intézményben tartózkodni és szervezni az új típusú feladatellátást. </w:t>
      </w:r>
      <w:r w:rsidR="004C31CE" w:rsidRPr="00A4129E">
        <w:t>A nem pedagógus munkakörben dolgozók más utasításig szokásos munkarend szerint látják el feladatukat az iskolában.</w:t>
      </w:r>
    </w:p>
    <w:p w:rsidR="001D5491" w:rsidRPr="00A4129E" w:rsidRDefault="009631A9" w:rsidP="004C31CE">
      <w:pPr>
        <w:pStyle w:val="Cmsor1"/>
        <w:numPr>
          <w:ilvl w:val="0"/>
          <w:numId w:val="11"/>
        </w:numPr>
        <w:spacing w:before="360"/>
        <w:ind w:left="425" w:hanging="425"/>
        <w:rPr>
          <w:color w:val="auto"/>
        </w:rPr>
      </w:pPr>
      <w:bookmarkStart w:id="9" w:name="_Toc35435141"/>
      <w:r w:rsidRPr="00A4129E">
        <w:rPr>
          <w:color w:val="auto"/>
        </w:rPr>
        <w:t>A t</w:t>
      </w:r>
      <w:r w:rsidR="001D5491" w:rsidRPr="00A4129E">
        <w:rPr>
          <w:color w:val="auto"/>
        </w:rPr>
        <w:t>ájékoztatás</w:t>
      </w:r>
      <w:r w:rsidR="00902151" w:rsidRPr="00A4129E">
        <w:rPr>
          <w:color w:val="auto"/>
        </w:rPr>
        <w:t xml:space="preserve"> formái</w:t>
      </w:r>
      <w:bookmarkEnd w:id="9"/>
    </w:p>
    <w:p w:rsidR="001D5491" w:rsidRPr="00A4129E" w:rsidRDefault="001D5491" w:rsidP="00455C3B">
      <w:pPr>
        <w:spacing w:after="0"/>
        <w:rPr>
          <w:b/>
        </w:rPr>
      </w:pPr>
    </w:p>
    <w:p w:rsidR="00902151" w:rsidRPr="00A4129E" w:rsidRDefault="001D5491" w:rsidP="004C31CE">
      <w:pPr>
        <w:spacing w:after="0"/>
        <w:jc w:val="both"/>
        <w:rPr>
          <w:rFonts w:cstheme="minorHAnsi"/>
        </w:rPr>
      </w:pPr>
      <w:r w:rsidRPr="00A4129E">
        <w:rPr>
          <w:rFonts w:cstheme="minorHAnsi"/>
        </w:rPr>
        <w:t xml:space="preserve">A tanulók és szülők tájékoztatásának formái </w:t>
      </w:r>
      <w:r w:rsidR="00902151" w:rsidRPr="00A4129E">
        <w:rPr>
          <w:rFonts w:cstheme="minorHAnsi"/>
        </w:rPr>
        <w:t xml:space="preserve">párhuzamosan több csatornán keresztül valósulnak meg. </w:t>
      </w:r>
    </w:p>
    <w:p w:rsidR="001D5491" w:rsidRPr="00A4129E" w:rsidRDefault="00902151" w:rsidP="003515CE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 teljes tanulóközösséget érintő információkat közzé kell tenni</w:t>
      </w:r>
    </w:p>
    <w:p w:rsidR="00902151" w:rsidRPr="00A4129E" w:rsidRDefault="00902151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az iskola honlapján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902151" w:rsidRPr="00A4129E" w:rsidRDefault="00902151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osztályfőnökön keresztül üzenetként a Kréta-rendszerben</w:t>
      </w:r>
      <w:r w:rsidR="003515CE" w:rsidRPr="00A4129E">
        <w:rPr>
          <w:rFonts w:asciiTheme="minorHAnsi" w:hAnsiTheme="minorHAnsi" w:cstheme="minorHAnsi"/>
          <w:sz w:val="22"/>
          <w:szCs w:val="22"/>
        </w:rPr>
        <w:t xml:space="preserve"> a Faliújság, illetve az E-ellenőrző felületen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902151" w:rsidRPr="00A4129E" w:rsidRDefault="00902151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 szülőktől és diákoktól begyűjtött és 2020. március 16-ig aktualizált biztos elérhetőségeken (levelezőlista, zárt csoport)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455C3B" w:rsidRPr="00A4129E" w:rsidRDefault="00455C3B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szükség </w:t>
      </w:r>
      <w:proofErr w:type="gramStart"/>
      <w:r w:rsidRPr="00A4129E">
        <w:rPr>
          <w:rFonts w:asciiTheme="minorHAnsi" w:hAnsiTheme="minorHAnsi" w:cstheme="minorHAnsi"/>
          <w:sz w:val="22"/>
          <w:szCs w:val="22"/>
        </w:rPr>
        <w:t>esetén</w:t>
      </w:r>
      <w:proofErr w:type="gramEnd"/>
      <w:r w:rsidRPr="00A4129E">
        <w:rPr>
          <w:rFonts w:asciiTheme="minorHAnsi" w:hAnsiTheme="minorHAnsi" w:cstheme="minorHAnsi"/>
          <w:sz w:val="22"/>
          <w:szCs w:val="22"/>
        </w:rPr>
        <w:t xml:space="preserve"> telefonon, az osztályfőnökök</w:t>
      </w:r>
      <w:r w:rsidR="003515CE" w:rsidRPr="00A4129E">
        <w:rPr>
          <w:rFonts w:asciiTheme="minorHAnsi" w:hAnsiTheme="minorHAnsi" w:cstheme="minorHAnsi"/>
          <w:sz w:val="22"/>
          <w:szCs w:val="22"/>
        </w:rPr>
        <w:t>, iskolatitkárok</w:t>
      </w:r>
      <w:r w:rsidRPr="00A4129E">
        <w:rPr>
          <w:rFonts w:asciiTheme="minorHAnsi" w:hAnsiTheme="minorHAnsi" w:cstheme="minorHAnsi"/>
          <w:sz w:val="22"/>
          <w:szCs w:val="22"/>
        </w:rPr>
        <w:t xml:space="preserve"> közreműködésével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455C3B" w:rsidRPr="00A4129E" w:rsidRDefault="00455C3B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az iskolai </w:t>
      </w:r>
      <w:proofErr w:type="spellStart"/>
      <w:r w:rsidRPr="00A4129E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A4129E">
        <w:rPr>
          <w:rFonts w:asciiTheme="minorHAnsi" w:hAnsiTheme="minorHAnsi" w:cstheme="minorHAnsi"/>
          <w:sz w:val="22"/>
          <w:szCs w:val="22"/>
        </w:rPr>
        <w:t xml:space="preserve"> oldalon keresztül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902151" w:rsidRPr="00A4129E" w:rsidRDefault="00902151" w:rsidP="003515CE">
      <w:pPr>
        <w:pStyle w:val="Listaszerbekezds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Az egyes osztályokat, csoportokat érintő információkat</w:t>
      </w:r>
    </w:p>
    <w:p w:rsidR="00902151" w:rsidRPr="00A4129E" w:rsidRDefault="00902151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osztályfőnökön </w:t>
      </w:r>
      <w:r w:rsidR="003515CE" w:rsidRPr="00A4129E">
        <w:rPr>
          <w:rFonts w:asciiTheme="minorHAnsi" w:hAnsiTheme="minorHAnsi" w:cstheme="minorHAnsi"/>
          <w:sz w:val="22"/>
          <w:szCs w:val="22"/>
        </w:rPr>
        <w:t xml:space="preserve">és a szaktanárokon </w:t>
      </w:r>
      <w:r w:rsidRPr="00A4129E">
        <w:rPr>
          <w:rFonts w:asciiTheme="minorHAnsi" w:hAnsiTheme="minorHAnsi" w:cstheme="minorHAnsi"/>
          <w:sz w:val="22"/>
          <w:szCs w:val="22"/>
        </w:rPr>
        <w:t>keresztül üzenetként a Kréta-rendszerben</w:t>
      </w:r>
      <w:r w:rsidR="003515CE" w:rsidRPr="00A4129E">
        <w:rPr>
          <w:rFonts w:asciiTheme="minorHAnsi" w:hAnsiTheme="minorHAnsi" w:cstheme="minorHAnsi"/>
          <w:sz w:val="22"/>
          <w:szCs w:val="22"/>
        </w:rPr>
        <w:t xml:space="preserve"> a Faliújság, illetve az E-ellenőrző felületen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902151" w:rsidRPr="00A4129E" w:rsidRDefault="00902151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az iskola által tanulási célra alkalmazott </w:t>
      </w:r>
      <w:r w:rsidR="003515CE" w:rsidRPr="00A4129E">
        <w:rPr>
          <w:rFonts w:asciiTheme="minorHAnsi" w:hAnsiTheme="minorHAnsi" w:cstheme="minorHAnsi"/>
          <w:sz w:val="22"/>
          <w:szCs w:val="22"/>
        </w:rPr>
        <w:t xml:space="preserve">elektronikus </w:t>
      </w:r>
      <w:r w:rsidR="000C727D" w:rsidRPr="00A4129E">
        <w:rPr>
          <w:rFonts w:asciiTheme="minorHAnsi" w:hAnsiTheme="minorHAnsi" w:cstheme="minorHAnsi"/>
          <w:sz w:val="22"/>
          <w:szCs w:val="22"/>
        </w:rPr>
        <w:t xml:space="preserve">oktatási </w:t>
      </w:r>
      <w:r w:rsidRPr="00A4129E">
        <w:rPr>
          <w:rFonts w:asciiTheme="minorHAnsi" w:hAnsiTheme="minorHAnsi" w:cstheme="minorHAnsi"/>
          <w:sz w:val="22"/>
          <w:szCs w:val="22"/>
        </w:rPr>
        <w:t>felületen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902151" w:rsidRPr="00A4129E" w:rsidRDefault="00902151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 szülőktől és diákoktól begyűjtött és 2020. március 16-ig aktualizált biztos elérhetőségeken (levelezőlista, zárt csoport)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455C3B" w:rsidRPr="00A4129E" w:rsidRDefault="00455C3B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szükség </w:t>
      </w:r>
      <w:proofErr w:type="gramStart"/>
      <w:r w:rsidRPr="00A4129E">
        <w:rPr>
          <w:rFonts w:asciiTheme="minorHAnsi" w:hAnsiTheme="minorHAnsi" w:cstheme="minorHAnsi"/>
          <w:sz w:val="22"/>
          <w:szCs w:val="22"/>
        </w:rPr>
        <w:t>esetén</w:t>
      </w:r>
      <w:proofErr w:type="gramEnd"/>
      <w:r w:rsidRPr="00A4129E">
        <w:rPr>
          <w:rFonts w:asciiTheme="minorHAnsi" w:hAnsiTheme="minorHAnsi" w:cstheme="minorHAnsi"/>
          <w:sz w:val="22"/>
          <w:szCs w:val="22"/>
        </w:rPr>
        <w:t xml:space="preserve"> telefonon az osztályfőnökön</w:t>
      </w:r>
      <w:r w:rsidR="003515CE" w:rsidRPr="00A4129E">
        <w:rPr>
          <w:rFonts w:asciiTheme="minorHAnsi" w:hAnsiTheme="minorHAnsi" w:cstheme="minorHAnsi"/>
          <w:sz w:val="22"/>
          <w:szCs w:val="22"/>
        </w:rPr>
        <w:t>, illetve az iskolatitkáron</w:t>
      </w:r>
      <w:r w:rsidRPr="00A4129E">
        <w:rPr>
          <w:rFonts w:asciiTheme="minorHAnsi" w:hAnsiTheme="minorHAnsi" w:cstheme="minorHAnsi"/>
          <w:sz w:val="22"/>
          <w:szCs w:val="22"/>
        </w:rPr>
        <w:t xml:space="preserve"> keresztül</w:t>
      </w:r>
      <w:r w:rsidR="001E4363" w:rsidRPr="00A4129E">
        <w:rPr>
          <w:rFonts w:asciiTheme="minorHAnsi" w:hAnsiTheme="minorHAnsi" w:cstheme="minorHAnsi"/>
          <w:sz w:val="22"/>
          <w:szCs w:val="22"/>
        </w:rPr>
        <w:t>.</w:t>
      </w:r>
    </w:p>
    <w:p w:rsidR="00902151" w:rsidRPr="00A4129E" w:rsidRDefault="00902151" w:rsidP="003515CE">
      <w:pPr>
        <w:pStyle w:val="Listaszerbekezds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04B92" w:rsidRPr="00A4129E" w:rsidRDefault="00B04B92" w:rsidP="004C31CE">
      <w:pPr>
        <w:spacing w:after="0"/>
        <w:rPr>
          <w:rFonts w:cstheme="minorHAnsi"/>
        </w:rPr>
      </w:pPr>
      <w:r w:rsidRPr="00A4129E">
        <w:rPr>
          <w:rFonts w:cstheme="minorHAnsi"/>
        </w:rPr>
        <w:t>A tanulók kommunikációja az egyes pedagógusokkal:</w:t>
      </w:r>
    </w:p>
    <w:p w:rsidR="00B04B92" w:rsidRPr="00A4129E" w:rsidRDefault="00B04B92" w:rsidP="00B04B92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az iskola minden osztályára vonatkozóan létrehozott zárt csoport vagy levelezőlista az osztályban tanító tanárokkal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B04B92" w:rsidRPr="00A4129E" w:rsidRDefault="00B04B92" w:rsidP="00B04B92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 Kréta rendszeren keresztül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B04B92" w:rsidRPr="00A4129E" w:rsidRDefault="00B04B92" w:rsidP="00B04B92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az oktatási célra használt felületen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902151" w:rsidRPr="00A4129E" w:rsidRDefault="00902151" w:rsidP="00B04B92">
      <w:pPr>
        <w:spacing w:after="120"/>
        <w:jc w:val="both"/>
        <w:rPr>
          <w:rFonts w:cstheme="minorHAnsi"/>
        </w:rPr>
      </w:pPr>
      <w:r w:rsidRPr="00A4129E">
        <w:rPr>
          <w:rFonts w:cstheme="minorHAnsi"/>
        </w:rPr>
        <w:lastRenderedPageBreak/>
        <w:t xml:space="preserve">Az iskola dolgozóinak tájékoztatási formái párhuzamosan több csatornán keresztül valósulnak meg. </w:t>
      </w:r>
    </w:p>
    <w:p w:rsidR="00902151" w:rsidRPr="00A4129E" w:rsidRDefault="00902151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 Kréta</w:t>
      </w:r>
      <w:r w:rsidR="000C727D" w:rsidRPr="00A4129E">
        <w:rPr>
          <w:rFonts w:asciiTheme="minorHAnsi" w:hAnsiTheme="minorHAnsi" w:cstheme="minorHAnsi"/>
          <w:sz w:val="22"/>
          <w:szCs w:val="22"/>
        </w:rPr>
        <w:t>-</w:t>
      </w:r>
      <w:r w:rsidRPr="00A4129E">
        <w:rPr>
          <w:rFonts w:asciiTheme="minorHAnsi" w:hAnsiTheme="minorHAnsi" w:cstheme="minorHAnsi"/>
          <w:sz w:val="22"/>
          <w:szCs w:val="22"/>
        </w:rPr>
        <w:t xml:space="preserve"> és </w:t>
      </w:r>
      <w:r w:rsidR="000C727D" w:rsidRPr="00A4129E">
        <w:rPr>
          <w:rFonts w:asciiTheme="minorHAnsi" w:hAnsiTheme="minorHAnsi" w:cstheme="minorHAnsi"/>
          <w:sz w:val="22"/>
          <w:szCs w:val="22"/>
        </w:rPr>
        <w:t xml:space="preserve">az oktatásra használt </w:t>
      </w:r>
      <w:r w:rsidRPr="00A4129E">
        <w:rPr>
          <w:rFonts w:asciiTheme="minorHAnsi" w:hAnsiTheme="minorHAnsi" w:cstheme="minorHAnsi"/>
          <w:sz w:val="22"/>
          <w:szCs w:val="22"/>
        </w:rPr>
        <w:t>rendszeren keresztül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902151" w:rsidRPr="00A4129E" w:rsidRDefault="00902151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 pedagógusok belső levelezőlistáján</w:t>
      </w:r>
      <w:r w:rsidR="001E4363" w:rsidRPr="00A4129E">
        <w:rPr>
          <w:rFonts w:asciiTheme="minorHAnsi" w:hAnsiTheme="minorHAnsi" w:cstheme="minorHAnsi"/>
          <w:sz w:val="22"/>
          <w:szCs w:val="22"/>
        </w:rPr>
        <w:t>,</w:t>
      </w:r>
    </w:p>
    <w:p w:rsidR="00902151" w:rsidRPr="00A4129E" w:rsidRDefault="00902151" w:rsidP="003515CE">
      <w:pPr>
        <w:pStyle w:val="Listaszerbekezds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egyedi esetben telefonon vagy személyesen</w:t>
      </w:r>
      <w:r w:rsidR="001E4363" w:rsidRPr="00A4129E">
        <w:rPr>
          <w:rFonts w:asciiTheme="minorHAnsi" w:hAnsiTheme="minorHAnsi" w:cstheme="minorHAnsi"/>
          <w:sz w:val="22"/>
          <w:szCs w:val="22"/>
        </w:rPr>
        <w:t>.</w:t>
      </w:r>
    </w:p>
    <w:p w:rsidR="00B04B92" w:rsidRPr="00A4129E" w:rsidRDefault="00B04B92" w:rsidP="00B04B92">
      <w:pPr>
        <w:pStyle w:val="Listaszerbekezds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04B92" w:rsidRPr="00A4129E" w:rsidRDefault="00B04B92" w:rsidP="00B04B92">
      <w:pPr>
        <w:pStyle w:val="Listaszerbekezds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04B92" w:rsidRPr="00A4129E" w:rsidRDefault="00B04B92" w:rsidP="00B04B92">
      <w:pPr>
        <w:pStyle w:val="Cmsor1"/>
        <w:numPr>
          <w:ilvl w:val="0"/>
          <w:numId w:val="11"/>
        </w:numPr>
        <w:spacing w:before="0" w:after="240"/>
        <w:ind w:left="426" w:hanging="426"/>
        <w:rPr>
          <w:color w:val="auto"/>
        </w:rPr>
      </w:pPr>
      <w:bookmarkStart w:id="10" w:name="_Toc35435142"/>
      <w:r w:rsidRPr="00A4129E">
        <w:rPr>
          <w:color w:val="auto"/>
        </w:rPr>
        <w:t>A tananyag tanulók számára történő átadásának formái</w:t>
      </w:r>
      <w:bookmarkEnd w:id="10"/>
    </w:p>
    <w:p w:rsidR="00B04B92" w:rsidRPr="00A4129E" w:rsidRDefault="00B04B92" w:rsidP="00B04B92">
      <w:pPr>
        <w:spacing w:after="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 xml:space="preserve">A mindannyiunk számára új, teljes körű digitális munkarend esetében az alábbi alapelvek érvényesítését célozzuk meg: </w:t>
      </w:r>
    </w:p>
    <w:p w:rsidR="00B04B92" w:rsidRPr="00A4129E" w:rsidRDefault="00B04B92" w:rsidP="00B04B92">
      <w:pPr>
        <w:pStyle w:val="Listaszerbekezds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a digitális munkarend bevezetésével erősíteni kell a tanulókban a motivációt, fejleszteni a kötelességtudatot, a koncentrációs képességet, a kreativitást, a </w:t>
      </w:r>
      <w:proofErr w:type="spellStart"/>
      <w:r w:rsidRPr="00A4129E">
        <w:rPr>
          <w:rFonts w:asciiTheme="minorHAnsi" w:hAnsiTheme="minorHAnsi" w:cstheme="minorHAnsi"/>
          <w:sz w:val="22"/>
          <w:szCs w:val="22"/>
        </w:rPr>
        <w:t>monotóniatűrést</w:t>
      </w:r>
      <w:proofErr w:type="spellEnd"/>
    </w:p>
    <w:p w:rsidR="00B04B92" w:rsidRPr="00A4129E" w:rsidRDefault="00B04B92" w:rsidP="00B04B92">
      <w:pPr>
        <w:pStyle w:val="Listaszerbekezds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tudatosítani kell bennük a napi tanulás szükségességét</w:t>
      </w:r>
    </w:p>
    <w:p w:rsidR="00B04B92" w:rsidRPr="00A4129E" w:rsidRDefault="00B04B92" w:rsidP="00B04B92">
      <w:pPr>
        <w:pStyle w:val="Listaszerbekezds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olyan feladatokkal kell ellátni őket, amelyek sikerélményt okoznak, örömszerző digitális élményekhez juttatják őket, miközben elsajátítják a szükséges tudást</w:t>
      </w:r>
    </w:p>
    <w:p w:rsidR="00B04B92" w:rsidRPr="00A4129E" w:rsidRDefault="00B04B92" w:rsidP="00B04B92">
      <w:pPr>
        <w:pStyle w:val="Listaszerbekezds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minden lehetséges eszközünkkel, biztatással, intenzív online kapcsolattartással segíteni mentálhigiénés állapotuk javítását (különösen veszélyeztetett csoport az érettségizőké)</w:t>
      </w:r>
    </w:p>
    <w:p w:rsidR="00B04B92" w:rsidRPr="00A4129E" w:rsidRDefault="00B04B92" w:rsidP="00B04B92">
      <w:pPr>
        <w:pStyle w:val="Listaszerbekezds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Minden pedagógus a tanóra anyagát minden esetben a Kréta napló Házi feladat funkciójában adminisztrálva, órarend szerint napra készen (valós órarendi időben) a Házi feladat funkció felhasználásával írja meg az osztályoknak/csoportoknak a tankönyv, munkafüzet, oktatóanyagok, saját jegyzetek megadásával, feltünteti a megvalósítás határidejét.</w:t>
      </w:r>
    </w:p>
    <w:p w:rsidR="00B04B92" w:rsidRPr="00A4129E" w:rsidRDefault="00B04B92" w:rsidP="00B04B92">
      <w:pPr>
        <w:pStyle w:val="Listaszerbekezds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A </w:t>
      </w:r>
      <w:r w:rsidR="0082733B" w:rsidRPr="00A4129E">
        <w:rPr>
          <w:rFonts w:asciiTheme="minorHAnsi" w:hAnsiTheme="minorHAnsi" w:cstheme="minorHAnsi"/>
          <w:sz w:val="22"/>
          <w:szCs w:val="22"/>
        </w:rPr>
        <w:t xml:space="preserve">pedagógus a </w:t>
      </w:r>
      <w:r w:rsidRPr="00A4129E">
        <w:rPr>
          <w:rFonts w:asciiTheme="minorHAnsi" w:hAnsiTheme="minorHAnsi" w:cstheme="minorHAnsi"/>
          <w:sz w:val="22"/>
          <w:szCs w:val="22"/>
        </w:rPr>
        <w:t>KRÉTA napló Házi feladat funkciójában technikailag nem feltölthető tartalmak</w:t>
      </w:r>
      <w:r w:rsidR="0082733B" w:rsidRPr="00A4129E">
        <w:rPr>
          <w:rFonts w:asciiTheme="minorHAnsi" w:hAnsiTheme="minorHAnsi" w:cstheme="minorHAnsi"/>
          <w:sz w:val="22"/>
          <w:szCs w:val="22"/>
        </w:rPr>
        <w:t>at</w:t>
      </w:r>
      <w:r w:rsidRPr="00A4129E">
        <w:rPr>
          <w:rFonts w:asciiTheme="minorHAnsi" w:hAnsiTheme="minorHAnsi" w:cstheme="minorHAnsi"/>
          <w:sz w:val="22"/>
          <w:szCs w:val="22"/>
        </w:rPr>
        <w:t xml:space="preserve"> (pl. prezentáció, videó, stb.) az adott osztály/csoport számára email listára</w:t>
      </w:r>
      <w:r w:rsidR="0082733B" w:rsidRPr="00A4129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A4C68" w:rsidRPr="00A4129E">
        <w:rPr>
          <w:rFonts w:asciiTheme="minorHAnsi" w:hAnsiTheme="minorHAnsi" w:cstheme="minorHAnsi"/>
          <w:sz w:val="22"/>
          <w:szCs w:val="22"/>
        </w:rPr>
        <w:t>Google</w:t>
      </w:r>
      <w:proofErr w:type="spellEnd"/>
      <w:r w:rsidR="009A4C68" w:rsidRPr="00A4129E">
        <w:rPr>
          <w:rFonts w:asciiTheme="minorHAnsi" w:hAnsiTheme="minorHAnsi" w:cstheme="minorHAnsi"/>
          <w:sz w:val="22"/>
          <w:szCs w:val="22"/>
        </w:rPr>
        <w:t xml:space="preserve"> Drive </w:t>
      </w:r>
      <w:r w:rsidR="0082733B" w:rsidRPr="00A4129E">
        <w:rPr>
          <w:rFonts w:asciiTheme="minorHAnsi" w:hAnsiTheme="minorHAnsi" w:cstheme="minorHAnsi"/>
          <w:sz w:val="22"/>
          <w:szCs w:val="22"/>
        </w:rPr>
        <w:t>vagy az oktatásra használt elektronikus felületen</w:t>
      </w:r>
      <w:r w:rsidRPr="00A4129E">
        <w:rPr>
          <w:rFonts w:asciiTheme="minorHAnsi" w:hAnsiTheme="minorHAnsi" w:cstheme="minorHAnsi"/>
          <w:sz w:val="22"/>
          <w:szCs w:val="22"/>
        </w:rPr>
        <w:t xml:space="preserve"> </w:t>
      </w:r>
      <w:r w:rsidR="0082733B" w:rsidRPr="00A4129E">
        <w:rPr>
          <w:rFonts w:asciiTheme="minorHAnsi" w:hAnsiTheme="minorHAnsi" w:cstheme="minorHAnsi"/>
          <w:sz w:val="22"/>
          <w:szCs w:val="22"/>
        </w:rPr>
        <w:t>küldi el.</w:t>
      </w:r>
    </w:p>
    <w:p w:rsidR="0082733B" w:rsidRPr="00A4129E" w:rsidRDefault="0082733B" w:rsidP="0082733B">
      <w:pPr>
        <w:pStyle w:val="Listaszerbekezds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Az egyes osztályokkal, tanulócsoportokkal való, tananyaggal kapcsolatos kapcsolattartás a felmerülő problémák megoldására, magyarázatok, kidolgozott feladatok publikálására történhet a csoporttal egyeztetett módon, fórum, </w:t>
      </w:r>
      <w:proofErr w:type="spellStart"/>
      <w:r w:rsidRPr="00A4129E">
        <w:rPr>
          <w:rFonts w:asciiTheme="minorHAnsi" w:hAnsiTheme="minorHAnsi" w:cstheme="minorHAnsi"/>
          <w:sz w:val="22"/>
          <w:szCs w:val="22"/>
        </w:rPr>
        <w:t>üzenőfal</w:t>
      </w:r>
      <w:proofErr w:type="spellEnd"/>
      <w:r w:rsidRPr="00A4129E">
        <w:rPr>
          <w:rFonts w:asciiTheme="minorHAnsi" w:hAnsiTheme="minorHAnsi" w:cstheme="minorHAnsi"/>
          <w:sz w:val="22"/>
          <w:szCs w:val="22"/>
        </w:rPr>
        <w:t>, video-chat segítségével is.</w:t>
      </w:r>
    </w:p>
    <w:p w:rsidR="00B04B92" w:rsidRPr="00A4129E" w:rsidRDefault="0082733B" w:rsidP="00B04B92">
      <w:pPr>
        <w:pStyle w:val="Listaszerbekezds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M</w:t>
      </w:r>
      <w:r w:rsidR="00B04B92" w:rsidRPr="00A4129E">
        <w:rPr>
          <w:rFonts w:asciiTheme="minorHAnsi" w:hAnsiTheme="minorHAnsi" w:cstheme="minorHAnsi"/>
          <w:sz w:val="22"/>
          <w:szCs w:val="22"/>
        </w:rPr>
        <w:t>inden tanuló, minden tantárgyhoz füzetet vezet, amibe kijegyzeteli a megtanulandó anyagokat és a kiadott feladatokat megoldja, kérdéseket megválaszolja – bizonyos időközönként a szaktanár bekéri a füzetekről készített fotót ellenőrzés céljából</w:t>
      </w:r>
      <w:r w:rsidRPr="00A4129E">
        <w:rPr>
          <w:rFonts w:asciiTheme="minorHAnsi" w:hAnsiTheme="minorHAnsi" w:cstheme="minorHAnsi"/>
          <w:sz w:val="22"/>
          <w:szCs w:val="22"/>
        </w:rPr>
        <w:t>.</w:t>
      </w:r>
    </w:p>
    <w:p w:rsidR="0082733B" w:rsidRPr="00A4129E" w:rsidRDefault="0082733B" w:rsidP="0082733B">
      <w:pPr>
        <w:pStyle w:val="Listaszerbekezds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Minden pedagógus, minden </w:t>
      </w:r>
      <w:proofErr w:type="gramStart"/>
      <w:r w:rsidRPr="00A4129E">
        <w:rPr>
          <w:rFonts w:asciiTheme="minorHAnsi" w:hAnsiTheme="minorHAnsi" w:cstheme="minorHAnsi"/>
          <w:sz w:val="22"/>
          <w:szCs w:val="22"/>
        </w:rPr>
        <w:t>héten</w:t>
      </w:r>
      <w:proofErr w:type="gramEnd"/>
      <w:r w:rsidRPr="00A4129E">
        <w:rPr>
          <w:rFonts w:asciiTheme="minorHAnsi" w:hAnsiTheme="minorHAnsi" w:cstheme="minorHAnsi"/>
          <w:sz w:val="22"/>
          <w:szCs w:val="22"/>
        </w:rPr>
        <w:t xml:space="preserve"> pénteken beszámol az őt ellenőrző vezetőnek a heti oktatási tevékenységéről, a számonkérések formáiról, az esetlegesen felmerülő problémákról, a többiekkel is megosztható jó gyakorlatokról.</w:t>
      </w:r>
    </w:p>
    <w:p w:rsidR="0082733B" w:rsidRPr="00A4129E" w:rsidRDefault="0082733B" w:rsidP="00B04B92">
      <w:pPr>
        <w:pStyle w:val="Listaszerbekezds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Osztályfőnökök az osztályfőnöki órák idején a tanulóktól kérnek reagálást az azon a héten folyó digitális munkarend tapasztalatairól, nehézségeiről. Az osztályfőnöki munkaközösség vezetője összesíti az eredményeket, és továbbítja az iskolavezetés részére.</w:t>
      </w:r>
    </w:p>
    <w:p w:rsidR="0082733B" w:rsidRPr="00A4129E" w:rsidRDefault="004C31CE" w:rsidP="00B04B92">
      <w:pPr>
        <w:pStyle w:val="Listaszerbekezds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Az iskolapszichológus, és a fejlesztőpedagógus egyéni email címen tartja a kapcsolatot a kliens tanulókkal.</w:t>
      </w:r>
    </w:p>
    <w:p w:rsidR="00CE3D37" w:rsidRPr="00A4129E" w:rsidRDefault="00CE3D37" w:rsidP="00CE3D37">
      <w:pPr>
        <w:pStyle w:val="Listaszerbekezds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 szakmai gyakorlati oktatást</w:t>
      </w:r>
      <w:r w:rsidR="004C31CE" w:rsidRPr="00A4129E">
        <w:rPr>
          <w:rFonts w:asciiTheme="minorHAnsi" w:hAnsiTheme="minorHAnsi" w:cstheme="minorHAnsi"/>
          <w:sz w:val="22"/>
          <w:szCs w:val="22"/>
        </w:rPr>
        <w:t xml:space="preserve"> Innovációs és Technológiai Miniszter által a </w:t>
      </w:r>
      <w:proofErr w:type="spellStart"/>
      <w:r w:rsidR="004C31CE" w:rsidRPr="00A4129E">
        <w:rPr>
          <w:rFonts w:asciiTheme="minorHAnsi" w:hAnsiTheme="minorHAnsi" w:cstheme="minorHAnsi"/>
          <w:sz w:val="22"/>
          <w:szCs w:val="22"/>
        </w:rPr>
        <w:t>szakképzésialapfeladat-ellátás</w:t>
      </w:r>
      <w:proofErr w:type="spellEnd"/>
      <w:r w:rsidR="004C31CE" w:rsidRPr="00A4129E">
        <w:rPr>
          <w:rFonts w:asciiTheme="minorHAnsi" w:hAnsiTheme="minorHAnsi" w:cstheme="minorHAnsi"/>
          <w:sz w:val="22"/>
          <w:szCs w:val="22"/>
        </w:rPr>
        <w:t xml:space="preserve"> rendjéről </w:t>
      </w:r>
      <w:r w:rsidRPr="00A4129E">
        <w:rPr>
          <w:rFonts w:asciiTheme="minorHAnsi" w:hAnsiTheme="minorHAnsi" w:cstheme="minorHAnsi"/>
          <w:sz w:val="22"/>
          <w:szCs w:val="22"/>
        </w:rPr>
        <w:t>szóló tájékoztatójában foglaltak alapján, a</w:t>
      </w:r>
      <w:r w:rsidR="004C31CE" w:rsidRPr="00A4129E">
        <w:rPr>
          <w:rFonts w:asciiTheme="minorHAnsi" w:hAnsiTheme="minorHAnsi" w:cstheme="minorHAnsi"/>
          <w:sz w:val="22"/>
          <w:szCs w:val="22"/>
        </w:rPr>
        <w:t xml:space="preserve"> </w:t>
      </w:r>
      <w:r w:rsidRPr="00A4129E">
        <w:rPr>
          <w:rFonts w:asciiTheme="minorHAnsi" w:hAnsiTheme="minorHAnsi" w:cstheme="minorHAnsi"/>
          <w:sz w:val="22"/>
          <w:szCs w:val="22"/>
        </w:rPr>
        <w:t>szakmai gyakorlati oktatást lehetőség szerint szintén digitális munkarendben, és egyéni felkészüléssel, projektfeladat előírásával kell teljesíteni. Ezért a szakmai munkaközösségek és a duális képzésben részt vevő partnerek olyan gyakorlatközpontú, a gyakorlatokat digitálisan imitáló oktatóanyagot dolgoznak ki, amelyek alkalmasak arra, hogy a tanulók elsajátítsák a gyakorlati ismereteket. Ezen tartalmakat a fentiek szerint ismertetik a tanulókkal.</w:t>
      </w:r>
    </w:p>
    <w:p w:rsidR="004C31CE" w:rsidRPr="00A4129E" w:rsidRDefault="00CE3D37" w:rsidP="00CE3D37">
      <w:pPr>
        <w:pStyle w:val="Listaszerbekezds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A 2020. március 15. napját követően esedékes szintvizsgák elhalasztásra kerülnek, az egyéni </w:t>
      </w:r>
      <w:r w:rsidRPr="00A4129E">
        <w:rPr>
          <w:rFonts w:asciiTheme="minorHAnsi" w:hAnsiTheme="minorHAnsi" w:cstheme="minorHAnsi"/>
          <w:sz w:val="22"/>
          <w:szCs w:val="22"/>
        </w:rPr>
        <w:lastRenderedPageBreak/>
        <w:t xml:space="preserve">teljesítményt figyelembe véve iskolai javaslat alapján az összefüggő szakmai gyakorlat kezdetére a tanulók szintvizsga nélkül is tanulószerződést köthetnek. </w:t>
      </w:r>
    </w:p>
    <w:p w:rsidR="00CE3D37" w:rsidRPr="00A4129E" w:rsidRDefault="002A3FEB" w:rsidP="00CE3D37">
      <w:pPr>
        <w:pStyle w:val="Listaszerbekezds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 nemzeti köznevelésről szóló törvény és a szakképzésről szóló törvény tanulók hiányzására, értékelésére, pedagógusok munkavégzésére, kerettantervi követelmények teljesítésére vonatkozó szabályait a Kormány veszélyhelyzeti rendelkezéseiben és a szakképzésért felelős miniszternek a szakképző iskolák digitális oktatási rendjéről szóló határozatában foglalt eltérésekkel kell alkalmazni a digitális munkarendben történő oktatás tartama alatt.</w:t>
      </w:r>
    </w:p>
    <w:p w:rsidR="00080B98" w:rsidRPr="00A4129E" w:rsidRDefault="00080B98" w:rsidP="001E4363">
      <w:pPr>
        <w:pStyle w:val="Cmsor1"/>
        <w:numPr>
          <w:ilvl w:val="0"/>
          <w:numId w:val="11"/>
        </w:numPr>
        <w:spacing w:after="240"/>
        <w:ind w:left="425" w:hanging="425"/>
        <w:jc w:val="both"/>
        <w:rPr>
          <w:color w:val="auto"/>
        </w:rPr>
      </w:pPr>
      <w:bookmarkStart w:id="11" w:name="_Toc35435143"/>
      <w:r w:rsidRPr="00A4129E">
        <w:rPr>
          <w:color w:val="auto"/>
        </w:rPr>
        <w:t xml:space="preserve">A tanuló tanulmányi munkájának értékelése </w:t>
      </w:r>
      <w:bookmarkEnd w:id="1"/>
      <w:bookmarkEnd w:id="2"/>
      <w:bookmarkEnd w:id="3"/>
      <w:bookmarkEnd w:id="4"/>
      <w:bookmarkEnd w:id="5"/>
      <w:bookmarkEnd w:id="6"/>
      <w:r w:rsidRPr="00A4129E">
        <w:rPr>
          <w:color w:val="auto"/>
          <w:bdr w:val="none" w:sz="0" w:space="0" w:color="auto" w:frame="1"/>
        </w:rPr>
        <w:t>a tantermen kívüli digitális munkarend esetében</w:t>
      </w:r>
      <w:bookmarkEnd w:id="11"/>
    </w:p>
    <w:p w:rsidR="00080B98" w:rsidRPr="00A4129E" w:rsidRDefault="00080B98" w:rsidP="001E4363">
      <w:pPr>
        <w:spacing w:after="0" w:line="240" w:lineRule="auto"/>
        <w:jc w:val="both"/>
        <w:rPr>
          <w:rFonts w:cstheme="minorHAnsi"/>
        </w:rPr>
      </w:pPr>
      <w:r w:rsidRPr="00A4129E">
        <w:rPr>
          <w:rFonts w:cstheme="minorHAnsi"/>
        </w:rPr>
        <w:t>A</w:t>
      </w:r>
      <w:r w:rsidR="002A3FEB" w:rsidRPr="00A4129E">
        <w:rPr>
          <w:rFonts w:cstheme="minorHAnsi"/>
        </w:rPr>
        <w:t>z értékelésnél figyelembe veendő szempontok</w:t>
      </w:r>
      <w:r w:rsidRPr="00A4129E">
        <w:rPr>
          <w:rFonts w:cstheme="minorHAnsi"/>
        </w:rPr>
        <w:t xml:space="preserve">: </w:t>
      </w:r>
    </w:p>
    <w:p w:rsidR="00080B98" w:rsidRPr="00A4129E" w:rsidRDefault="00080B98" w:rsidP="002A3FEB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az értékelés mind a tanuló, mind a szülő számára objektív visszajelzés legyen a tanuló fejlődéséről</w:t>
      </w:r>
    </w:p>
    <w:p w:rsidR="00080B98" w:rsidRPr="00A4129E" w:rsidRDefault="00080B98" w:rsidP="002A3FEB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az azonos mérési elvű értékelés</w:t>
      </w:r>
      <w:r w:rsidR="00382E21" w:rsidRPr="00A4129E">
        <w:rPr>
          <w:rFonts w:asciiTheme="minorHAnsi" w:hAnsiTheme="minorHAnsi" w:cstheme="minorHAnsi"/>
          <w:sz w:val="22"/>
          <w:szCs w:val="22"/>
        </w:rPr>
        <w:t xml:space="preserve"> (tárgyilagosság)</w:t>
      </w:r>
      <w:r w:rsidRPr="00A4129E">
        <w:rPr>
          <w:rFonts w:asciiTheme="minorHAnsi" w:hAnsiTheme="minorHAnsi" w:cstheme="minorHAnsi"/>
          <w:sz w:val="22"/>
          <w:szCs w:val="22"/>
        </w:rPr>
        <w:t xml:space="preserve"> mellett lehetőség szerint továbbra is figyelembe kell venni a tanulók eltérő fejlődési ütemét vagy tanulási nehézségét</w:t>
      </w:r>
      <w:r w:rsidR="00382E21" w:rsidRPr="00A4129E">
        <w:rPr>
          <w:rFonts w:asciiTheme="minorHAnsi" w:hAnsiTheme="minorHAnsi" w:cstheme="minorHAnsi"/>
          <w:sz w:val="22"/>
          <w:szCs w:val="22"/>
        </w:rPr>
        <w:t>, és indokolt esetben differenciált értékelésben részesíteni</w:t>
      </w:r>
    </w:p>
    <w:p w:rsidR="00080B98" w:rsidRPr="00A4129E" w:rsidRDefault="00080B98" w:rsidP="002A3FEB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az értékelés álljon összhangban a tantárgyi követelményekkel</w:t>
      </w:r>
    </w:p>
    <w:p w:rsidR="00382E21" w:rsidRPr="00A4129E" w:rsidRDefault="00382E21" w:rsidP="002A3FEB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 tanuló előre kapjon pontos tájékoztatást arról, hogy a számonkérés mikor, milyen formában kerül értékelésre, és milyen súlyozással szerepel az értékelésben.</w:t>
      </w:r>
    </w:p>
    <w:p w:rsidR="002A3FEB" w:rsidRPr="00A4129E" w:rsidRDefault="002A3FEB" w:rsidP="002A3FEB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</w:pPr>
      <w:r w:rsidRPr="00A4129E"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  <w:t>a Pedagógiai program és helyi tantervben meghatározott értékelési szabályok</w:t>
      </w:r>
    </w:p>
    <w:p w:rsidR="002A3FEB" w:rsidRPr="00A4129E" w:rsidRDefault="002A3FEB" w:rsidP="002A3FEB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</w:pPr>
      <w:r w:rsidRPr="00A4129E"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  <w:t>a számonkérés tantárgyanként változatos formában történjen, szem előtt tartva a tanulói motiváció fenntartását</w:t>
      </w:r>
    </w:p>
    <w:p w:rsidR="002A3FEB" w:rsidRPr="00A4129E" w:rsidRDefault="002A3FEB" w:rsidP="002A3FEB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</w:pPr>
      <w:r w:rsidRPr="00A4129E"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  <w:t>az oktatói és tanulói online lehetőségek feltételeinek felmérése után egyeztetetten lehet bővíteni a számonkérési lehetőségeket (</w:t>
      </w:r>
      <w:proofErr w:type="spellStart"/>
      <w:r w:rsidRPr="00A4129E"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  <w:t>Redmenta</w:t>
      </w:r>
      <w:proofErr w:type="spellEnd"/>
      <w:r w:rsidRPr="00A4129E"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  <w:t xml:space="preserve">, </w:t>
      </w:r>
      <w:proofErr w:type="spellStart"/>
      <w:r w:rsidRPr="00A4129E"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  <w:t>Kahoot</w:t>
      </w:r>
      <w:proofErr w:type="spellEnd"/>
      <w:r w:rsidRPr="00A4129E"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  <w:t>, stb.)</w:t>
      </w:r>
    </w:p>
    <w:p w:rsidR="002A3FEB" w:rsidRPr="00A4129E" w:rsidRDefault="002A3FEB" w:rsidP="002A3FEB">
      <w:pPr>
        <w:pStyle w:val="lfej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</w:pPr>
      <w:r w:rsidRPr="00A4129E">
        <w:rPr>
          <w:rFonts w:asciiTheme="minorHAnsi" w:eastAsia="Droid Sans Fallback" w:hAnsiTheme="minorHAnsi" w:cstheme="minorHAnsi"/>
          <w:kern w:val="1"/>
          <w:sz w:val="22"/>
          <w:szCs w:val="22"/>
          <w:lang w:eastAsia="zh-CN" w:bidi="hi-IN"/>
        </w:rPr>
        <w:t>a tanulói füzetek ellenőrzése szúrópróbaszerűen, illetve legalább kéthetente történjen meg</w:t>
      </w:r>
    </w:p>
    <w:p w:rsidR="00080B98" w:rsidRPr="00A4129E" w:rsidRDefault="00080B98" w:rsidP="004979C1">
      <w:pPr>
        <w:spacing w:after="0" w:line="360" w:lineRule="auto"/>
        <w:rPr>
          <w:rFonts w:cstheme="minorHAnsi"/>
        </w:rPr>
      </w:pPr>
    </w:p>
    <w:p w:rsidR="00080B98" w:rsidRPr="00A4129E" w:rsidRDefault="00080B98" w:rsidP="009A4C68">
      <w:pPr>
        <w:pStyle w:val="Cmsor2"/>
        <w:numPr>
          <w:ilvl w:val="0"/>
          <w:numId w:val="12"/>
        </w:numPr>
        <w:spacing w:before="0" w:after="240"/>
        <w:ind w:left="714" w:hanging="357"/>
        <w:rPr>
          <w:b/>
          <w:color w:val="auto"/>
        </w:rPr>
      </w:pPr>
      <w:bookmarkStart w:id="12" w:name="_Toc352765334"/>
      <w:bookmarkStart w:id="13" w:name="_Toc387663592"/>
      <w:bookmarkStart w:id="14" w:name="_Toc428536878"/>
      <w:bookmarkStart w:id="15" w:name="_Toc523329226"/>
      <w:bookmarkStart w:id="16" w:name="_Toc523329556"/>
      <w:bookmarkStart w:id="17" w:name="_Toc35435144"/>
      <w:r w:rsidRPr="00A4129E">
        <w:rPr>
          <w:b/>
          <w:color w:val="auto"/>
        </w:rPr>
        <w:t>A számonkérések formái</w:t>
      </w:r>
      <w:bookmarkEnd w:id="12"/>
      <w:bookmarkEnd w:id="13"/>
      <w:bookmarkEnd w:id="14"/>
      <w:bookmarkEnd w:id="15"/>
      <w:bookmarkEnd w:id="16"/>
      <w:bookmarkEnd w:id="17"/>
    </w:p>
    <w:p w:rsidR="00080B98" w:rsidRPr="00A4129E" w:rsidRDefault="00382E21" w:rsidP="003554F4">
      <w:pPr>
        <w:spacing w:after="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 xml:space="preserve">Szóbeli számonkérésre a tanulók otthoni technikai eszközellátottsága hiányában </w:t>
      </w:r>
      <w:r w:rsidR="000C727D" w:rsidRPr="00A4129E">
        <w:rPr>
          <w:rFonts w:cstheme="minorHAnsi"/>
        </w:rPr>
        <w:t xml:space="preserve">általánosságban </w:t>
      </w:r>
      <w:r w:rsidRPr="00A4129E">
        <w:rPr>
          <w:rFonts w:cstheme="minorHAnsi"/>
        </w:rPr>
        <w:t xml:space="preserve">nincs mód. </w:t>
      </w:r>
      <w:r w:rsidR="000C727D" w:rsidRPr="00A4129E">
        <w:rPr>
          <w:rFonts w:cstheme="minorHAnsi"/>
        </w:rPr>
        <w:t xml:space="preserve">Amennyiben egy osztályban vagy tanulócsoportban megoldható a </w:t>
      </w:r>
      <w:proofErr w:type="spellStart"/>
      <w:r w:rsidR="000C727D" w:rsidRPr="00A4129E">
        <w:rPr>
          <w:rFonts w:cstheme="minorHAnsi"/>
        </w:rPr>
        <w:t>videochat</w:t>
      </w:r>
      <w:proofErr w:type="spellEnd"/>
      <w:r w:rsidR="000C727D" w:rsidRPr="00A4129E">
        <w:rPr>
          <w:rFonts w:cstheme="minorHAnsi"/>
        </w:rPr>
        <w:t xml:space="preserve">, </w:t>
      </w:r>
      <w:proofErr w:type="spellStart"/>
      <w:r w:rsidR="000C727D" w:rsidRPr="00A4129E">
        <w:rPr>
          <w:rFonts w:cstheme="minorHAnsi"/>
        </w:rPr>
        <w:t>viber</w:t>
      </w:r>
      <w:proofErr w:type="spellEnd"/>
      <w:r w:rsidR="000C727D" w:rsidRPr="00A4129E">
        <w:rPr>
          <w:rFonts w:cstheme="minorHAnsi"/>
        </w:rPr>
        <w:t xml:space="preserve">, </w:t>
      </w:r>
      <w:proofErr w:type="spellStart"/>
      <w:r w:rsidR="000C727D" w:rsidRPr="00A4129E">
        <w:rPr>
          <w:rFonts w:cstheme="minorHAnsi"/>
        </w:rPr>
        <w:t>skype</w:t>
      </w:r>
      <w:proofErr w:type="spellEnd"/>
      <w:r w:rsidR="000C727D" w:rsidRPr="00A4129E">
        <w:rPr>
          <w:rFonts w:cstheme="minorHAnsi"/>
        </w:rPr>
        <w:t xml:space="preserve"> formájában a szóbeli számonkérés, úgy ez is alkalmazható.</w:t>
      </w:r>
    </w:p>
    <w:p w:rsidR="00080B98" w:rsidRPr="00A4129E" w:rsidRDefault="00080B98" w:rsidP="003554F4">
      <w:pPr>
        <w:pStyle w:val="Listaszerbekezds"/>
        <w:spacing w:line="360" w:lineRule="auto"/>
        <w:jc w:val="both"/>
        <w:rPr>
          <w:rFonts w:asciiTheme="minorHAnsi" w:hAnsiTheme="minorHAnsi" w:cstheme="minorHAnsi"/>
        </w:rPr>
      </w:pPr>
    </w:p>
    <w:p w:rsidR="00080B98" w:rsidRPr="00A4129E" w:rsidRDefault="00080B98" w:rsidP="003554F4">
      <w:pPr>
        <w:spacing w:after="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>ÍRÁSBELI SZÁMONKÉRÉSEK</w:t>
      </w:r>
      <w:r w:rsidR="00382E21" w:rsidRPr="00A4129E">
        <w:rPr>
          <w:rFonts w:cstheme="minorHAnsi"/>
        </w:rPr>
        <w:t>:</w:t>
      </w:r>
    </w:p>
    <w:p w:rsidR="00382E21" w:rsidRPr="00A4129E" w:rsidRDefault="00382E21" w:rsidP="003554F4">
      <w:pPr>
        <w:spacing w:after="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>Az iskola által használható felület adottságai, valamint a tanulók digitális eszköz-ellátottsága alapján az alábbi formák alkalmazhatók:</w:t>
      </w:r>
    </w:p>
    <w:p w:rsidR="00382E21" w:rsidRPr="00A4129E" w:rsidRDefault="003D1238" w:rsidP="002A3FEB">
      <w:pPr>
        <w:spacing w:after="0" w:line="360" w:lineRule="auto"/>
        <w:ind w:left="1843" w:hanging="1843"/>
        <w:jc w:val="both"/>
        <w:rPr>
          <w:rFonts w:cstheme="minorHAnsi"/>
        </w:rPr>
      </w:pPr>
      <w:r w:rsidRPr="00A4129E">
        <w:rPr>
          <w:rFonts w:cstheme="minorHAnsi"/>
          <w:u w:val="single"/>
        </w:rPr>
        <w:t>Témazáró dolgozat</w:t>
      </w:r>
      <w:r w:rsidRPr="00A4129E">
        <w:rPr>
          <w:rFonts w:cstheme="minorHAnsi"/>
        </w:rPr>
        <w:t xml:space="preserve"> (teszt-jellegű)</w:t>
      </w:r>
      <w:r w:rsidR="00382E21" w:rsidRPr="00A4129E">
        <w:rPr>
          <w:rFonts w:cstheme="minorHAnsi"/>
        </w:rPr>
        <w:t>: a legegyszerűbb telefonos alkalmazásokkal is kivitelezhető, az időzáras megoldásokkal csökkenthető a nem megengedett segédeszközök használatának esélye.</w:t>
      </w:r>
    </w:p>
    <w:p w:rsidR="003D1238" w:rsidRPr="00A4129E" w:rsidRDefault="003D1238" w:rsidP="002A3FEB">
      <w:pPr>
        <w:spacing w:after="0" w:line="360" w:lineRule="auto"/>
        <w:ind w:left="1701" w:hanging="1701"/>
        <w:jc w:val="both"/>
        <w:rPr>
          <w:rFonts w:cstheme="minorHAnsi"/>
        </w:rPr>
      </w:pPr>
      <w:r w:rsidRPr="00A4129E">
        <w:rPr>
          <w:rFonts w:cstheme="minorHAnsi"/>
          <w:u w:val="single"/>
        </w:rPr>
        <w:t>Röpdolgozat</w:t>
      </w:r>
      <w:r w:rsidRPr="00A4129E">
        <w:rPr>
          <w:rFonts w:cstheme="minorHAnsi"/>
        </w:rPr>
        <w:t xml:space="preserve"> (teszt-jellegű): a legegyszerűbb telefonos alkalmazásokkal is kivitelezhető, az időzáras megoldásokkal csökkenthető a nem megengedett segédeszközök használatának esélye.</w:t>
      </w:r>
    </w:p>
    <w:p w:rsidR="003D1238" w:rsidRPr="00A4129E" w:rsidRDefault="003D1238" w:rsidP="002A3FEB">
      <w:pPr>
        <w:spacing w:after="0" w:line="360" w:lineRule="auto"/>
        <w:ind w:left="1418" w:hanging="1418"/>
        <w:contextualSpacing/>
        <w:jc w:val="both"/>
        <w:rPr>
          <w:rFonts w:cstheme="minorHAnsi"/>
        </w:rPr>
      </w:pPr>
      <w:r w:rsidRPr="00A4129E">
        <w:rPr>
          <w:rFonts w:cstheme="minorHAnsi"/>
          <w:u w:val="single"/>
        </w:rPr>
        <w:lastRenderedPageBreak/>
        <w:t>Projektmunka:</w:t>
      </w:r>
      <w:r w:rsidRPr="00A4129E">
        <w:rPr>
          <w:rFonts w:cstheme="minorHAnsi"/>
        </w:rPr>
        <w:t xml:space="preserve"> egy nagyobb téma egyéni feldolgozása</w:t>
      </w:r>
      <w:r w:rsidR="0076650E" w:rsidRPr="00A4129E">
        <w:rPr>
          <w:rFonts w:cstheme="minorHAnsi"/>
        </w:rPr>
        <w:t xml:space="preserve"> előre megadott szempontok </w:t>
      </w:r>
      <w:r w:rsidRPr="00A4129E">
        <w:rPr>
          <w:rFonts w:cstheme="minorHAnsi"/>
        </w:rPr>
        <w:t xml:space="preserve">alapján. A megvalósításra tág kereteket kell adni a tanulóknak: számítógéppel rendelkezők </w:t>
      </w:r>
      <w:proofErr w:type="spellStart"/>
      <w:r w:rsidRPr="00A4129E">
        <w:rPr>
          <w:rFonts w:cstheme="minorHAnsi"/>
        </w:rPr>
        <w:t>ppt-vel</w:t>
      </w:r>
      <w:proofErr w:type="spellEnd"/>
      <w:r w:rsidRPr="00A4129E">
        <w:rPr>
          <w:rFonts w:cstheme="minorHAnsi"/>
        </w:rPr>
        <w:t xml:space="preserve">, </w:t>
      </w:r>
      <w:proofErr w:type="spellStart"/>
      <w:r w:rsidRPr="00A4129E">
        <w:rPr>
          <w:rFonts w:cstheme="minorHAnsi"/>
        </w:rPr>
        <w:t>prezivel</w:t>
      </w:r>
      <w:proofErr w:type="spellEnd"/>
      <w:r w:rsidRPr="00A4129E">
        <w:rPr>
          <w:rFonts w:cstheme="minorHAnsi"/>
        </w:rPr>
        <w:t xml:space="preserve"> készíthetik. A számítógéppel nem rendelkezők esetében a kézzel írott, befényképezett munkákat is el kell fogadni: a technikai eszköz hiánya nem jelenthet csökkent értékűséget egyben!</w:t>
      </w:r>
    </w:p>
    <w:p w:rsidR="003D1238" w:rsidRPr="00A4129E" w:rsidRDefault="00934E21" w:rsidP="009A4C68">
      <w:pPr>
        <w:spacing w:after="0" w:line="360" w:lineRule="auto"/>
        <w:ind w:left="1418" w:hanging="1418"/>
        <w:contextualSpacing/>
        <w:jc w:val="both"/>
        <w:rPr>
          <w:rFonts w:cstheme="minorHAnsi"/>
        </w:rPr>
      </w:pPr>
      <w:r w:rsidRPr="00A4129E">
        <w:rPr>
          <w:rFonts w:cstheme="minorHAnsi"/>
          <w:u w:val="single"/>
        </w:rPr>
        <w:t>Kutatási beszámoló:</w:t>
      </w:r>
      <w:r w:rsidRPr="00A4129E">
        <w:rPr>
          <w:rFonts w:cstheme="minorHAnsi"/>
        </w:rPr>
        <w:t xml:space="preserve"> megadott (és garantáltan hozzáférhető) szakirodalom alapján. Készülhet digitális formában, vagy kézzel írva és befényképezve.</w:t>
      </w:r>
    </w:p>
    <w:p w:rsidR="003D1238" w:rsidRPr="00A4129E" w:rsidRDefault="003D1238" w:rsidP="009A4C68">
      <w:pPr>
        <w:spacing w:after="0" w:line="360" w:lineRule="auto"/>
        <w:ind w:left="1418" w:hanging="1418"/>
        <w:contextualSpacing/>
        <w:jc w:val="both"/>
        <w:rPr>
          <w:rFonts w:cstheme="minorHAnsi"/>
        </w:rPr>
      </w:pPr>
      <w:r w:rsidRPr="00A4129E">
        <w:rPr>
          <w:rFonts w:cstheme="minorHAnsi"/>
          <w:u w:val="single"/>
        </w:rPr>
        <w:t>Házi dolgozat, esszé</w:t>
      </w:r>
      <w:r w:rsidRPr="00A4129E">
        <w:rPr>
          <w:rFonts w:cstheme="minorHAnsi"/>
        </w:rPr>
        <w:t>: komolyabb szövegmű létrehozása adott témában (történelem</w:t>
      </w:r>
      <w:r w:rsidR="000C727D" w:rsidRPr="00A4129E">
        <w:rPr>
          <w:rFonts w:cstheme="minorHAnsi"/>
        </w:rPr>
        <w:t>/egészségügy</w:t>
      </w:r>
      <w:r w:rsidRPr="00A4129E">
        <w:rPr>
          <w:rFonts w:cstheme="minorHAnsi"/>
        </w:rPr>
        <w:t xml:space="preserve"> kisesszé, magyar nyelv és irodalom verselemzés</w:t>
      </w:r>
      <w:r w:rsidR="000C727D" w:rsidRPr="00A4129E">
        <w:rPr>
          <w:rFonts w:cstheme="minorHAnsi"/>
        </w:rPr>
        <w:t>, idegen nyelvi fogalmazás</w:t>
      </w:r>
      <w:r w:rsidRPr="00A4129E">
        <w:rPr>
          <w:rFonts w:cstheme="minorHAnsi"/>
        </w:rPr>
        <w:t>). Készülhet digitális formában, vagy kézzel írva és befényképezve.</w:t>
      </w:r>
    </w:p>
    <w:p w:rsidR="003D1238" w:rsidRPr="00A4129E" w:rsidRDefault="009A4C68" w:rsidP="009A4C68">
      <w:pPr>
        <w:spacing w:after="0" w:line="360" w:lineRule="auto"/>
        <w:ind w:left="1418" w:hanging="1418"/>
        <w:contextualSpacing/>
        <w:jc w:val="both"/>
        <w:rPr>
          <w:rFonts w:cstheme="minorHAnsi"/>
        </w:rPr>
      </w:pPr>
      <w:r w:rsidRPr="00A4129E">
        <w:rPr>
          <w:rFonts w:cstheme="minorHAnsi"/>
          <w:u w:val="single"/>
        </w:rPr>
        <w:t xml:space="preserve">Gyakorlati feladat: </w:t>
      </w:r>
      <w:r w:rsidR="003D1238" w:rsidRPr="00A4129E">
        <w:rPr>
          <w:rFonts w:cstheme="minorHAnsi"/>
        </w:rPr>
        <w:t>kivitelezéséről készült videó vagy fotósorozat (pl. elsősegélynyújtás)</w:t>
      </w:r>
      <w:r w:rsidRPr="00A4129E">
        <w:rPr>
          <w:rFonts w:cstheme="minorHAnsi"/>
        </w:rPr>
        <w:t>, a gyakorlatot vezető által adott feladat megoldása, stb</w:t>
      </w:r>
      <w:r w:rsidR="003D1238" w:rsidRPr="00A4129E">
        <w:rPr>
          <w:rFonts w:cstheme="minorHAnsi"/>
        </w:rPr>
        <w:t>.</w:t>
      </w:r>
    </w:p>
    <w:p w:rsidR="00934E21" w:rsidRPr="00A4129E" w:rsidRDefault="00934E21" w:rsidP="003554F4">
      <w:pPr>
        <w:spacing w:after="0" w:line="360" w:lineRule="auto"/>
        <w:contextualSpacing/>
        <w:jc w:val="both"/>
        <w:rPr>
          <w:rFonts w:cstheme="minorHAnsi"/>
        </w:rPr>
      </w:pPr>
      <w:r w:rsidRPr="00A4129E">
        <w:rPr>
          <w:rFonts w:cstheme="minorHAnsi"/>
          <w:u w:val="single"/>
        </w:rPr>
        <w:t>Házi feladat:</w:t>
      </w:r>
      <w:r w:rsidRPr="00A4129E">
        <w:rPr>
          <w:rFonts w:cstheme="minorHAnsi"/>
        </w:rPr>
        <w:t xml:space="preserve"> iskolai tankönyv, munkafüzet megadott feladatainak megoldása, befényképezése</w:t>
      </w:r>
      <w:r w:rsidR="003E1ED1" w:rsidRPr="00A4129E">
        <w:rPr>
          <w:rFonts w:cstheme="minorHAnsi"/>
        </w:rPr>
        <w:t>, és elektronikus felületen, vagy e-mailben történő beküldése</w:t>
      </w:r>
      <w:r w:rsidRPr="00A4129E">
        <w:rPr>
          <w:rFonts w:cstheme="minorHAnsi"/>
        </w:rPr>
        <w:t>.</w:t>
      </w:r>
    </w:p>
    <w:p w:rsidR="00A16E81" w:rsidRPr="00A4129E" w:rsidRDefault="00A16E81" w:rsidP="009A4C68">
      <w:pPr>
        <w:spacing w:after="0" w:line="360" w:lineRule="auto"/>
        <w:ind w:left="1276" w:hanging="1276"/>
        <w:contextualSpacing/>
        <w:jc w:val="both"/>
        <w:rPr>
          <w:rFonts w:cstheme="minorHAnsi"/>
        </w:rPr>
      </w:pPr>
      <w:r w:rsidRPr="00A4129E">
        <w:rPr>
          <w:rFonts w:cstheme="minorHAnsi"/>
          <w:u w:val="single"/>
        </w:rPr>
        <w:t>Csoport</w:t>
      </w:r>
      <w:r w:rsidR="001F4A97" w:rsidRPr="00A4129E">
        <w:rPr>
          <w:rFonts w:cstheme="minorHAnsi"/>
          <w:u w:val="single"/>
        </w:rPr>
        <w:t>munkában végzett feladat:</w:t>
      </w:r>
      <w:r w:rsidR="001F4A97" w:rsidRPr="00A4129E">
        <w:rPr>
          <w:rFonts w:cstheme="minorHAnsi"/>
        </w:rPr>
        <w:t xml:space="preserve"> a tanulók a digitális kapcsolattartás formájában közösen is dolgozhatnak adott projekten. Lélektanilag is k</w:t>
      </w:r>
      <w:r w:rsidR="0076650E" w:rsidRPr="00A4129E">
        <w:rPr>
          <w:rFonts w:cstheme="minorHAnsi"/>
        </w:rPr>
        <w:t xml:space="preserve">ülönösen fontos a közös munka, </w:t>
      </w:r>
      <w:r w:rsidR="001F4A97" w:rsidRPr="00A4129E">
        <w:rPr>
          <w:rFonts w:cstheme="minorHAnsi"/>
        </w:rPr>
        <w:t xml:space="preserve">közös cél megvalósítása az iskolazár idején. </w:t>
      </w:r>
    </w:p>
    <w:p w:rsidR="00934E21" w:rsidRPr="00A4129E" w:rsidRDefault="00934E21" w:rsidP="004979C1">
      <w:pPr>
        <w:spacing w:after="0" w:line="360" w:lineRule="auto"/>
        <w:contextualSpacing/>
        <w:rPr>
          <w:rFonts w:cstheme="minorHAnsi"/>
          <w:b/>
        </w:rPr>
      </w:pPr>
    </w:p>
    <w:p w:rsidR="00080B98" w:rsidRPr="00A4129E" w:rsidRDefault="00080B98" w:rsidP="009A4C68">
      <w:pPr>
        <w:pStyle w:val="Cmsor2"/>
        <w:numPr>
          <w:ilvl w:val="0"/>
          <w:numId w:val="12"/>
        </w:numPr>
        <w:spacing w:before="0" w:after="240"/>
        <w:ind w:left="714" w:hanging="357"/>
        <w:rPr>
          <w:b/>
          <w:color w:val="auto"/>
        </w:rPr>
      </w:pPr>
      <w:bookmarkStart w:id="18" w:name="_Toc35435145"/>
      <w:r w:rsidRPr="00A4129E">
        <w:rPr>
          <w:b/>
          <w:color w:val="auto"/>
        </w:rPr>
        <w:t>Az írásbeli beszámoltatás korlátai</w:t>
      </w:r>
      <w:bookmarkEnd w:id="18"/>
    </w:p>
    <w:p w:rsidR="000C727D" w:rsidRPr="00A4129E" w:rsidRDefault="00934E21" w:rsidP="009A4C68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Mivel a tanulók egy része nem rendelkezik számítógéppel, a számonkérések nem tartalmazhatnak olyan feladatokat – különösen az időzáras feladatlapok esetében - amelyek </w:t>
      </w:r>
      <w:r w:rsidR="000C727D" w:rsidRPr="00A4129E">
        <w:rPr>
          <w:rFonts w:asciiTheme="minorHAnsi" w:hAnsiTheme="minorHAnsi" w:cstheme="minorHAnsi"/>
          <w:sz w:val="22"/>
          <w:szCs w:val="22"/>
        </w:rPr>
        <w:t xml:space="preserve">hosszabb </w:t>
      </w:r>
      <w:r w:rsidRPr="00A4129E">
        <w:rPr>
          <w:rFonts w:asciiTheme="minorHAnsi" w:hAnsiTheme="minorHAnsi" w:cstheme="minorHAnsi"/>
          <w:sz w:val="22"/>
          <w:szCs w:val="22"/>
        </w:rPr>
        <w:t xml:space="preserve">szövegek begépelését kívánják. </w:t>
      </w:r>
      <w:r w:rsidR="000C727D" w:rsidRPr="00A4129E">
        <w:rPr>
          <w:rFonts w:asciiTheme="minorHAnsi" w:hAnsiTheme="minorHAnsi" w:cstheme="minorHAnsi"/>
          <w:sz w:val="22"/>
          <w:szCs w:val="22"/>
        </w:rPr>
        <w:t>Amennyiben egy teljes tanulócsoport rendelkezik a megfelelő eszközzel, úgy szöveges választ igénylő tesztek is adhatók.</w:t>
      </w:r>
    </w:p>
    <w:p w:rsidR="004B5090" w:rsidRPr="00A4129E" w:rsidRDefault="00934E21" w:rsidP="009A4C68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 számonkérések csak a törzsanyagra épülhetnek.</w:t>
      </w:r>
    </w:p>
    <w:p w:rsidR="004B5090" w:rsidRPr="00A4129E" w:rsidRDefault="009A4C68" w:rsidP="009A4C68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</w:t>
      </w:r>
      <w:r w:rsidR="00934E21" w:rsidRPr="00A4129E">
        <w:rPr>
          <w:rFonts w:asciiTheme="minorHAnsi" w:hAnsiTheme="minorHAnsi" w:cstheme="minorHAnsi"/>
          <w:sz w:val="22"/>
          <w:szCs w:val="22"/>
        </w:rPr>
        <w:t>z egy osztályban tanító pedagógusoknak egyeztetnie kell egymás között, hogy a tananyag és a számonkérések egy osztá</w:t>
      </w:r>
      <w:r w:rsidR="004B5090" w:rsidRPr="00A4129E">
        <w:rPr>
          <w:rFonts w:asciiTheme="minorHAnsi" w:hAnsiTheme="minorHAnsi" w:cstheme="minorHAnsi"/>
          <w:sz w:val="22"/>
          <w:szCs w:val="22"/>
        </w:rPr>
        <w:t>lyon belül arányosan kerüljenek</w:t>
      </w:r>
      <w:r w:rsidR="0076650E" w:rsidRPr="00A4129E">
        <w:rPr>
          <w:rFonts w:asciiTheme="minorHAnsi" w:hAnsiTheme="minorHAnsi" w:cstheme="minorHAnsi"/>
          <w:sz w:val="22"/>
          <w:szCs w:val="22"/>
        </w:rPr>
        <w:t xml:space="preserve"> kiosztásra</w:t>
      </w:r>
      <w:r w:rsidR="004B5090" w:rsidRPr="00A4129E">
        <w:rPr>
          <w:rFonts w:asciiTheme="minorHAnsi" w:hAnsiTheme="minorHAnsi" w:cstheme="minorHAnsi"/>
          <w:sz w:val="22"/>
          <w:szCs w:val="22"/>
        </w:rPr>
        <w:t>, törekednünk kell a tanulók arányos terhelésére az életkori sajátosságok figyelembe- vételével, ügyelnünk kell arra, hogy a házi feladat ne legyen teljesíthetetlen mennyiségű és nehézségű, s ne veszélyeztesse más tantárgyak tanulását.</w:t>
      </w:r>
    </w:p>
    <w:p w:rsidR="00934E21" w:rsidRPr="00A4129E" w:rsidRDefault="00934E21" w:rsidP="009A4C68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Minden feladat megoldására </w:t>
      </w:r>
      <w:r w:rsidR="009A4C68" w:rsidRPr="00A4129E">
        <w:rPr>
          <w:rFonts w:asciiTheme="minorHAnsi" w:hAnsiTheme="minorHAnsi" w:cstheme="minorHAnsi"/>
          <w:sz w:val="22"/>
          <w:szCs w:val="22"/>
        </w:rPr>
        <w:t xml:space="preserve">reális, </w:t>
      </w:r>
      <w:r w:rsidRPr="00A4129E">
        <w:rPr>
          <w:rFonts w:asciiTheme="minorHAnsi" w:hAnsiTheme="minorHAnsi" w:cstheme="minorHAnsi"/>
          <w:sz w:val="22"/>
          <w:szCs w:val="22"/>
        </w:rPr>
        <w:t>legalább 1-2 napos intervallumot kell biztosítani a tanuló számára</w:t>
      </w:r>
      <w:r w:rsidR="00A16E81" w:rsidRPr="00A4129E">
        <w:rPr>
          <w:rFonts w:asciiTheme="minorHAnsi" w:hAnsiTheme="minorHAnsi" w:cstheme="minorHAnsi"/>
          <w:sz w:val="22"/>
          <w:szCs w:val="22"/>
        </w:rPr>
        <w:t>.</w:t>
      </w:r>
      <w:r w:rsidR="0076650E" w:rsidRPr="00A4129E">
        <w:rPr>
          <w:rFonts w:asciiTheme="minorHAnsi" w:hAnsiTheme="minorHAnsi" w:cstheme="minorHAnsi"/>
          <w:sz w:val="22"/>
          <w:szCs w:val="22"/>
        </w:rPr>
        <w:t xml:space="preserve"> A magas óraszámú tananyagok esetében javasolt tömbösített heti tananyagot készíteni, amit a tanuló a saját tanulási ütemében tud elsajátítani. A beadás megadott végdátum alapján történik a megadott szempontok alapján.</w:t>
      </w:r>
    </w:p>
    <w:p w:rsidR="000C727D" w:rsidRPr="00A4129E" w:rsidRDefault="000C727D" w:rsidP="009A4C68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 xml:space="preserve">Adott időpontban megoldandó, időzáras témazáró a tanulókkal való előzetes egyeztetés </w:t>
      </w:r>
      <w:r w:rsidRPr="00A4129E">
        <w:rPr>
          <w:rFonts w:asciiTheme="minorHAnsi" w:hAnsiTheme="minorHAnsi" w:cstheme="minorHAnsi"/>
          <w:sz w:val="22"/>
          <w:szCs w:val="22"/>
        </w:rPr>
        <w:lastRenderedPageBreak/>
        <w:t xml:space="preserve">alapján szervezhető, amikor a tanulók online jelenléte egyszerre biztosítható. </w:t>
      </w:r>
    </w:p>
    <w:p w:rsidR="00080B98" w:rsidRPr="00A4129E" w:rsidRDefault="00080B98" w:rsidP="004979C1">
      <w:pPr>
        <w:pStyle w:val="Listaszerbekezds"/>
        <w:widowControl/>
        <w:numPr>
          <w:ilvl w:val="0"/>
          <w:numId w:val="4"/>
        </w:numPr>
        <w:suppressAutoHyphens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A4129E">
        <w:rPr>
          <w:rFonts w:asciiTheme="minorHAnsi" w:hAnsiTheme="minorHAnsi" w:cstheme="minorHAnsi"/>
          <w:sz w:val="22"/>
          <w:szCs w:val="22"/>
        </w:rPr>
        <w:t>Az írásbeli számonk</w:t>
      </w:r>
      <w:r w:rsidR="00A16E81" w:rsidRPr="00A4129E">
        <w:rPr>
          <w:rFonts w:asciiTheme="minorHAnsi" w:hAnsiTheme="minorHAnsi" w:cstheme="minorHAnsi"/>
          <w:sz w:val="22"/>
          <w:szCs w:val="22"/>
        </w:rPr>
        <w:t xml:space="preserve">érés értékelésének </w:t>
      </w:r>
      <w:r w:rsidRPr="00A4129E">
        <w:rPr>
          <w:rFonts w:asciiTheme="minorHAnsi" w:hAnsiTheme="minorHAnsi" w:cstheme="minorHAnsi"/>
          <w:sz w:val="22"/>
          <w:szCs w:val="22"/>
        </w:rPr>
        <w:t>szempontjai az érettségin alkalmazott módszereknek és szempontoknak felelnek meg.</w:t>
      </w:r>
    </w:p>
    <w:p w:rsidR="00080B98" w:rsidRPr="00A4129E" w:rsidRDefault="00080B98" w:rsidP="004979C1">
      <w:pPr>
        <w:spacing w:after="0" w:line="360" w:lineRule="auto"/>
        <w:rPr>
          <w:rFonts w:cstheme="minorHAnsi"/>
        </w:rPr>
      </w:pPr>
    </w:p>
    <w:p w:rsidR="00080B98" w:rsidRPr="00A4129E" w:rsidRDefault="00080B98" w:rsidP="009631A9">
      <w:pPr>
        <w:pStyle w:val="Cmsor2"/>
        <w:numPr>
          <w:ilvl w:val="0"/>
          <w:numId w:val="12"/>
        </w:numPr>
        <w:rPr>
          <w:b/>
        </w:rPr>
      </w:pPr>
      <w:bookmarkStart w:id="19" w:name="_Toc352765335"/>
      <w:bookmarkStart w:id="20" w:name="_Toc387663593"/>
      <w:bookmarkStart w:id="21" w:name="_Toc428536879"/>
      <w:bookmarkStart w:id="22" w:name="_Toc523329227"/>
      <w:bookmarkStart w:id="23" w:name="_Toc523329557"/>
      <w:bookmarkStart w:id="24" w:name="_Toc35435146"/>
      <w:r w:rsidRPr="00A4129E">
        <w:rPr>
          <w:b/>
          <w:color w:val="auto"/>
        </w:rPr>
        <w:t>A tanulói teljesítmény értékelésének és minősítésének formái</w:t>
      </w:r>
      <w:bookmarkEnd w:id="19"/>
      <w:bookmarkEnd w:id="20"/>
      <w:bookmarkEnd w:id="21"/>
      <w:bookmarkEnd w:id="22"/>
      <w:bookmarkEnd w:id="23"/>
      <w:bookmarkEnd w:id="24"/>
      <w:r w:rsidRPr="00A4129E">
        <w:rPr>
          <w:b/>
          <w:color w:val="auto"/>
        </w:rPr>
        <w:t xml:space="preserve"> </w:t>
      </w:r>
    </w:p>
    <w:p w:rsidR="00080B98" w:rsidRPr="00A4129E" w:rsidRDefault="00080B98" w:rsidP="004979C1">
      <w:pPr>
        <w:spacing w:after="0" w:line="360" w:lineRule="auto"/>
        <w:rPr>
          <w:rFonts w:cstheme="minorHAnsi"/>
        </w:rPr>
      </w:pPr>
    </w:p>
    <w:p w:rsidR="00A16E81" w:rsidRPr="00A4129E" w:rsidRDefault="00080B98" w:rsidP="003554F4">
      <w:pPr>
        <w:spacing w:after="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 xml:space="preserve">A tanulók teljesítményét, </w:t>
      </w:r>
      <w:r w:rsidR="00A16E81" w:rsidRPr="00A4129E">
        <w:rPr>
          <w:rFonts w:cstheme="minorHAnsi"/>
        </w:rPr>
        <w:t xml:space="preserve">előmenetelét </w:t>
      </w:r>
      <w:r w:rsidRPr="00A4129E">
        <w:rPr>
          <w:rFonts w:cstheme="minorHAnsi"/>
        </w:rPr>
        <w:t>rendsz</w:t>
      </w:r>
      <w:r w:rsidR="00A16E81" w:rsidRPr="00A4129E">
        <w:rPr>
          <w:rFonts w:cstheme="minorHAnsi"/>
        </w:rPr>
        <w:t xml:space="preserve">eresen érdemjeggyel értékeljük. A tanuló év végi osztályzatának megállapításához minimum három osztályzattal kell rendelkeznie a második </w:t>
      </w:r>
      <w:r w:rsidRPr="00A4129E">
        <w:rPr>
          <w:rFonts w:cstheme="minorHAnsi"/>
        </w:rPr>
        <w:t>félév</w:t>
      </w:r>
      <w:r w:rsidR="00A16E81" w:rsidRPr="00A4129E">
        <w:rPr>
          <w:rFonts w:cstheme="minorHAnsi"/>
        </w:rPr>
        <w:t xml:space="preserve"> során.</w:t>
      </w:r>
      <w:r w:rsidR="0076650E" w:rsidRPr="00A4129E">
        <w:rPr>
          <w:rFonts w:cstheme="minorHAnsi"/>
        </w:rPr>
        <w:t xml:space="preserve"> Amennyiben a tanuló 2020. március 14-ig már rendelkezik három osztályzattal, a továbbiakban is szükséges havonta legalább egy osztályzattal rendelkeznie. </w:t>
      </w:r>
    </w:p>
    <w:p w:rsidR="00A16E81" w:rsidRPr="00A4129E" w:rsidRDefault="00080B98" w:rsidP="003554F4">
      <w:pPr>
        <w:spacing w:after="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 xml:space="preserve">A teljesítmények értékelésében és minősítésében az ötfokú osztályozási skálát alkalmazzuk. </w:t>
      </w:r>
    </w:p>
    <w:p w:rsidR="00080B98" w:rsidRPr="00A4129E" w:rsidRDefault="00080B98" w:rsidP="003554F4">
      <w:pPr>
        <w:spacing w:after="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>Az értékelés-minősítés szempontjait és az érdemjegyekhez kötődő teljesítési követelményeket az egyes tantárgyak helyi tantervei tartalmazzák.</w:t>
      </w:r>
      <w:r w:rsidR="009A4C68" w:rsidRPr="00A4129E">
        <w:rPr>
          <w:rFonts w:cstheme="minorHAnsi"/>
        </w:rPr>
        <w:t xml:space="preserve"> </w:t>
      </w:r>
    </w:p>
    <w:p w:rsidR="00A16E81" w:rsidRPr="00A4129E" w:rsidRDefault="00A16E81" w:rsidP="003554F4">
      <w:pPr>
        <w:spacing w:after="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>A</w:t>
      </w:r>
      <w:r w:rsidR="00080B98" w:rsidRPr="00A4129E">
        <w:rPr>
          <w:rFonts w:cstheme="minorHAnsi"/>
        </w:rPr>
        <w:t xml:space="preserve"> teljesítmény minősítését kifejező érdemjegy bekerül az elektronikus osztályozó naplóba</w:t>
      </w:r>
      <w:r w:rsidRPr="00A4129E">
        <w:rPr>
          <w:rFonts w:cstheme="minorHAnsi"/>
        </w:rPr>
        <w:t xml:space="preserve">. </w:t>
      </w:r>
      <w:r w:rsidR="00080B98" w:rsidRPr="00A4129E">
        <w:rPr>
          <w:rFonts w:cstheme="minorHAnsi"/>
        </w:rPr>
        <w:t xml:space="preserve"> </w:t>
      </w:r>
    </w:p>
    <w:p w:rsidR="00080B98" w:rsidRPr="00A4129E" w:rsidRDefault="00080B98" w:rsidP="003554F4">
      <w:pPr>
        <w:spacing w:after="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>A tanuló méltányos módon (a megfelelő időben és formában) kapjon lehetőséget érdemjegyei javítására.</w:t>
      </w:r>
    </w:p>
    <w:p w:rsidR="00080B98" w:rsidRPr="00A4129E" w:rsidRDefault="00080B98" w:rsidP="003554F4">
      <w:pPr>
        <w:spacing w:after="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>A szaktanárok és az osztályfőnök az elektronikus napló segítségével értesítik azoknak a tanulóknak a szüleit, akik valamilyen tantárgyból gyengén állnak.</w:t>
      </w:r>
    </w:p>
    <w:p w:rsidR="00080B98" w:rsidRPr="00A4129E" w:rsidRDefault="00080B98" w:rsidP="004979C1">
      <w:pPr>
        <w:spacing w:after="0" w:line="360" w:lineRule="auto"/>
        <w:rPr>
          <w:rFonts w:eastAsia="Times New Roman" w:cstheme="minorHAnsi"/>
          <w:b/>
          <w:bCs/>
          <w:color w:val="5B9BD5"/>
        </w:rPr>
      </w:pPr>
    </w:p>
    <w:p w:rsidR="004B5090" w:rsidRPr="00A4129E" w:rsidRDefault="00080B98" w:rsidP="003A6D0A">
      <w:pPr>
        <w:pStyle w:val="Cmsor2"/>
        <w:numPr>
          <w:ilvl w:val="0"/>
          <w:numId w:val="12"/>
        </w:numPr>
        <w:spacing w:before="0" w:after="240"/>
        <w:ind w:left="714" w:hanging="357"/>
        <w:jc w:val="both"/>
        <w:rPr>
          <w:b/>
          <w:color w:val="auto"/>
        </w:rPr>
      </w:pPr>
      <w:bookmarkStart w:id="25" w:name="_Toc352765336"/>
      <w:bookmarkStart w:id="26" w:name="_Toc387663594"/>
      <w:bookmarkStart w:id="27" w:name="_Toc428536880"/>
      <w:bookmarkStart w:id="28" w:name="_Toc523329228"/>
      <w:bookmarkStart w:id="29" w:name="_Toc523329558"/>
      <w:bookmarkStart w:id="30" w:name="_Toc35435147"/>
      <w:r w:rsidRPr="00A4129E">
        <w:rPr>
          <w:b/>
          <w:color w:val="auto"/>
        </w:rPr>
        <w:t>A</w:t>
      </w:r>
      <w:bookmarkEnd w:id="25"/>
      <w:bookmarkEnd w:id="26"/>
      <w:bookmarkEnd w:id="27"/>
      <w:bookmarkEnd w:id="28"/>
      <w:bookmarkEnd w:id="29"/>
      <w:r w:rsidR="004B5090" w:rsidRPr="00A4129E">
        <w:rPr>
          <w:b/>
          <w:color w:val="auto"/>
        </w:rPr>
        <w:t xml:space="preserve"> tanév sikeres teljesítésének kritériumai, a továbbhaladás folyamatos ellenőrzése</w:t>
      </w:r>
      <w:bookmarkEnd w:id="30"/>
    </w:p>
    <w:p w:rsidR="00867C55" w:rsidRPr="00A4129E" w:rsidRDefault="004B5090" w:rsidP="003E1ED1">
      <w:pPr>
        <w:pStyle w:val="Nincstrkz"/>
        <w:spacing w:after="12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>Év végén az a tanuló osztályozható, aki legalább három érdemjegyet szerzett, és a pedagógus utasításainak megfelelően a digitális órák minimum 70%-ára igazolhatóan reagált</w:t>
      </w:r>
      <w:r w:rsidR="00867C55" w:rsidRPr="00A4129E">
        <w:rPr>
          <w:rFonts w:cstheme="minorHAnsi"/>
        </w:rPr>
        <w:t xml:space="preserve"> – akár a megadott intervallumban</w:t>
      </w:r>
      <w:r w:rsidRPr="00A4129E">
        <w:rPr>
          <w:rFonts w:cstheme="minorHAnsi"/>
        </w:rPr>
        <w:t xml:space="preserve">, </w:t>
      </w:r>
      <w:r w:rsidR="00867C55" w:rsidRPr="00A4129E">
        <w:rPr>
          <w:rFonts w:cstheme="minorHAnsi"/>
        </w:rPr>
        <w:t xml:space="preserve">akár </w:t>
      </w:r>
      <w:r w:rsidRPr="00A4129E">
        <w:rPr>
          <w:rFonts w:cstheme="minorHAnsi"/>
        </w:rPr>
        <w:t>online jelen volt. Amenny</w:t>
      </w:r>
      <w:r w:rsidR="00867C55" w:rsidRPr="00A4129E">
        <w:rPr>
          <w:rFonts w:cstheme="minorHAnsi"/>
        </w:rPr>
        <w:t xml:space="preserve">iben digitális jelenléte annyira csekély, ami megfeleltethető 30 %-on túli hiányzásnak, a nevelőtestület döntése alapján a tanuló </w:t>
      </w:r>
      <w:r w:rsidR="003E1ED1" w:rsidRPr="00A4129E">
        <w:rPr>
          <w:rFonts w:cstheme="minorHAnsi"/>
        </w:rPr>
        <w:t xml:space="preserve">– az egész évi teljesítményt és hiányzást figyelembe véve – osztályozó vizsgára, vagy </w:t>
      </w:r>
      <w:r w:rsidR="00867C55" w:rsidRPr="00A4129E">
        <w:rPr>
          <w:rFonts w:cstheme="minorHAnsi"/>
        </w:rPr>
        <w:t xml:space="preserve">évismétlésre utasítható. </w:t>
      </w:r>
    </w:p>
    <w:p w:rsidR="004B5090" w:rsidRPr="00A4129E" w:rsidRDefault="004B5090" w:rsidP="003E1ED1">
      <w:pPr>
        <w:pStyle w:val="Nincstrkz"/>
        <w:spacing w:after="12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 xml:space="preserve">Amennyiben a tanuló több napon keresztül nem elérhető online, a számára kijelölt feladatokat nem végzi el, haladéktalanul fel kell venni a kapcsolatot a szülővel, </w:t>
      </w:r>
      <w:r w:rsidR="00867C55" w:rsidRPr="00A4129E">
        <w:rPr>
          <w:rFonts w:cstheme="minorHAnsi"/>
        </w:rPr>
        <w:t xml:space="preserve">és tájékoztatni a helyzetről. </w:t>
      </w:r>
    </w:p>
    <w:p w:rsidR="00867C55" w:rsidRPr="00A4129E" w:rsidRDefault="00867C55" w:rsidP="003E1ED1">
      <w:pPr>
        <w:pStyle w:val="Nincstrkz"/>
        <w:spacing w:after="120" w:line="360" w:lineRule="auto"/>
        <w:jc w:val="both"/>
        <w:rPr>
          <w:rFonts w:cstheme="minorHAnsi"/>
        </w:rPr>
      </w:pPr>
      <w:r w:rsidRPr="00A4129E">
        <w:rPr>
          <w:rFonts w:cstheme="minorHAnsi"/>
        </w:rPr>
        <w:t xml:space="preserve">Amennyiben a tanuló a számára kijelölt feladatot nem végzi el, érdemjegye elégtelen, </w:t>
      </w:r>
      <w:r w:rsidR="003E1ED1" w:rsidRPr="00A4129E">
        <w:rPr>
          <w:rFonts w:cstheme="minorHAnsi"/>
        </w:rPr>
        <w:t>kivéve, ha</w:t>
      </w:r>
      <w:r w:rsidRPr="00A4129E">
        <w:rPr>
          <w:rFonts w:cstheme="minorHAnsi"/>
        </w:rPr>
        <w:t xml:space="preserve"> a szülő által igazoltan technikai akadályai voltak a feladat beküldésének.</w:t>
      </w:r>
      <w:r w:rsidR="00BB15A6" w:rsidRPr="00A4129E">
        <w:rPr>
          <w:rFonts w:cstheme="minorHAnsi"/>
        </w:rPr>
        <w:t xml:space="preserve"> (Az igazolás formája az osztályfőnöknek és az érintett tanárnak írott szülői indoklás).</w:t>
      </w:r>
    </w:p>
    <w:p w:rsidR="003E1ED1" w:rsidRPr="00A4129E" w:rsidRDefault="003E1ED1" w:rsidP="003554F4">
      <w:pPr>
        <w:pStyle w:val="Nincstrkz"/>
        <w:spacing w:line="360" w:lineRule="auto"/>
        <w:jc w:val="both"/>
        <w:rPr>
          <w:rFonts w:cstheme="minorHAnsi"/>
        </w:rPr>
      </w:pPr>
      <w:r w:rsidRPr="00A4129E">
        <w:rPr>
          <w:rFonts w:cstheme="minorHAnsi"/>
        </w:rPr>
        <w:t xml:space="preserve">Amennyiben a tanuló egészségügyi intézménybe, karanténba kerül, úgy ennek idejére – amennyiben egészségügyi állapota, illetve a szükséges tankönyvek, eszközök hiánya miatt nem tudja követni az </w:t>
      </w:r>
      <w:r w:rsidRPr="00A4129E">
        <w:rPr>
          <w:rFonts w:cstheme="minorHAnsi"/>
        </w:rPr>
        <w:lastRenderedPageBreak/>
        <w:t xml:space="preserve">oktatást – igazolt hiányzónak kell jelölni, és lehetőséget kell adni számára a tananyag pótlására, és az elsajátításáról történő beszámolásra. </w:t>
      </w:r>
    </w:p>
    <w:p w:rsidR="0020079F" w:rsidRPr="00A4129E" w:rsidRDefault="0020079F" w:rsidP="003554F4">
      <w:pPr>
        <w:pStyle w:val="Nincstrkz"/>
        <w:spacing w:line="360" w:lineRule="auto"/>
        <w:jc w:val="both"/>
        <w:rPr>
          <w:rFonts w:cstheme="minorHAnsi"/>
        </w:rPr>
      </w:pPr>
    </w:p>
    <w:p w:rsidR="0020079F" w:rsidRPr="00A4129E" w:rsidRDefault="0020079F" w:rsidP="0020079F">
      <w:pPr>
        <w:pStyle w:val="Nincstrkz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ajorHAnsi" w:eastAsiaTheme="majorEastAsia" w:hAnsiTheme="majorHAnsi" w:cstheme="majorBidi"/>
          <w:b/>
          <w:sz w:val="26"/>
          <w:szCs w:val="26"/>
        </w:rPr>
      </w:pPr>
      <w:r w:rsidRPr="00A4129E">
        <w:rPr>
          <w:rFonts w:asciiTheme="majorHAnsi" w:eastAsiaTheme="majorEastAsia" w:hAnsiTheme="majorHAnsi" w:cstheme="majorBidi"/>
          <w:b/>
          <w:sz w:val="26"/>
          <w:szCs w:val="26"/>
        </w:rPr>
        <w:t>Az évfolyam tanulmányi követelményei teljesítésének rendje, feltételei</w:t>
      </w:r>
    </w:p>
    <w:p w:rsidR="0020079F" w:rsidRPr="00A4129E" w:rsidRDefault="0020079F" w:rsidP="0020079F">
      <w:pPr>
        <w:pStyle w:val="Nincstrkz"/>
        <w:numPr>
          <w:ilvl w:val="0"/>
          <w:numId w:val="16"/>
        </w:numPr>
        <w:spacing w:line="360" w:lineRule="auto"/>
        <w:jc w:val="both"/>
      </w:pPr>
      <w:r w:rsidRPr="00A4129E">
        <w:t>A pedagógiai program, helyi tanterv elvei alapján történő értékelés.</w:t>
      </w:r>
    </w:p>
    <w:p w:rsidR="0020079F" w:rsidRPr="00A4129E" w:rsidRDefault="0020079F" w:rsidP="00F81EC1">
      <w:pPr>
        <w:pStyle w:val="Nincstrkz"/>
        <w:numPr>
          <w:ilvl w:val="0"/>
          <w:numId w:val="16"/>
        </w:numPr>
        <w:spacing w:line="360" w:lineRule="auto"/>
        <w:jc w:val="both"/>
      </w:pPr>
      <w:r w:rsidRPr="00A4129E">
        <w:rPr>
          <w:rFonts w:cstheme="minorHAnsi"/>
        </w:rPr>
        <w:t xml:space="preserve">A </w:t>
      </w:r>
      <w:r w:rsidRPr="00A4129E">
        <w:t>minimum követelmények teljesítése a középszintű érettségi témaköreinek ismerete.</w:t>
      </w:r>
    </w:p>
    <w:p w:rsidR="0003599B" w:rsidRPr="00A4129E" w:rsidRDefault="0003599B" w:rsidP="0003599B">
      <w:pPr>
        <w:pStyle w:val="Listaszerbekezds"/>
        <w:numPr>
          <w:ilvl w:val="0"/>
          <w:numId w:val="16"/>
        </w:numPr>
        <w:spacing w:after="120"/>
        <w:ind w:left="714" w:hanging="357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A4129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Végzős évfolyamokon koncentrálás az érettségi vizsga, szakmai vizsga követelményeire.</w:t>
      </w:r>
    </w:p>
    <w:p w:rsidR="0020079F" w:rsidRPr="00A4129E" w:rsidRDefault="0020079F" w:rsidP="0003599B">
      <w:pPr>
        <w:pStyle w:val="Nincstrkz"/>
        <w:numPr>
          <w:ilvl w:val="0"/>
          <w:numId w:val="16"/>
        </w:numPr>
        <w:ind w:left="714" w:hanging="357"/>
        <w:jc w:val="both"/>
      </w:pPr>
      <w:r w:rsidRPr="00A4129E">
        <w:t>Az értékelés végső érdemjegyének kialakítása:</w:t>
      </w:r>
    </w:p>
    <w:p w:rsidR="0020079F" w:rsidRPr="00A4129E" w:rsidRDefault="0020079F" w:rsidP="0020079F">
      <w:pPr>
        <w:pStyle w:val="lfej"/>
        <w:numPr>
          <w:ilvl w:val="1"/>
          <w:numId w:val="16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129E">
        <w:rPr>
          <w:rFonts w:asciiTheme="minorHAnsi" w:eastAsiaTheme="minorHAnsi" w:hAnsiTheme="minorHAnsi" w:cstheme="minorBidi"/>
          <w:sz w:val="22"/>
          <w:szCs w:val="22"/>
          <w:lang w:eastAsia="en-US"/>
        </w:rPr>
        <w:t>az eddig szerzett évközi érdemjegyek</w:t>
      </w:r>
    </w:p>
    <w:p w:rsidR="0020079F" w:rsidRPr="00A4129E" w:rsidRDefault="0020079F" w:rsidP="0020079F">
      <w:pPr>
        <w:pStyle w:val="lfej"/>
        <w:numPr>
          <w:ilvl w:val="1"/>
          <w:numId w:val="16"/>
        </w:numPr>
        <w:spacing w:after="120"/>
        <w:ind w:left="1434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4129E">
        <w:rPr>
          <w:rFonts w:asciiTheme="minorHAnsi" w:eastAsiaTheme="minorHAnsi" w:hAnsiTheme="minorHAnsi" w:cstheme="minorBidi"/>
          <w:sz w:val="22"/>
          <w:szCs w:val="22"/>
          <w:lang w:eastAsia="en-US"/>
        </w:rPr>
        <w:t>a digitális munkarend kialakításával az online felületen keresztül értékelt munkák</w:t>
      </w:r>
    </w:p>
    <w:p w:rsidR="0020079F" w:rsidRPr="00A4129E" w:rsidRDefault="0020079F" w:rsidP="0020079F">
      <w:pPr>
        <w:pStyle w:val="Nincstrkz"/>
        <w:numPr>
          <w:ilvl w:val="0"/>
          <w:numId w:val="16"/>
        </w:numPr>
        <w:ind w:left="714" w:hanging="357"/>
        <w:jc w:val="both"/>
      </w:pPr>
      <w:r w:rsidRPr="00A4129E">
        <w:t xml:space="preserve">A szakmai gyakorlat értékelése két részből áll: </w:t>
      </w:r>
    </w:p>
    <w:p w:rsidR="0020079F" w:rsidRPr="00A4129E" w:rsidRDefault="0020079F" w:rsidP="0020079F">
      <w:pPr>
        <w:pStyle w:val="Nincstrkz"/>
        <w:numPr>
          <w:ilvl w:val="1"/>
          <w:numId w:val="16"/>
        </w:numPr>
        <w:jc w:val="both"/>
      </w:pPr>
      <w:r w:rsidRPr="00A4129E">
        <w:t xml:space="preserve">a digitális oktatási rend bevezetése előtt teljesített gyakorlat és </w:t>
      </w:r>
    </w:p>
    <w:p w:rsidR="0020079F" w:rsidRPr="00A4129E" w:rsidRDefault="0020079F" w:rsidP="0020079F">
      <w:pPr>
        <w:pStyle w:val="Nincstrkz"/>
        <w:numPr>
          <w:ilvl w:val="1"/>
          <w:numId w:val="16"/>
        </w:numPr>
        <w:jc w:val="both"/>
      </w:pPr>
      <w:r w:rsidRPr="00A4129E">
        <w:t>a gyakorlatorientált tananyag feldolgozás során nyújtott teljesítmény</w:t>
      </w:r>
    </w:p>
    <w:p w:rsidR="0020079F" w:rsidRPr="00A4129E" w:rsidRDefault="0020079F" w:rsidP="0020079F">
      <w:pPr>
        <w:pStyle w:val="Nincstrkz"/>
        <w:numPr>
          <w:ilvl w:val="1"/>
          <w:numId w:val="16"/>
        </w:numPr>
        <w:jc w:val="both"/>
      </w:pPr>
      <w:r w:rsidRPr="00A4129E">
        <w:t>a szakmai gyakorlat igazolása közösen történik az iskola és a külső gyakorlóhely által</w:t>
      </w:r>
    </w:p>
    <w:p w:rsidR="009631A9" w:rsidRPr="00A4129E" w:rsidRDefault="009631A9" w:rsidP="001E4363">
      <w:pPr>
        <w:pStyle w:val="Cmsor1"/>
        <w:numPr>
          <w:ilvl w:val="0"/>
          <w:numId w:val="11"/>
        </w:numPr>
        <w:ind w:left="426" w:hanging="426"/>
      </w:pPr>
      <w:bookmarkStart w:id="31" w:name="_Toc35435148"/>
      <w:r w:rsidRPr="00A4129E">
        <w:rPr>
          <w:color w:val="auto"/>
        </w:rPr>
        <w:t>A pedagógusok, oktatók munkavégzésének formái, rendje</w:t>
      </w:r>
      <w:bookmarkEnd w:id="31"/>
    </w:p>
    <w:p w:rsidR="009631A9" w:rsidRPr="00A4129E" w:rsidRDefault="009631A9" w:rsidP="009631A9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hu-HU"/>
        </w:rPr>
      </w:pPr>
      <w:r w:rsidRPr="00A4129E">
        <w:rPr>
          <w:rFonts w:eastAsia="Times New Roman" w:cstheme="minorHAnsi"/>
          <w:lang w:eastAsia="hu-HU"/>
        </w:rPr>
        <w:t xml:space="preserve">A pedagógus tanterven kívüli digitális oktatás formájában végzi a tanulók felkészítését. </w:t>
      </w:r>
    </w:p>
    <w:p w:rsidR="009631A9" w:rsidRPr="00A4129E" w:rsidRDefault="009631A9" w:rsidP="003A6D0A">
      <w:pPr>
        <w:spacing w:before="100" w:beforeAutospacing="1" w:after="0" w:line="360" w:lineRule="auto"/>
        <w:jc w:val="both"/>
        <w:rPr>
          <w:rFonts w:eastAsia="Times New Roman" w:cstheme="minorHAnsi"/>
          <w:b/>
          <w:lang w:eastAsia="hu-HU"/>
        </w:rPr>
      </w:pPr>
      <w:r w:rsidRPr="00A4129E">
        <w:rPr>
          <w:rFonts w:eastAsia="Times New Roman" w:cstheme="minorHAnsi"/>
          <w:b/>
          <w:lang w:eastAsia="hu-HU"/>
        </w:rPr>
        <w:t>A munkavégzés keretei:</w:t>
      </w:r>
    </w:p>
    <w:p w:rsidR="003E1ED1" w:rsidRPr="00A4129E" w:rsidRDefault="003E1ED1" w:rsidP="003A6D0A">
      <w:pPr>
        <w:pStyle w:val="Listaszerbekezds"/>
        <w:numPr>
          <w:ilvl w:val="0"/>
          <w:numId w:val="4"/>
        </w:numPr>
        <w:spacing w:after="100" w:afterAutospacing="1" w:line="360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A pedagógusok megválaszthatják munkavégzésük helyét (otthoni digitális munka</w:t>
      </w:r>
      <w:r w:rsidR="0020079F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rend, vagy az iskolában végzett digitális oktatás</w:t>
      </w: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), annak figyelembe vételével, hogy hol áll rendelkezésre számukra megfelelő infrastruktúra.</w:t>
      </w:r>
    </w:p>
    <w:p w:rsidR="009631A9" w:rsidRPr="00A4129E" w:rsidRDefault="003E19EA" w:rsidP="009631A9">
      <w:pPr>
        <w:pStyle w:val="Listaszerbekezds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A</w:t>
      </w:r>
      <w:r w:rsidR="009631A9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 pedagógus mun</w:t>
      </w:r>
      <w:r w:rsidR="0020079F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kaidejében online elérhető kell,</w:t>
      </w:r>
      <w:r w:rsidR="009631A9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 hogy legyen a tanulók számára</w:t>
      </w:r>
      <w:r w:rsidR="000C727D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 (8.00-16.00-ig).</w:t>
      </w:r>
    </w:p>
    <w:p w:rsidR="009631A9" w:rsidRPr="00A4129E" w:rsidRDefault="003E19EA" w:rsidP="009631A9">
      <w:pPr>
        <w:pStyle w:val="Listaszerbekezds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A</w:t>
      </w:r>
      <w:r w:rsidR="009631A9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 pedagógusnak a kerettanterv szerinti, heti tanítási óraszámának megfelelő tananyagot kell elsajátítható formában (az </w:t>
      </w:r>
      <w:proofErr w:type="spellStart"/>
      <w:r w:rsidR="009631A9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e-learning</w:t>
      </w:r>
      <w:proofErr w:type="spellEnd"/>
      <w:r w:rsidR="009631A9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 sajátosságait figyelembe véve) a tanulóhoz eljuttatni, annak elsajátítását ellenőrizni, értékelés formájában visszajelzést adni a tanuló és a szülő számára</w:t>
      </w:r>
    </w:p>
    <w:p w:rsidR="009631A9" w:rsidRPr="00A4129E" w:rsidRDefault="003E19EA" w:rsidP="009631A9">
      <w:pPr>
        <w:pStyle w:val="Listaszerbekezds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A</w:t>
      </w:r>
      <w:r w:rsidR="009631A9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 pedagógusnak törekednie kell a változatos online munkaformák megvalósítására</w:t>
      </w: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 xml:space="preserve">. A tanítás nem merülhet ki tankönyvi oldalak megadásában, vagy többoldalas megtanulandó szövegek átküldésében. </w:t>
      </w:r>
    </w:p>
    <w:p w:rsidR="003E19EA" w:rsidRPr="00A4129E" w:rsidRDefault="003E19EA" w:rsidP="009631A9">
      <w:pPr>
        <w:pStyle w:val="Listaszerbekezds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A fentiekre tekintettel pontosan nyilván kell tartani, hogy az adott tanítási órában milyen tananyag, milyen formában került feldolgozásra, a tanítási órához kapcsolódó dokumentum</w:t>
      </w:r>
      <w:r w:rsidR="001C422C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o</w:t>
      </w: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kat, linkeket meg kell őrizni.</w:t>
      </w:r>
    </w:p>
    <w:p w:rsidR="000C727D" w:rsidRPr="00A4129E" w:rsidRDefault="000C727D" w:rsidP="009631A9">
      <w:pPr>
        <w:pStyle w:val="Listaszerbekezds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Ugyanígy, digitális mappában meg kell őrizni a tanulók által beküldött anyagokat 2020. augusztus 31-ig.</w:t>
      </w:r>
    </w:p>
    <w:p w:rsidR="001C422C" w:rsidRPr="00A4129E" w:rsidRDefault="003E19EA" w:rsidP="009631A9">
      <w:pPr>
        <w:pStyle w:val="Listaszerbekezds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lastRenderedPageBreak/>
        <w:t xml:space="preserve">A tanítás rendje a pedagógus szempontjából illeszkedik a Kréta-napló rögzített órarendjéhez, a tanuló esetében azonban tágabb kereteket kell adni a tananyag feldolgozásához. Ez azt jelenti, hogy a pedagógus a megtartott órát a digitális naplóban az eddigi gyakorlat alapján rögzíti, az adott napon valósítja meg a digitális órát, de figyelembe véve azt, hogy a tanuló nem feltétlenül van online az adott órarend szerinti tanítási óra idejében. </w:t>
      </w:r>
      <w:r w:rsidR="001C422C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Ennek megfelelően az összes tanítási óra anyagának visszanézhetőnek, visszakereshetőnek kell lennie az alkalmazott digitális rendszerben.</w:t>
      </w:r>
    </w:p>
    <w:p w:rsidR="000C727D" w:rsidRPr="00A4129E" w:rsidRDefault="003E19EA" w:rsidP="000C727D">
      <w:pPr>
        <w:pStyle w:val="Listaszerbekezds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hu-HU"/>
        </w:rPr>
      </w:pP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A tanítási órákra hiányzó tanulót nem rögzítünk</w:t>
      </w:r>
      <w:r w:rsidR="0020079F"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, kivéve, ha a tanuló kórházi karanténban van</w:t>
      </w:r>
      <w:r w:rsidRPr="00A4129E">
        <w:rPr>
          <w:rFonts w:asciiTheme="minorHAnsi" w:eastAsia="Times New Roman" w:hAnsiTheme="minorHAnsi" w:cstheme="minorHAnsi"/>
          <w:sz w:val="22"/>
          <w:szCs w:val="22"/>
          <w:lang w:eastAsia="hu-HU"/>
        </w:rPr>
        <w:t>.</w:t>
      </w:r>
    </w:p>
    <w:p w:rsidR="00080B98" w:rsidRPr="00A4129E" w:rsidRDefault="00080B98" w:rsidP="00080B98"/>
    <w:p w:rsidR="00D96C47" w:rsidRDefault="003A6D0A" w:rsidP="0003599B">
      <w:pPr>
        <w:spacing w:after="360" w:line="240" w:lineRule="auto"/>
      </w:pPr>
      <w:r w:rsidRPr="00A4129E">
        <w:t>Budapest, 2020. 03. 18</w:t>
      </w:r>
      <w:r w:rsidR="00D96C47" w:rsidRPr="00A4129E">
        <w:t>.</w:t>
      </w:r>
    </w:p>
    <w:p w:rsidR="0003599B" w:rsidRDefault="0003599B" w:rsidP="00E573C5">
      <w:pPr>
        <w:spacing w:line="240" w:lineRule="auto"/>
        <w:ind w:left="3540" w:firstLine="708"/>
      </w:pPr>
    </w:p>
    <w:p w:rsidR="003A6D0A" w:rsidRDefault="003A6D0A" w:rsidP="00E573C5">
      <w:pPr>
        <w:spacing w:line="240" w:lineRule="auto"/>
        <w:ind w:left="3540" w:firstLine="708"/>
      </w:pPr>
    </w:p>
    <w:sectPr w:rsidR="003A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Droid Sans Fallback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2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D96"/>
    <w:multiLevelType w:val="hybridMultilevel"/>
    <w:tmpl w:val="63BED012"/>
    <w:lvl w:ilvl="0" w:tplc="BD944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61C"/>
    <w:multiLevelType w:val="hybridMultilevel"/>
    <w:tmpl w:val="EAC89BB4"/>
    <w:lvl w:ilvl="0" w:tplc="03C6326C">
      <w:start w:val="1"/>
      <w:numFmt w:val="bullet"/>
      <w:lvlText w:val="-"/>
      <w:lvlJc w:val="left"/>
      <w:pPr>
        <w:ind w:left="1080" w:hanging="360"/>
      </w:pPr>
      <w:rPr>
        <w:rFonts w:ascii="Liberation Serif" w:eastAsia="Droid Sans Fallback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1068F"/>
    <w:multiLevelType w:val="hybridMultilevel"/>
    <w:tmpl w:val="915AB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A85"/>
    <w:multiLevelType w:val="hybridMultilevel"/>
    <w:tmpl w:val="669E486A"/>
    <w:lvl w:ilvl="0" w:tplc="7A7EAC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2205"/>
    <w:multiLevelType w:val="hybridMultilevel"/>
    <w:tmpl w:val="8C94AB74"/>
    <w:lvl w:ilvl="0" w:tplc="0CEAB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F19AC"/>
    <w:multiLevelType w:val="hybridMultilevel"/>
    <w:tmpl w:val="B4A6E1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7750E"/>
    <w:multiLevelType w:val="hybridMultilevel"/>
    <w:tmpl w:val="B51C60E8"/>
    <w:lvl w:ilvl="0" w:tplc="27AA192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023"/>
    <w:multiLevelType w:val="hybridMultilevel"/>
    <w:tmpl w:val="7890BE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F2A"/>
    <w:multiLevelType w:val="hybridMultilevel"/>
    <w:tmpl w:val="66180A62"/>
    <w:lvl w:ilvl="0" w:tplc="F5C0655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C4636"/>
    <w:multiLevelType w:val="hybridMultilevel"/>
    <w:tmpl w:val="A994447E"/>
    <w:lvl w:ilvl="0" w:tplc="F5C0655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01488"/>
    <w:multiLevelType w:val="hybridMultilevel"/>
    <w:tmpl w:val="2ADEFEDA"/>
    <w:lvl w:ilvl="0" w:tplc="E1EA78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B77F3"/>
    <w:multiLevelType w:val="hybridMultilevel"/>
    <w:tmpl w:val="FC829F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1B2F"/>
    <w:multiLevelType w:val="hybridMultilevel"/>
    <w:tmpl w:val="50F09D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04984"/>
    <w:multiLevelType w:val="hybridMultilevel"/>
    <w:tmpl w:val="25AEDF96"/>
    <w:lvl w:ilvl="0" w:tplc="03C6326C">
      <w:start w:val="1"/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Mang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226C3"/>
    <w:multiLevelType w:val="multilevel"/>
    <w:tmpl w:val="AEB2691A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1EA7A61"/>
    <w:multiLevelType w:val="hybridMultilevel"/>
    <w:tmpl w:val="41060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12441"/>
    <w:multiLevelType w:val="multilevel"/>
    <w:tmpl w:val="0796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98"/>
    <w:rsid w:val="0001117C"/>
    <w:rsid w:val="0003599B"/>
    <w:rsid w:val="00080B98"/>
    <w:rsid w:val="000C727D"/>
    <w:rsid w:val="001C422C"/>
    <w:rsid w:val="001D5491"/>
    <w:rsid w:val="001E4363"/>
    <w:rsid w:val="001F4A97"/>
    <w:rsid w:val="0020079F"/>
    <w:rsid w:val="002A3FEB"/>
    <w:rsid w:val="003515CE"/>
    <w:rsid w:val="003554F4"/>
    <w:rsid w:val="00382E21"/>
    <w:rsid w:val="003A6D0A"/>
    <w:rsid w:val="003D1238"/>
    <w:rsid w:val="003E19EA"/>
    <w:rsid w:val="003E1ED1"/>
    <w:rsid w:val="00401F6F"/>
    <w:rsid w:val="00455C3B"/>
    <w:rsid w:val="004979C1"/>
    <w:rsid w:val="004B5090"/>
    <w:rsid w:val="004C31CE"/>
    <w:rsid w:val="0076650E"/>
    <w:rsid w:val="007E0E2E"/>
    <w:rsid w:val="0082733B"/>
    <w:rsid w:val="00867C55"/>
    <w:rsid w:val="00886A89"/>
    <w:rsid w:val="00902151"/>
    <w:rsid w:val="00905068"/>
    <w:rsid w:val="00934E21"/>
    <w:rsid w:val="00963192"/>
    <w:rsid w:val="009631A9"/>
    <w:rsid w:val="009A4C68"/>
    <w:rsid w:val="00A16E81"/>
    <w:rsid w:val="00A4129E"/>
    <w:rsid w:val="00AA1797"/>
    <w:rsid w:val="00AB6099"/>
    <w:rsid w:val="00B04B92"/>
    <w:rsid w:val="00BB15A6"/>
    <w:rsid w:val="00BB2D02"/>
    <w:rsid w:val="00CC7F22"/>
    <w:rsid w:val="00CE3D37"/>
    <w:rsid w:val="00D96C47"/>
    <w:rsid w:val="00E573C5"/>
    <w:rsid w:val="00EC1423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224A-F6AB-4B60-866D-177C3F95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0B98"/>
    <w:pPr>
      <w:spacing w:after="200" w:line="276" w:lineRule="auto"/>
    </w:pPr>
  </w:style>
  <w:style w:type="paragraph" w:styleId="Cmsor1">
    <w:name w:val="heading 1"/>
    <w:basedOn w:val="Norml"/>
    <w:link w:val="Cmsor1Char"/>
    <w:qFormat/>
    <w:rsid w:val="00080B98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Droid Sans Fallback" w:hAnsi="Cambria" w:cs="font282"/>
      <w:b/>
      <w:bCs/>
      <w:color w:val="365F91"/>
      <w:kern w:val="1"/>
      <w:sz w:val="28"/>
      <w:szCs w:val="28"/>
      <w:lang w:eastAsia="zh-CN" w:bidi="hi-I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0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qFormat/>
    <w:rsid w:val="00080B98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Droid Sans Fallback" w:hAnsi="Cambria" w:cs="font282"/>
      <w:b/>
      <w:bCs/>
      <w:color w:val="4F81BD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0B98"/>
    <w:rPr>
      <w:rFonts w:ascii="Cambria" w:eastAsia="Droid Sans Fallback" w:hAnsi="Cambria" w:cs="font282"/>
      <w:b/>
      <w:bCs/>
      <w:color w:val="365F91"/>
      <w:kern w:val="1"/>
      <w:sz w:val="28"/>
      <w:szCs w:val="28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080B98"/>
    <w:rPr>
      <w:rFonts w:ascii="Cambria" w:eastAsia="Droid Sans Fallback" w:hAnsi="Cambria" w:cs="font282"/>
      <w:b/>
      <w:bCs/>
      <w:color w:val="4F81BD"/>
      <w:kern w:val="1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1"/>
    <w:qFormat/>
    <w:rsid w:val="00080B98"/>
    <w:pPr>
      <w:widowControl w:val="0"/>
      <w:suppressAutoHyphens/>
      <w:spacing w:after="0" w:line="240" w:lineRule="auto"/>
      <w:ind w:left="708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080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incstrkz">
    <w:name w:val="No Spacing"/>
    <w:uiPriority w:val="1"/>
    <w:qFormat/>
    <w:rsid w:val="004B5090"/>
    <w:pPr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D96C47"/>
    <w:pPr>
      <w:widowControl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hu-HU" w:bidi="ar-SA"/>
    </w:rPr>
  </w:style>
  <w:style w:type="paragraph" w:styleId="TJ2">
    <w:name w:val="toc 2"/>
    <w:basedOn w:val="Norml"/>
    <w:next w:val="Norml"/>
    <w:autoRedefine/>
    <w:uiPriority w:val="39"/>
    <w:unhideWhenUsed/>
    <w:rsid w:val="00D96C47"/>
    <w:pPr>
      <w:spacing w:after="100"/>
      <w:ind w:left="220"/>
    </w:pPr>
  </w:style>
  <w:style w:type="paragraph" w:styleId="TJ1">
    <w:name w:val="toc 1"/>
    <w:basedOn w:val="Norml"/>
    <w:next w:val="Norml"/>
    <w:autoRedefine/>
    <w:uiPriority w:val="39"/>
    <w:unhideWhenUsed/>
    <w:rsid w:val="00D96C47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D96C4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727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A3F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2A3F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0C954-1F83-4E50-9652-DC15FFFA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2271</Words>
  <Characters>15677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2020-03-17T08:25:00Z</cp:lastPrinted>
  <dcterms:created xsi:type="dcterms:W3CDTF">2020-03-20T17:02:00Z</dcterms:created>
  <dcterms:modified xsi:type="dcterms:W3CDTF">2020-03-20T17:26:00Z</dcterms:modified>
</cp:coreProperties>
</file>