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6C4" w:rsidRPr="00461C13" w:rsidRDefault="008C56C4" w:rsidP="00F04F3D">
      <w:pPr>
        <w:pStyle w:val="lfej"/>
        <w:rPr>
          <w:rFonts w:asciiTheme="minorHAnsi" w:hAnsiTheme="minorHAnsi" w:cstheme="minorHAnsi"/>
          <w:szCs w:val="24"/>
        </w:rPr>
      </w:pPr>
      <w:bookmarkStart w:id="0" w:name="OLE_LINK1"/>
      <w:bookmarkStart w:id="1" w:name="OLE_LINK2"/>
      <w:r w:rsidRPr="00461C13">
        <w:rPr>
          <w:rFonts w:asciiTheme="minorHAnsi" w:hAnsiTheme="minorHAnsi" w:cstheme="minorHAnsi"/>
          <w:noProof/>
          <w:szCs w:val="24"/>
        </w:rPr>
        <w:drawing>
          <wp:anchor distT="0" distB="0" distL="114935" distR="114935" simplePos="0" relativeHeight="251659264" behindDoc="0" locked="0" layoutInCell="1" allowOverlap="1" wp14:anchorId="28ECCD7E" wp14:editId="1F941F43">
            <wp:simplePos x="0" y="0"/>
            <wp:positionH relativeFrom="column">
              <wp:posOffset>153035</wp:posOffset>
            </wp:positionH>
            <wp:positionV relativeFrom="paragraph">
              <wp:posOffset>-103505</wp:posOffset>
            </wp:positionV>
            <wp:extent cx="681355" cy="701675"/>
            <wp:effectExtent l="0" t="0" r="4445" b="317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7016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C56C4" w:rsidRPr="00461C13" w:rsidRDefault="008C56C4" w:rsidP="00F04F3D">
      <w:pPr>
        <w:shd w:val="clear" w:color="auto" w:fill="FFFFFF"/>
        <w:rPr>
          <w:rFonts w:asciiTheme="minorHAnsi" w:hAnsiTheme="minorHAnsi" w:cstheme="minorHAnsi"/>
          <w:kern w:val="1"/>
          <w:szCs w:val="24"/>
        </w:rPr>
      </w:pPr>
      <w:r w:rsidRPr="00461C13">
        <w:rPr>
          <w:rFonts w:asciiTheme="minorHAnsi" w:hAnsiTheme="minorHAnsi" w:cstheme="minorHAnsi"/>
          <w:kern w:val="1"/>
          <w:szCs w:val="24"/>
        </w:rPr>
        <w:t xml:space="preserve">BVHSZC </w:t>
      </w:r>
    </w:p>
    <w:p w:rsidR="008C56C4" w:rsidRPr="00461C13" w:rsidRDefault="00636962" w:rsidP="00F04F3D">
      <w:pPr>
        <w:shd w:val="clear" w:color="auto" w:fill="FFFFFF"/>
        <w:tabs>
          <w:tab w:val="left" w:pos="708"/>
        </w:tabs>
        <w:rPr>
          <w:rFonts w:asciiTheme="minorHAnsi" w:hAnsiTheme="minorHAnsi" w:cstheme="minorHAnsi"/>
          <w:kern w:val="1"/>
          <w:szCs w:val="24"/>
        </w:rPr>
      </w:pPr>
      <w:r w:rsidRPr="00461C13">
        <w:rPr>
          <w:rFonts w:asciiTheme="minorHAnsi" w:hAnsiTheme="minorHAnsi" w:cstheme="minorHAnsi"/>
          <w:kern w:val="1"/>
          <w:szCs w:val="24"/>
        </w:rPr>
        <w:t>Bókay János  Szakgimnáziuma</w:t>
      </w:r>
      <w:r w:rsidRPr="00461C13">
        <w:rPr>
          <w:rFonts w:asciiTheme="minorHAnsi" w:hAnsiTheme="minorHAnsi" w:cstheme="minorHAnsi"/>
          <w:kern w:val="1"/>
          <w:szCs w:val="24"/>
        </w:rPr>
        <w:tab/>
      </w:r>
      <w:r w:rsidRPr="00461C13">
        <w:rPr>
          <w:rFonts w:asciiTheme="minorHAnsi" w:hAnsiTheme="minorHAnsi" w:cstheme="minorHAnsi"/>
          <w:kern w:val="1"/>
          <w:szCs w:val="24"/>
        </w:rPr>
        <w:tab/>
      </w:r>
      <w:r w:rsidRPr="00461C13">
        <w:rPr>
          <w:rFonts w:asciiTheme="minorHAnsi" w:hAnsiTheme="minorHAnsi" w:cstheme="minorHAnsi"/>
          <w:kern w:val="1"/>
          <w:szCs w:val="24"/>
        </w:rPr>
        <w:tab/>
      </w:r>
      <w:r w:rsidR="008C56C4" w:rsidRPr="00461C13">
        <w:rPr>
          <w:rFonts w:asciiTheme="minorHAnsi" w:hAnsiTheme="minorHAnsi" w:cstheme="minorHAnsi"/>
          <w:kern w:val="1"/>
          <w:szCs w:val="24"/>
        </w:rPr>
        <w:t>OM azonosító: 203078</w:t>
      </w:r>
    </w:p>
    <w:p w:rsidR="00636962" w:rsidRPr="00461C13" w:rsidRDefault="00636962" w:rsidP="00F04F3D">
      <w:pPr>
        <w:shd w:val="clear" w:color="auto" w:fill="FFFFFF"/>
        <w:tabs>
          <w:tab w:val="left" w:pos="708"/>
        </w:tabs>
        <w:rPr>
          <w:rFonts w:asciiTheme="minorHAnsi" w:hAnsiTheme="minorHAnsi" w:cstheme="minorHAnsi"/>
          <w:kern w:val="1"/>
          <w:szCs w:val="24"/>
        </w:rPr>
      </w:pPr>
    </w:p>
    <w:p w:rsidR="008C56C4" w:rsidRPr="00461C13" w:rsidRDefault="008C56C4" w:rsidP="00F04F3D">
      <w:pPr>
        <w:shd w:val="clear" w:color="auto" w:fill="FFFFFF"/>
        <w:tabs>
          <w:tab w:val="left" w:pos="708"/>
        </w:tabs>
        <w:jc w:val="center"/>
        <w:rPr>
          <w:rFonts w:asciiTheme="minorHAnsi" w:hAnsiTheme="minorHAnsi" w:cstheme="minorHAnsi"/>
          <w:b/>
          <w:kern w:val="1"/>
          <w:szCs w:val="24"/>
        </w:rPr>
      </w:pPr>
      <w:r w:rsidRPr="00461C13">
        <w:rPr>
          <w:rFonts w:asciiTheme="minorHAnsi" w:hAnsiTheme="minorHAnsi" w:cstheme="minorHAnsi"/>
          <w:b/>
          <w:kern w:val="1"/>
          <w:szCs w:val="24"/>
        </w:rPr>
        <w:t>____</w:t>
      </w:r>
      <w:r w:rsidR="0016048E" w:rsidRPr="00461C13">
        <w:rPr>
          <w:rFonts w:asciiTheme="minorHAnsi" w:hAnsiTheme="minorHAnsi" w:cstheme="minorHAnsi"/>
          <w:b/>
          <w:kern w:val="1"/>
          <w:szCs w:val="24"/>
        </w:rPr>
        <w:t>_________________________</w:t>
      </w:r>
      <w:r w:rsidRPr="00461C13">
        <w:rPr>
          <w:rFonts w:asciiTheme="minorHAnsi" w:hAnsiTheme="minorHAnsi" w:cstheme="minorHAnsi"/>
          <w:b/>
          <w:kern w:val="1"/>
          <w:szCs w:val="24"/>
        </w:rPr>
        <w:t>______________</w:t>
      </w:r>
      <w:r w:rsidR="00636962" w:rsidRPr="00461C13">
        <w:rPr>
          <w:rFonts w:asciiTheme="minorHAnsi" w:hAnsiTheme="minorHAnsi" w:cstheme="minorHAnsi"/>
          <w:b/>
          <w:kern w:val="1"/>
          <w:szCs w:val="24"/>
        </w:rPr>
        <w:t>________________________</w:t>
      </w:r>
    </w:p>
    <w:p w:rsidR="00200950" w:rsidRPr="00461C13" w:rsidRDefault="00200950" w:rsidP="00F04F3D">
      <w:pPr>
        <w:tabs>
          <w:tab w:val="left" w:pos="5169"/>
          <w:tab w:val="center" w:pos="5316"/>
        </w:tabs>
        <w:ind w:right="84"/>
        <w:jc w:val="center"/>
        <w:rPr>
          <w:rFonts w:asciiTheme="minorHAnsi" w:hAnsiTheme="minorHAnsi" w:cstheme="minorHAnsi"/>
          <w:kern w:val="1"/>
          <w:szCs w:val="24"/>
        </w:rPr>
      </w:pPr>
    </w:p>
    <w:p w:rsidR="008C56C4" w:rsidRPr="00461C13" w:rsidRDefault="008C56C4" w:rsidP="00F04F3D">
      <w:pPr>
        <w:tabs>
          <w:tab w:val="left" w:pos="5169"/>
          <w:tab w:val="center" w:pos="5316"/>
        </w:tabs>
        <w:ind w:right="84"/>
        <w:jc w:val="center"/>
        <w:rPr>
          <w:rFonts w:asciiTheme="minorHAnsi" w:hAnsiTheme="minorHAnsi" w:cstheme="minorHAnsi"/>
          <w:b/>
          <w:iCs/>
          <w:szCs w:val="24"/>
        </w:rPr>
      </w:pPr>
    </w:p>
    <w:p w:rsidR="00200950" w:rsidRPr="00461C13" w:rsidRDefault="00200950" w:rsidP="00F04F3D">
      <w:pPr>
        <w:tabs>
          <w:tab w:val="left" w:pos="5169"/>
          <w:tab w:val="center" w:pos="5316"/>
        </w:tabs>
        <w:ind w:right="84"/>
        <w:jc w:val="center"/>
        <w:rPr>
          <w:rFonts w:asciiTheme="minorHAnsi" w:hAnsiTheme="minorHAnsi" w:cstheme="minorHAnsi"/>
          <w:b/>
          <w:iCs/>
          <w:szCs w:val="24"/>
        </w:rPr>
      </w:pPr>
    </w:p>
    <w:p w:rsidR="00200950" w:rsidRPr="00461C13" w:rsidRDefault="00CA3A60" w:rsidP="00F04F3D">
      <w:pPr>
        <w:tabs>
          <w:tab w:val="left" w:pos="5169"/>
          <w:tab w:val="center" w:pos="5316"/>
        </w:tabs>
        <w:ind w:right="84"/>
        <w:jc w:val="right"/>
        <w:rPr>
          <w:rFonts w:asciiTheme="minorHAnsi" w:hAnsiTheme="minorHAnsi" w:cstheme="minorHAnsi"/>
          <w:iCs/>
          <w:szCs w:val="24"/>
        </w:rPr>
      </w:pPr>
      <w:r w:rsidRPr="00461C13">
        <w:rPr>
          <w:rFonts w:asciiTheme="minorHAnsi" w:hAnsiTheme="minorHAnsi" w:cstheme="minorHAnsi"/>
          <w:iCs/>
          <w:szCs w:val="24"/>
        </w:rPr>
        <w:t>iktatószám:</w:t>
      </w:r>
      <w:r w:rsidR="00EE4F0E">
        <w:rPr>
          <w:rFonts w:asciiTheme="minorHAnsi" w:hAnsiTheme="minorHAnsi" w:cstheme="minorHAnsi"/>
          <w:iCs/>
          <w:szCs w:val="24"/>
        </w:rPr>
        <w:t xml:space="preserve"> </w:t>
      </w:r>
      <w:r w:rsidR="000A31DF" w:rsidRPr="00461C13">
        <w:rPr>
          <w:rFonts w:asciiTheme="minorHAnsi" w:hAnsiTheme="minorHAnsi" w:cstheme="minorHAnsi"/>
          <w:iCs/>
          <w:szCs w:val="24"/>
        </w:rPr>
        <w:t>2017/001/2018</w:t>
      </w:r>
    </w:p>
    <w:p w:rsidR="00200950" w:rsidRPr="00461C13" w:rsidRDefault="00200950" w:rsidP="00F04F3D">
      <w:pPr>
        <w:tabs>
          <w:tab w:val="left" w:pos="5169"/>
          <w:tab w:val="center" w:pos="5316"/>
        </w:tabs>
        <w:ind w:right="84"/>
        <w:jc w:val="center"/>
        <w:rPr>
          <w:rFonts w:asciiTheme="minorHAnsi" w:hAnsiTheme="minorHAnsi" w:cstheme="minorHAnsi"/>
          <w:b/>
          <w:iCs/>
          <w:szCs w:val="24"/>
        </w:rPr>
      </w:pPr>
    </w:p>
    <w:p w:rsidR="00200950" w:rsidRPr="00461C13" w:rsidRDefault="00200950" w:rsidP="00F04F3D">
      <w:pPr>
        <w:tabs>
          <w:tab w:val="left" w:pos="5169"/>
          <w:tab w:val="center" w:pos="5316"/>
        </w:tabs>
        <w:ind w:right="84"/>
        <w:jc w:val="center"/>
        <w:rPr>
          <w:rFonts w:asciiTheme="minorHAnsi" w:hAnsiTheme="minorHAnsi" w:cstheme="minorHAnsi"/>
          <w:b/>
          <w:iCs/>
          <w:szCs w:val="24"/>
        </w:rPr>
      </w:pPr>
    </w:p>
    <w:p w:rsidR="00200950" w:rsidRPr="00461C13" w:rsidRDefault="00200950" w:rsidP="00F04F3D">
      <w:pPr>
        <w:tabs>
          <w:tab w:val="left" w:pos="5169"/>
          <w:tab w:val="center" w:pos="5316"/>
        </w:tabs>
        <w:ind w:right="84"/>
        <w:jc w:val="center"/>
        <w:rPr>
          <w:rFonts w:asciiTheme="minorHAnsi" w:hAnsiTheme="minorHAnsi" w:cstheme="minorHAnsi"/>
          <w:b/>
          <w:iCs/>
          <w:szCs w:val="24"/>
        </w:rPr>
      </w:pPr>
    </w:p>
    <w:p w:rsidR="00636962" w:rsidRPr="00461C13" w:rsidRDefault="00636962" w:rsidP="00F04F3D">
      <w:pPr>
        <w:pStyle w:val="Default"/>
        <w:rPr>
          <w:rFonts w:asciiTheme="minorHAnsi" w:hAnsiTheme="minorHAnsi" w:cstheme="minorHAnsi"/>
          <w:color w:val="auto"/>
        </w:rPr>
      </w:pPr>
    </w:p>
    <w:p w:rsidR="006E7FD7" w:rsidRPr="00461C13" w:rsidRDefault="006E7FD7" w:rsidP="006E7FD7">
      <w:pPr>
        <w:ind w:left="567" w:right="84"/>
        <w:jc w:val="center"/>
        <w:rPr>
          <w:rFonts w:asciiTheme="minorHAnsi" w:hAnsiTheme="minorHAnsi" w:cstheme="minorHAnsi"/>
          <w:b/>
          <w:iCs/>
          <w:sz w:val="28"/>
          <w:szCs w:val="28"/>
        </w:rPr>
      </w:pPr>
      <w:r w:rsidRPr="00461C13">
        <w:rPr>
          <w:rFonts w:asciiTheme="minorHAnsi" w:hAnsiTheme="minorHAnsi" w:cstheme="minorHAnsi"/>
          <w:b/>
          <w:iCs/>
          <w:sz w:val="28"/>
          <w:szCs w:val="28"/>
        </w:rPr>
        <w:t>Budapesti Vendéglátóipari és Humán Szakképzési Centrum</w:t>
      </w:r>
    </w:p>
    <w:p w:rsidR="00200950" w:rsidRPr="00461C13" w:rsidRDefault="00636962" w:rsidP="00F04F3D">
      <w:pPr>
        <w:tabs>
          <w:tab w:val="left" w:pos="5169"/>
          <w:tab w:val="center" w:pos="5316"/>
        </w:tabs>
        <w:ind w:right="84"/>
        <w:jc w:val="center"/>
        <w:rPr>
          <w:rFonts w:asciiTheme="minorHAnsi" w:hAnsiTheme="minorHAnsi" w:cstheme="minorHAnsi"/>
          <w:b/>
          <w:bCs/>
          <w:sz w:val="28"/>
          <w:szCs w:val="28"/>
        </w:rPr>
      </w:pPr>
      <w:r w:rsidRPr="00461C13">
        <w:rPr>
          <w:rFonts w:asciiTheme="minorHAnsi" w:hAnsiTheme="minorHAnsi" w:cstheme="minorHAnsi"/>
          <w:b/>
          <w:bCs/>
          <w:sz w:val="28"/>
          <w:szCs w:val="28"/>
        </w:rPr>
        <w:t>Bókay János Szakgimnáziuma</w:t>
      </w:r>
    </w:p>
    <w:p w:rsidR="000040AC" w:rsidRPr="00461C13" w:rsidRDefault="000040AC" w:rsidP="00F04F3D">
      <w:pPr>
        <w:tabs>
          <w:tab w:val="left" w:pos="5169"/>
          <w:tab w:val="center" w:pos="5316"/>
        </w:tabs>
        <w:ind w:right="84"/>
        <w:jc w:val="center"/>
        <w:rPr>
          <w:rFonts w:asciiTheme="minorHAnsi" w:hAnsiTheme="minorHAnsi" w:cstheme="minorHAnsi"/>
          <w:b/>
          <w:iCs/>
          <w:sz w:val="28"/>
          <w:szCs w:val="28"/>
        </w:rPr>
      </w:pPr>
    </w:p>
    <w:p w:rsidR="003E6C44" w:rsidRPr="00461C13" w:rsidRDefault="003E6C44" w:rsidP="00F04F3D">
      <w:pPr>
        <w:tabs>
          <w:tab w:val="left" w:pos="5169"/>
          <w:tab w:val="center" w:pos="5316"/>
        </w:tabs>
        <w:ind w:right="84"/>
        <w:jc w:val="center"/>
        <w:rPr>
          <w:rFonts w:asciiTheme="minorHAnsi" w:hAnsiTheme="minorHAnsi" w:cstheme="minorHAnsi"/>
          <w:b/>
          <w:iCs/>
          <w:sz w:val="28"/>
          <w:szCs w:val="28"/>
        </w:rPr>
      </w:pPr>
    </w:p>
    <w:p w:rsidR="00200950" w:rsidRPr="00461C13" w:rsidRDefault="00301237" w:rsidP="00301237">
      <w:pPr>
        <w:tabs>
          <w:tab w:val="left" w:pos="5169"/>
          <w:tab w:val="center" w:pos="5316"/>
        </w:tabs>
        <w:ind w:right="84"/>
        <w:jc w:val="center"/>
        <w:rPr>
          <w:rFonts w:asciiTheme="minorHAnsi" w:hAnsiTheme="minorHAnsi" w:cstheme="minorHAnsi"/>
          <w:b/>
          <w:iCs/>
          <w:sz w:val="36"/>
          <w:szCs w:val="36"/>
        </w:rPr>
      </w:pPr>
      <w:r w:rsidRPr="00461C13">
        <w:rPr>
          <w:rFonts w:asciiTheme="minorHAnsi" w:hAnsiTheme="minorHAnsi" w:cstheme="minorHAnsi"/>
          <w:b/>
          <w:iCs/>
          <w:sz w:val="36"/>
          <w:szCs w:val="36"/>
        </w:rPr>
        <w:t xml:space="preserve">IRATKEZELÉSI </w:t>
      </w:r>
      <w:r w:rsidR="00734BAB" w:rsidRPr="00461C13">
        <w:rPr>
          <w:rFonts w:asciiTheme="minorHAnsi" w:hAnsiTheme="minorHAnsi" w:cstheme="minorHAnsi"/>
          <w:b/>
          <w:iCs/>
          <w:sz w:val="36"/>
          <w:szCs w:val="36"/>
        </w:rPr>
        <w:t>SZABÁLYZAT</w:t>
      </w:r>
    </w:p>
    <w:p w:rsidR="00200950" w:rsidRPr="00461C13" w:rsidRDefault="00200950" w:rsidP="00F04F3D">
      <w:pPr>
        <w:ind w:left="567" w:right="84"/>
        <w:jc w:val="center"/>
        <w:rPr>
          <w:rFonts w:asciiTheme="minorHAnsi" w:hAnsiTheme="minorHAnsi" w:cstheme="minorHAnsi"/>
          <w:b/>
          <w:iCs/>
          <w:sz w:val="36"/>
          <w:szCs w:val="36"/>
        </w:rPr>
      </w:pPr>
    </w:p>
    <w:bookmarkEnd w:id="0"/>
    <w:bookmarkEnd w:id="1"/>
    <w:p w:rsidR="00200950" w:rsidRPr="00461C13" w:rsidRDefault="00200950" w:rsidP="00F04F3D">
      <w:pPr>
        <w:ind w:left="567" w:right="84"/>
        <w:jc w:val="center"/>
        <w:rPr>
          <w:rFonts w:asciiTheme="minorHAnsi" w:hAnsiTheme="minorHAnsi" w:cstheme="minorHAnsi"/>
          <w:b/>
          <w:iCs/>
          <w:sz w:val="36"/>
          <w:szCs w:val="36"/>
        </w:rPr>
      </w:pPr>
    </w:p>
    <w:p w:rsidR="007126A1" w:rsidRPr="00461C13" w:rsidRDefault="007126A1" w:rsidP="00F04F3D">
      <w:pPr>
        <w:ind w:left="567" w:right="84"/>
        <w:jc w:val="center"/>
        <w:rPr>
          <w:rFonts w:asciiTheme="minorHAnsi" w:hAnsiTheme="minorHAnsi" w:cstheme="minorHAnsi"/>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right="84"/>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r w:rsidRPr="00461C13">
        <w:rPr>
          <w:rFonts w:asciiTheme="minorHAnsi" w:hAnsiTheme="minorHAnsi" w:cstheme="minorHAnsi"/>
          <w:b/>
          <w:iCs/>
          <w:szCs w:val="24"/>
        </w:rPr>
        <w:t>Hatályos</w:t>
      </w:r>
    </w:p>
    <w:p w:rsidR="00200950" w:rsidRPr="00461C13" w:rsidRDefault="00532594" w:rsidP="00F04F3D">
      <w:pPr>
        <w:ind w:left="567" w:right="84"/>
        <w:jc w:val="center"/>
        <w:rPr>
          <w:rFonts w:asciiTheme="minorHAnsi" w:hAnsiTheme="minorHAnsi" w:cstheme="minorHAnsi"/>
          <w:iCs/>
          <w:szCs w:val="24"/>
        </w:rPr>
      </w:pPr>
      <w:r w:rsidRPr="00461C13">
        <w:rPr>
          <w:rFonts w:asciiTheme="minorHAnsi" w:hAnsiTheme="minorHAnsi" w:cstheme="minorHAnsi"/>
          <w:iCs/>
          <w:szCs w:val="24"/>
        </w:rPr>
        <w:t xml:space="preserve">2018. </w:t>
      </w:r>
      <w:r w:rsidR="000A31DF" w:rsidRPr="00461C13">
        <w:rPr>
          <w:rFonts w:asciiTheme="minorHAnsi" w:hAnsiTheme="minorHAnsi" w:cstheme="minorHAnsi"/>
          <w:iCs/>
          <w:szCs w:val="24"/>
        </w:rPr>
        <w:t>március 1</w:t>
      </w:r>
      <w:r w:rsidR="00200950" w:rsidRPr="00461C13">
        <w:rPr>
          <w:rFonts w:asciiTheme="minorHAnsi" w:hAnsiTheme="minorHAnsi" w:cstheme="minorHAnsi"/>
          <w:iCs/>
          <w:szCs w:val="24"/>
        </w:rPr>
        <w:t>. naptól  visszavonásig</w:t>
      </w:r>
    </w:p>
    <w:p w:rsidR="00200950" w:rsidRPr="00461C13" w:rsidRDefault="00200950" w:rsidP="00F04F3D">
      <w:pPr>
        <w:ind w:left="567" w:right="84"/>
        <w:jc w:val="center"/>
        <w:rPr>
          <w:rFonts w:asciiTheme="minorHAnsi" w:hAnsiTheme="minorHAnsi" w:cstheme="minorHAnsi"/>
          <w:b/>
          <w:iCs/>
          <w:szCs w:val="24"/>
        </w:rPr>
      </w:pPr>
    </w:p>
    <w:p w:rsidR="00200950" w:rsidRPr="00461C13" w:rsidRDefault="00200950" w:rsidP="00F04F3D">
      <w:pPr>
        <w:ind w:left="567" w:right="84"/>
        <w:jc w:val="center"/>
        <w:rPr>
          <w:rFonts w:asciiTheme="minorHAnsi" w:hAnsiTheme="minorHAnsi" w:cstheme="minorHAnsi"/>
          <w:b/>
          <w:iCs/>
          <w:szCs w:val="24"/>
        </w:rPr>
      </w:pPr>
    </w:p>
    <w:p w:rsidR="000040AC" w:rsidRPr="00461C13" w:rsidRDefault="000040AC" w:rsidP="00F04F3D">
      <w:pPr>
        <w:autoSpaceDE w:val="0"/>
        <w:autoSpaceDN w:val="0"/>
        <w:adjustRightInd w:val="0"/>
        <w:jc w:val="left"/>
        <w:rPr>
          <w:rFonts w:asciiTheme="minorHAnsi" w:eastAsiaTheme="minorHAnsi" w:hAnsiTheme="minorHAnsi" w:cstheme="minorHAnsi"/>
          <w:szCs w:val="24"/>
          <w:lang w:eastAsia="en-US"/>
        </w:rPr>
      </w:pPr>
    </w:p>
    <w:p w:rsidR="00200950" w:rsidRPr="00461C13" w:rsidRDefault="00200950" w:rsidP="00F04F3D">
      <w:pPr>
        <w:ind w:right="84"/>
        <w:rPr>
          <w:rFonts w:asciiTheme="minorHAnsi" w:hAnsiTheme="minorHAnsi" w:cstheme="minorHAnsi"/>
          <w:b/>
          <w:iCs/>
          <w:szCs w:val="24"/>
        </w:rPr>
      </w:pPr>
    </w:p>
    <w:p w:rsidR="00200950" w:rsidRPr="00461C13" w:rsidRDefault="00200950" w:rsidP="00F04F3D">
      <w:pPr>
        <w:jc w:val="left"/>
        <w:rPr>
          <w:rFonts w:asciiTheme="minorHAnsi" w:hAnsiTheme="minorHAnsi" w:cstheme="minorHAnsi"/>
          <w:b/>
          <w:iCs/>
          <w:szCs w:val="24"/>
        </w:rPr>
      </w:pPr>
      <w:r w:rsidRPr="00461C13">
        <w:rPr>
          <w:rFonts w:asciiTheme="minorHAnsi" w:hAnsiTheme="minorHAnsi" w:cstheme="minorHAnsi"/>
          <w:b/>
          <w:iCs/>
          <w:szCs w:val="24"/>
        </w:rPr>
        <w:br w:type="page"/>
      </w:r>
    </w:p>
    <w:p w:rsidR="00C272FB" w:rsidRPr="00461C13" w:rsidRDefault="00C272FB" w:rsidP="00F04F3D">
      <w:pPr>
        <w:jc w:val="left"/>
        <w:rPr>
          <w:rFonts w:asciiTheme="minorHAnsi" w:hAnsiTheme="minorHAnsi" w:cstheme="minorHAnsi"/>
          <w:b/>
          <w:iCs/>
          <w:szCs w:val="24"/>
        </w:rPr>
      </w:pPr>
    </w:p>
    <w:bookmarkStart w:id="2" w:name="_Toc510974961" w:displacedByCustomXml="next"/>
    <w:bookmarkStart w:id="3" w:name="_Toc488313360" w:displacedByCustomXml="next"/>
    <w:bookmarkStart w:id="4" w:name="_Toc489867158" w:displacedByCustomXml="next"/>
    <w:sdt>
      <w:sdtPr>
        <w:rPr>
          <w:rFonts w:ascii="TimesHU" w:eastAsia="Times New Roman" w:hAnsi="TimesHU" w:cs="Times New Roman"/>
          <w:b w:val="0"/>
          <w:bCs w:val="0"/>
          <w:color w:val="auto"/>
          <w:sz w:val="24"/>
          <w:szCs w:val="20"/>
        </w:rPr>
        <w:id w:val="245927060"/>
        <w:docPartObj>
          <w:docPartGallery w:val="Table of Contents"/>
          <w:docPartUnique/>
        </w:docPartObj>
      </w:sdtPr>
      <w:sdtEndPr/>
      <w:sdtContent>
        <w:p w:rsidR="000377F5" w:rsidRDefault="000377F5">
          <w:pPr>
            <w:pStyle w:val="Tartalomjegyzkcmsora"/>
          </w:pPr>
          <w:r>
            <w:t>Tartalom</w:t>
          </w:r>
        </w:p>
        <w:p w:rsidR="000377F5" w:rsidRDefault="000377F5">
          <w:pPr>
            <w:pStyle w:val="TJ1"/>
            <w:rPr>
              <w:rFonts w:eastAsiaTheme="minorEastAsia" w:cstheme="minorBidi"/>
              <w:b w:val="0"/>
              <w:bCs w:val="0"/>
              <w:caps w:val="0"/>
              <w:noProof/>
              <w:sz w:val="22"/>
              <w:szCs w:val="22"/>
            </w:rPr>
          </w:pPr>
          <w:r>
            <w:fldChar w:fldCharType="begin"/>
          </w:r>
          <w:r>
            <w:instrText xml:space="preserve"> TOC \o "1-3" \h \z \u </w:instrText>
          </w:r>
          <w:r>
            <w:fldChar w:fldCharType="separate"/>
          </w:r>
          <w:hyperlink w:anchor="_Toc511214758" w:history="1">
            <w:r w:rsidRPr="00B9787A">
              <w:rPr>
                <w:rStyle w:val="Hiperhivatkozs"/>
                <w:rFonts w:cstheme="minorHAnsi"/>
                <w:noProof/>
              </w:rPr>
              <w:t>I.</w:t>
            </w:r>
            <w:r>
              <w:rPr>
                <w:rFonts w:eastAsiaTheme="minorEastAsia" w:cstheme="minorBidi"/>
                <w:b w:val="0"/>
                <w:bCs w:val="0"/>
                <w:caps w:val="0"/>
                <w:noProof/>
                <w:sz w:val="22"/>
                <w:szCs w:val="22"/>
              </w:rPr>
              <w:tab/>
            </w:r>
            <w:r w:rsidRPr="00B9787A">
              <w:rPr>
                <w:rStyle w:val="Hiperhivatkozs"/>
                <w:rFonts w:cstheme="minorHAnsi"/>
                <w:noProof/>
              </w:rPr>
              <w:t>AZ IRATKEZELÉSI SZABÁLYZAT JOGSZABÁLYI ALAPJA</w:t>
            </w:r>
            <w:r>
              <w:rPr>
                <w:noProof/>
                <w:webHidden/>
              </w:rPr>
              <w:tab/>
            </w:r>
            <w:r>
              <w:rPr>
                <w:noProof/>
                <w:webHidden/>
              </w:rPr>
              <w:fldChar w:fldCharType="begin"/>
            </w:r>
            <w:r>
              <w:rPr>
                <w:noProof/>
                <w:webHidden/>
              </w:rPr>
              <w:instrText xml:space="preserve"> PAGEREF _Toc511214758 \h </w:instrText>
            </w:r>
            <w:r>
              <w:rPr>
                <w:noProof/>
                <w:webHidden/>
              </w:rPr>
            </w:r>
            <w:r>
              <w:rPr>
                <w:noProof/>
                <w:webHidden/>
              </w:rPr>
              <w:fldChar w:fldCharType="separate"/>
            </w:r>
            <w:r>
              <w:rPr>
                <w:noProof/>
                <w:webHidden/>
              </w:rPr>
              <w:t>3</w:t>
            </w:r>
            <w:r>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59" w:history="1">
            <w:r w:rsidR="000377F5" w:rsidRPr="00B9787A">
              <w:rPr>
                <w:rStyle w:val="Hiperhivatkozs"/>
                <w:rFonts w:cstheme="minorHAnsi"/>
                <w:noProof/>
              </w:rPr>
              <w:t>II.</w:t>
            </w:r>
            <w:r w:rsidR="000377F5">
              <w:rPr>
                <w:rFonts w:eastAsiaTheme="minorEastAsia" w:cstheme="minorBidi"/>
                <w:b w:val="0"/>
                <w:bCs w:val="0"/>
                <w:caps w:val="0"/>
                <w:noProof/>
                <w:sz w:val="22"/>
                <w:szCs w:val="22"/>
              </w:rPr>
              <w:tab/>
            </w:r>
            <w:r w:rsidR="000377F5" w:rsidRPr="00B9787A">
              <w:rPr>
                <w:rStyle w:val="Hiperhivatkozs"/>
                <w:rFonts w:cstheme="minorHAnsi"/>
                <w:noProof/>
              </w:rPr>
              <w:t>IRATKEZELÉSI SZABÁLYZAT JOGSZABÁLYI CÉLJA</w:t>
            </w:r>
            <w:r w:rsidR="000377F5">
              <w:rPr>
                <w:noProof/>
                <w:webHidden/>
              </w:rPr>
              <w:tab/>
            </w:r>
            <w:r w:rsidR="000377F5">
              <w:rPr>
                <w:noProof/>
                <w:webHidden/>
              </w:rPr>
              <w:fldChar w:fldCharType="begin"/>
            </w:r>
            <w:r w:rsidR="000377F5">
              <w:rPr>
                <w:noProof/>
                <w:webHidden/>
              </w:rPr>
              <w:instrText xml:space="preserve"> PAGEREF _Toc511214759 \h </w:instrText>
            </w:r>
            <w:r w:rsidR="000377F5">
              <w:rPr>
                <w:noProof/>
                <w:webHidden/>
              </w:rPr>
            </w:r>
            <w:r w:rsidR="000377F5">
              <w:rPr>
                <w:noProof/>
                <w:webHidden/>
              </w:rPr>
              <w:fldChar w:fldCharType="separate"/>
            </w:r>
            <w:r w:rsidR="000377F5">
              <w:rPr>
                <w:noProof/>
                <w:webHidden/>
              </w:rPr>
              <w:t>3</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0" w:history="1">
            <w:r w:rsidR="000377F5" w:rsidRPr="00B9787A">
              <w:rPr>
                <w:rStyle w:val="Hiperhivatkozs"/>
                <w:rFonts w:cstheme="minorHAnsi"/>
                <w:noProof/>
              </w:rPr>
              <w:t>III.</w:t>
            </w:r>
            <w:r w:rsidR="000377F5">
              <w:rPr>
                <w:rFonts w:eastAsiaTheme="minorEastAsia" w:cstheme="minorBidi"/>
                <w:b w:val="0"/>
                <w:bCs w:val="0"/>
                <w:caps w:val="0"/>
                <w:noProof/>
                <w:sz w:val="22"/>
                <w:szCs w:val="22"/>
              </w:rPr>
              <w:tab/>
            </w:r>
            <w:r w:rsidR="000377F5" w:rsidRPr="00B9787A">
              <w:rPr>
                <w:rStyle w:val="Hiperhivatkozs"/>
                <w:rFonts w:cstheme="minorHAnsi"/>
                <w:noProof/>
              </w:rPr>
              <w:t>AZ IRATKEZELÉSI SZABÁLYZAT HATÁLYA</w:t>
            </w:r>
            <w:r w:rsidR="000377F5">
              <w:rPr>
                <w:noProof/>
                <w:webHidden/>
              </w:rPr>
              <w:tab/>
            </w:r>
            <w:r w:rsidR="000377F5">
              <w:rPr>
                <w:noProof/>
                <w:webHidden/>
              </w:rPr>
              <w:fldChar w:fldCharType="begin"/>
            </w:r>
            <w:r w:rsidR="000377F5">
              <w:rPr>
                <w:noProof/>
                <w:webHidden/>
              </w:rPr>
              <w:instrText xml:space="preserve"> PAGEREF _Toc511214760 \h </w:instrText>
            </w:r>
            <w:r w:rsidR="000377F5">
              <w:rPr>
                <w:noProof/>
                <w:webHidden/>
              </w:rPr>
            </w:r>
            <w:r w:rsidR="000377F5">
              <w:rPr>
                <w:noProof/>
                <w:webHidden/>
              </w:rPr>
              <w:fldChar w:fldCharType="separate"/>
            </w:r>
            <w:r w:rsidR="000377F5">
              <w:rPr>
                <w:noProof/>
                <w:webHidden/>
              </w:rPr>
              <w:t>4</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1" w:history="1">
            <w:r w:rsidR="000377F5" w:rsidRPr="00B9787A">
              <w:rPr>
                <w:rStyle w:val="Hiperhivatkozs"/>
                <w:rFonts w:cstheme="minorHAnsi"/>
                <w:noProof/>
              </w:rPr>
              <w:t>IV.</w:t>
            </w:r>
            <w:r w:rsidR="000377F5">
              <w:rPr>
                <w:rFonts w:eastAsiaTheme="minorEastAsia" w:cstheme="minorBidi"/>
                <w:b w:val="0"/>
                <w:bCs w:val="0"/>
                <w:caps w:val="0"/>
                <w:noProof/>
                <w:sz w:val="22"/>
                <w:szCs w:val="22"/>
              </w:rPr>
              <w:tab/>
            </w:r>
            <w:r w:rsidR="000377F5" w:rsidRPr="00B9787A">
              <w:rPr>
                <w:rStyle w:val="Hiperhivatkozs"/>
                <w:rFonts w:cstheme="minorHAnsi"/>
                <w:noProof/>
              </w:rPr>
              <w:t>AZ IRATKEZELÉS FELÜGYELETE A SZERVEN BELÜL</w:t>
            </w:r>
            <w:r w:rsidR="000377F5">
              <w:rPr>
                <w:noProof/>
                <w:webHidden/>
              </w:rPr>
              <w:tab/>
            </w:r>
            <w:r w:rsidR="000377F5">
              <w:rPr>
                <w:noProof/>
                <w:webHidden/>
              </w:rPr>
              <w:fldChar w:fldCharType="begin"/>
            </w:r>
            <w:r w:rsidR="000377F5">
              <w:rPr>
                <w:noProof/>
                <w:webHidden/>
              </w:rPr>
              <w:instrText xml:space="preserve"> PAGEREF _Toc511214761 \h </w:instrText>
            </w:r>
            <w:r w:rsidR="000377F5">
              <w:rPr>
                <w:noProof/>
                <w:webHidden/>
              </w:rPr>
            </w:r>
            <w:r w:rsidR="000377F5">
              <w:rPr>
                <w:noProof/>
                <w:webHidden/>
              </w:rPr>
              <w:fldChar w:fldCharType="separate"/>
            </w:r>
            <w:r w:rsidR="000377F5">
              <w:rPr>
                <w:noProof/>
                <w:webHidden/>
              </w:rPr>
              <w:t>5</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2" w:history="1">
            <w:r w:rsidR="000377F5" w:rsidRPr="00B9787A">
              <w:rPr>
                <w:rStyle w:val="Hiperhivatkozs"/>
                <w:rFonts w:cstheme="minorHAnsi"/>
                <w:noProof/>
              </w:rPr>
              <w:t>V.</w:t>
            </w:r>
            <w:r w:rsidR="000377F5">
              <w:rPr>
                <w:rFonts w:eastAsiaTheme="minorEastAsia" w:cstheme="minorBidi"/>
                <w:b w:val="0"/>
                <w:bCs w:val="0"/>
                <w:caps w:val="0"/>
                <w:noProof/>
                <w:sz w:val="22"/>
                <w:szCs w:val="22"/>
              </w:rPr>
              <w:tab/>
            </w:r>
            <w:r w:rsidR="000377F5" w:rsidRPr="00B9787A">
              <w:rPr>
                <w:rStyle w:val="Hiperhivatkozs"/>
                <w:rFonts w:cstheme="minorHAnsi"/>
                <w:noProof/>
              </w:rPr>
              <w:t>IRATKEZELÉSI ALAPFOGALMAK</w:t>
            </w:r>
            <w:r w:rsidR="000377F5">
              <w:rPr>
                <w:noProof/>
                <w:webHidden/>
              </w:rPr>
              <w:tab/>
            </w:r>
            <w:r w:rsidR="000377F5">
              <w:rPr>
                <w:noProof/>
                <w:webHidden/>
              </w:rPr>
              <w:fldChar w:fldCharType="begin"/>
            </w:r>
            <w:r w:rsidR="000377F5">
              <w:rPr>
                <w:noProof/>
                <w:webHidden/>
              </w:rPr>
              <w:instrText xml:space="preserve"> PAGEREF _Toc511214762 \h </w:instrText>
            </w:r>
            <w:r w:rsidR="000377F5">
              <w:rPr>
                <w:noProof/>
                <w:webHidden/>
              </w:rPr>
            </w:r>
            <w:r w:rsidR="000377F5">
              <w:rPr>
                <w:noProof/>
                <w:webHidden/>
              </w:rPr>
              <w:fldChar w:fldCharType="separate"/>
            </w:r>
            <w:r w:rsidR="000377F5">
              <w:rPr>
                <w:noProof/>
                <w:webHidden/>
              </w:rPr>
              <w:t>5</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3" w:history="1">
            <w:r w:rsidR="000377F5" w:rsidRPr="00B9787A">
              <w:rPr>
                <w:rStyle w:val="Hiperhivatkozs"/>
                <w:rFonts w:cstheme="minorHAnsi"/>
                <w:noProof/>
              </w:rPr>
              <w:t>VI.</w:t>
            </w:r>
            <w:r w:rsidR="000377F5">
              <w:rPr>
                <w:rFonts w:eastAsiaTheme="minorEastAsia" w:cstheme="minorBidi"/>
                <w:b w:val="0"/>
                <w:bCs w:val="0"/>
                <w:caps w:val="0"/>
                <w:noProof/>
                <w:sz w:val="22"/>
                <w:szCs w:val="22"/>
              </w:rPr>
              <w:tab/>
            </w:r>
            <w:r w:rsidR="000377F5" w:rsidRPr="00B9787A">
              <w:rPr>
                <w:rStyle w:val="Hiperhivatkozs"/>
                <w:rFonts w:cstheme="minorHAnsi"/>
                <w:noProof/>
              </w:rPr>
              <w:t>ISKOLAI IRATKEZELÉS</w:t>
            </w:r>
            <w:r w:rsidR="000377F5">
              <w:rPr>
                <w:noProof/>
                <w:webHidden/>
              </w:rPr>
              <w:tab/>
            </w:r>
            <w:r w:rsidR="000377F5">
              <w:rPr>
                <w:noProof/>
                <w:webHidden/>
              </w:rPr>
              <w:fldChar w:fldCharType="begin"/>
            </w:r>
            <w:r w:rsidR="000377F5">
              <w:rPr>
                <w:noProof/>
                <w:webHidden/>
              </w:rPr>
              <w:instrText xml:space="preserve"> PAGEREF _Toc511214763 \h </w:instrText>
            </w:r>
            <w:r w:rsidR="000377F5">
              <w:rPr>
                <w:noProof/>
                <w:webHidden/>
              </w:rPr>
            </w:r>
            <w:r w:rsidR="000377F5">
              <w:rPr>
                <w:noProof/>
                <w:webHidden/>
              </w:rPr>
              <w:fldChar w:fldCharType="separate"/>
            </w:r>
            <w:r w:rsidR="000377F5">
              <w:rPr>
                <w:noProof/>
                <w:webHidden/>
              </w:rPr>
              <w:t>7</w:t>
            </w:r>
            <w:r w:rsidR="000377F5">
              <w:rPr>
                <w:noProof/>
                <w:webHidden/>
              </w:rPr>
              <w:fldChar w:fldCharType="end"/>
            </w:r>
          </w:hyperlink>
        </w:p>
        <w:p w:rsidR="000377F5" w:rsidRDefault="00DD4D89">
          <w:pPr>
            <w:pStyle w:val="TJ2"/>
            <w:tabs>
              <w:tab w:val="left" w:pos="720"/>
              <w:tab w:val="right" w:leader="dot" w:pos="9063"/>
            </w:tabs>
            <w:rPr>
              <w:rFonts w:eastAsiaTheme="minorEastAsia" w:cstheme="minorBidi"/>
              <w:smallCaps w:val="0"/>
              <w:noProof/>
              <w:sz w:val="22"/>
              <w:szCs w:val="22"/>
            </w:rPr>
          </w:pPr>
          <w:hyperlink w:anchor="_Toc511214764" w:history="1">
            <w:r w:rsidR="000377F5" w:rsidRPr="00B9787A">
              <w:rPr>
                <w:rStyle w:val="Hiperhivatkozs"/>
                <w:rFonts w:cstheme="minorHAnsi"/>
                <w:b/>
                <w:noProof/>
              </w:rPr>
              <w:t>1.</w:t>
            </w:r>
            <w:r w:rsidR="000377F5">
              <w:rPr>
                <w:rFonts w:eastAsiaTheme="minorEastAsia" w:cstheme="minorBidi"/>
                <w:smallCaps w:val="0"/>
                <w:noProof/>
                <w:sz w:val="22"/>
                <w:szCs w:val="22"/>
              </w:rPr>
              <w:tab/>
            </w:r>
            <w:r w:rsidR="000377F5" w:rsidRPr="00B9787A">
              <w:rPr>
                <w:rStyle w:val="Hiperhivatkozs"/>
                <w:rFonts w:cstheme="minorHAnsi"/>
                <w:b/>
                <w:noProof/>
              </w:rPr>
              <w:t>Az iratok rendszerezése</w:t>
            </w:r>
            <w:r w:rsidR="000377F5">
              <w:rPr>
                <w:noProof/>
                <w:webHidden/>
              </w:rPr>
              <w:tab/>
            </w:r>
            <w:r w:rsidR="000377F5">
              <w:rPr>
                <w:noProof/>
                <w:webHidden/>
              </w:rPr>
              <w:fldChar w:fldCharType="begin"/>
            </w:r>
            <w:r w:rsidR="000377F5">
              <w:rPr>
                <w:noProof/>
                <w:webHidden/>
              </w:rPr>
              <w:instrText xml:space="preserve"> PAGEREF _Toc511214764 \h </w:instrText>
            </w:r>
            <w:r w:rsidR="000377F5">
              <w:rPr>
                <w:noProof/>
                <w:webHidden/>
              </w:rPr>
            </w:r>
            <w:r w:rsidR="000377F5">
              <w:rPr>
                <w:noProof/>
                <w:webHidden/>
              </w:rPr>
              <w:fldChar w:fldCharType="separate"/>
            </w:r>
            <w:r w:rsidR="000377F5">
              <w:rPr>
                <w:noProof/>
                <w:webHidden/>
              </w:rPr>
              <w:t>7</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5" w:history="1">
            <w:r w:rsidR="000377F5" w:rsidRPr="00B9787A">
              <w:rPr>
                <w:rStyle w:val="Hiperhivatkozs"/>
                <w:rFonts w:cstheme="minorHAnsi"/>
                <w:noProof/>
              </w:rPr>
              <w:t>VII.</w:t>
            </w:r>
            <w:r w:rsidR="000377F5">
              <w:rPr>
                <w:rFonts w:eastAsiaTheme="minorEastAsia" w:cstheme="minorBidi"/>
                <w:b w:val="0"/>
                <w:bCs w:val="0"/>
                <w:caps w:val="0"/>
                <w:noProof/>
                <w:sz w:val="22"/>
                <w:szCs w:val="22"/>
              </w:rPr>
              <w:tab/>
            </w:r>
            <w:r w:rsidR="000377F5" w:rsidRPr="00B9787A">
              <w:rPr>
                <w:rStyle w:val="Hiperhivatkozs"/>
                <w:rFonts w:cstheme="minorHAnsi"/>
                <w:noProof/>
              </w:rPr>
              <w:t>A KÜLDEMÉNYEK ÁTVÉTELE ÉS FELBONTÁSA</w:t>
            </w:r>
            <w:r w:rsidR="000377F5">
              <w:rPr>
                <w:noProof/>
                <w:webHidden/>
              </w:rPr>
              <w:tab/>
            </w:r>
            <w:r w:rsidR="000377F5">
              <w:rPr>
                <w:noProof/>
                <w:webHidden/>
              </w:rPr>
              <w:fldChar w:fldCharType="begin"/>
            </w:r>
            <w:r w:rsidR="000377F5">
              <w:rPr>
                <w:noProof/>
                <w:webHidden/>
              </w:rPr>
              <w:instrText xml:space="preserve"> PAGEREF _Toc511214765 \h </w:instrText>
            </w:r>
            <w:r w:rsidR="000377F5">
              <w:rPr>
                <w:noProof/>
                <w:webHidden/>
              </w:rPr>
            </w:r>
            <w:r w:rsidR="000377F5">
              <w:rPr>
                <w:noProof/>
                <w:webHidden/>
              </w:rPr>
              <w:fldChar w:fldCharType="separate"/>
            </w:r>
            <w:r w:rsidR="000377F5">
              <w:rPr>
                <w:noProof/>
                <w:webHidden/>
              </w:rPr>
              <w:t>8</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6" w:history="1">
            <w:r w:rsidR="000377F5" w:rsidRPr="00B9787A">
              <w:rPr>
                <w:rStyle w:val="Hiperhivatkozs"/>
                <w:rFonts w:cstheme="minorHAnsi"/>
                <w:noProof/>
              </w:rPr>
              <w:t>VIII.</w:t>
            </w:r>
            <w:r w:rsidR="000377F5">
              <w:rPr>
                <w:rFonts w:eastAsiaTheme="minorEastAsia" w:cstheme="minorBidi"/>
                <w:b w:val="0"/>
                <w:bCs w:val="0"/>
                <w:caps w:val="0"/>
                <w:noProof/>
                <w:sz w:val="22"/>
                <w:szCs w:val="22"/>
              </w:rPr>
              <w:tab/>
            </w:r>
            <w:r w:rsidR="000377F5" w:rsidRPr="00B9787A">
              <w:rPr>
                <w:rStyle w:val="Hiperhivatkozs"/>
                <w:rFonts w:cstheme="minorHAnsi"/>
                <w:noProof/>
              </w:rPr>
              <w:t>ISKOLÁBA ÉRKEZETT KÜLDEMÉNYEK KEZELÉSE</w:t>
            </w:r>
            <w:r w:rsidR="000377F5">
              <w:rPr>
                <w:noProof/>
                <w:webHidden/>
              </w:rPr>
              <w:tab/>
            </w:r>
            <w:r w:rsidR="000377F5">
              <w:rPr>
                <w:noProof/>
                <w:webHidden/>
              </w:rPr>
              <w:fldChar w:fldCharType="begin"/>
            </w:r>
            <w:r w:rsidR="000377F5">
              <w:rPr>
                <w:noProof/>
                <w:webHidden/>
              </w:rPr>
              <w:instrText xml:space="preserve"> PAGEREF _Toc511214766 \h </w:instrText>
            </w:r>
            <w:r w:rsidR="000377F5">
              <w:rPr>
                <w:noProof/>
                <w:webHidden/>
              </w:rPr>
            </w:r>
            <w:r w:rsidR="000377F5">
              <w:rPr>
                <w:noProof/>
                <w:webHidden/>
              </w:rPr>
              <w:fldChar w:fldCharType="separate"/>
            </w:r>
            <w:r w:rsidR="000377F5">
              <w:rPr>
                <w:noProof/>
                <w:webHidden/>
              </w:rPr>
              <w:t>8</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7" w:history="1">
            <w:r w:rsidR="000377F5" w:rsidRPr="00B9787A">
              <w:rPr>
                <w:rStyle w:val="Hiperhivatkozs"/>
                <w:rFonts w:cstheme="minorHAnsi"/>
                <w:noProof/>
              </w:rPr>
              <w:t>IX.</w:t>
            </w:r>
            <w:r w:rsidR="000377F5">
              <w:rPr>
                <w:rFonts w:eastAsiaTheme="minorEastAsia" w:cstheme="minorBidi"/>
                <w:b w:val="0"/>
                <w:bCs w:val="0"/>
                <w:caps w:val="0"/>
                <w:noProof/>
                <w:sz w:val="22"/>
                <w:szCs w:val="22"/>
              </w:rPr>
              <w:tab/>
            </w:r>
            <w:r w:rsidR="000377F5" w:rsidRPr="00B9787A">
              <w:rPr>
                <w:rStyle w:val="Hiperhivatkozs"/>
                <w:rFonts w:cstheme="minorHAnsi"/>
                <w:noProof/>
              </w:rPr>
              <w:t>AZ IKTATÁS</w:t>
            </w:r>
            <w:r w:rsidR="000377F5">
              <w:rPr>
                <w:noProof/>
                <w:webHidden/>
              </w:rPr>
              <w:tab/>
            </w:r>
            <w:r w:rsidR="000377F5">
              <w:rPr>
                <w:noProof/>
                <w:webHidden/>
              </w:rPr>
              <w:fldChar w:fldCharType="begin"/>
            </w:r>
            <w:r w:rsidR="000377F5">
              <w:rPr>
                <w:noProof/>
                <w:webHidden/>
              </w:rPr>
              <w:instrText xml:space="preserve"> PAGEREF _Toc511214767 \h </w:instrText>
            </w:r>
            <w:r w:rsidR="000377F5">
              <w:rPr>
                <w:noProof/>
                <w:webHidden/>
              </w:rPr>
            </w:r>
            <w:r w:rsidR="000377F5">
              <w:rPr>
                <w:noProof/>
                <w:webHidden/>
              </w:rPr>
              <w:fldChar w:fldCharType="separate"/>
            </w:r>
            <w:r w:rsidR="000377F5">
              <w:rPr>
                <w:noProof/>
                <w:webHidden/>
              </w:rPr>
              <w:t>9</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8" w:history="1">
            <w:r w:rsidR="000377F5" w:rsidRPr="00B9787A">
              <w:rPr>
                <w:rStyle w:val="Hiperhivatkozs"/>
                <w:rFonts w:cstheme="minorHAnsi"/>
                <w:noProof/>
              </w:rPr>
              <w:t>X.</w:t>
            </w:r>
            <w:r w:rsidR="000377F5">
              <w:rPr>
                <w:rFonts w:eastAsiaTheme="minorEastAsia" w:cstheme="minorBidi"/>
                <w:b w:val="0"/>
                <w:bCs w:val="0"/>
                <w:caps w:val="0"/>
                <w:noProof/>
                <w:sz w:val="22"/>
                <w:szCs w:val="22"/>
              </w:rPr>
              <w:tab/>
            </w:r>
            <w:r w:rsidR="00484680">
              <w:rPr>
                <w:rStyle w:val="Hiperhivatkozs"/>
                <w:rFonts w:cstheme="minorHAnsi"/>
                <w:noProof/>
              </w:rPr>
              <w:t>HOZZÁFÉRÉS AZ IRATOk</w:t>
            </w:r>
            <w:r w:rsidR="000377F5" w:rsidRPr="00B9787A">
              <w:rPr>
                <w:rStyle w:val="Hiperhivatkozs"/>
                <w:rFonts w:cstheme="minorHAnsi"/>
                <w:noProof/>
              </w:rPr>
              <w:t>HOZ</w:t>
            </w:r>
            <w:r w:rsidR="000377F5">
              <w:rPr>
                <w:noProof/>
                <w:webHidden/>
              </w:rPr>
              <w:tab/>
            </w:r>
            <w:r w:rsidR="000377F5">
              <w:rPr>
                <w:noProof/>
                <w:webHidden/>
              </w:rPr>
              <w:fldChar w:fldCharType="begin"/>
            </w:r>
            <w:r w:rsidR="000377F5">
              <w:rPr>
                <w:noProof/>
                <w:webHidden/>
              </w:rPr>
              <w:instrText xml:space="preserve"> PAGEREF _Toc511214768 \h </w:instrText>
            </w:r>
            <w:r w:rsidR="000377F5">
              <w:rPr>
                <w:noProof/>
                <w:webHidden/>
              </w:rPr>
            </w:r>
            <w:r w:rsidR="000377F5">
              <w:rPr>
                <w:noProof/>
                <w:webHidden/>
              </w:rPr>
              <w:fldChar w:fldCharType="separate"/>
            </w:r>
            <w:r w:rsidR="000377F5">
              <w:rPr>
                <w:noProof/>
                <w:webHidden/>
              </w:rPr>
              <w:t>10</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69" w:history="1">
            <w:r w:rsidR="000377F5" w:rsidRPr="00B9787A">
              <w:rPr>
                <w:rStyle w:val="Hiperhivatkozs"/>
                <w:rFonts w:cstheme="minorHAnsi"/>
                <w:noProof/>
              </w:rPr>
              <w:t>XI.</w:t>
            </w:r>
            <w:r w:rsidR="000377F5">
              <w:rPr>
                <w:rFonts w:eastAsiaTheme="minorEastAsia" w:cstheme="minorBidi"/>
                <w:b w:val="0"/>
                <w:bCs w:val="0"/>
                <w:caps w:val="0"/>
                <w:noProof/>
                <w:sz w:val="22"/>
                <w:szCs w:val="22"/>
              </w:rPr>
              <w:tab/>
            </w:r>
            <w:r w:rsidR="000377F5" w:rsidRPr="00B9787A">
              <w:rPr>
                <w:rStyle w:val="Hiperhivatkozs"/>
                <w:rFonts w:cstheme="minorHAnsi"/>
                <w:noProof/>
              </w:rPr>
              <w:t>KIADMÁNYOZÁS</w:t>
            </w:r>
            <w:r w:rsidR="000377F5">
              <w:rPr>
                <w:noProof/>
                <w:webHidden/>
              </w:rPr>
              <w:tab/>
            </w:r>
            <w:r w:rsidR="000377F5">
              <w:rPr>
                <w:noProof/>
                <w:webHidden/>
              </w:rPr>
              <w:fldChar w:fldCharType="begin"/>
            </w:r>
            <w:r w:rsidR="000377F5">
              <w:rPr>
                <w:noProof/>
                <w:webHidden/>
              </w:rPr>
              <w:instrText xml:space="preserve"> PAGEREF _Toc511214769 \h </w:instrText>
            </w:r>
            <w:r w:rsidR="000377F5">
              <w:rPr>
                <w:noProof/>
                <w:webHidden/>
              </w:rPr>
            </w:r>
            <w:r w:rsidR="000377F5">
              <w:rPr>
                <w:noProof/>
                <w:webHidden/>
              </w:rPr>
              <w:fldChar w:fldCharType="separate"/>
            </w:r>
            <w:r w:rsidR="000377F5">
              <w:rPr>
                <w:noProof/>
                <w:webHidden/>
              </w:rPr>
              <w:t>11</w:t>
            </w:r>
            <w:r w:rsidR="000377F5">
              <w:rPr>
                <w:noProof/>
                <w:webHidden/>
              </w:rPr>
              <w:fldChar w:fldCharType="end"/>
            </w:r>
          </w:hyperlink>
        </w:p>
        <w:p w:rsidR="000377F5" w:rsidRDefault="00DD4D89">
          <w:pPr>
            <w:pStyle w:val="TJ2"/>
            <w:tabs>
              <w:tab w:val="left" w:pos="720"/>
              <w:tab w:val="right" w:leader="dot" w:pos="9063"/>
            </w:tabs>
            <w:rPr>
              <w:rFonts w:eastAsiaTheme="minorEastAsia" w:cstheme="minorBidi"/>
              <w:smallCaps w:val="0"/>
              <w:noProof/>
              <w:sz w:val="22"/>
              <w:szCs w:val="22"/>
            </w:rPr>
          </w:pPr>
          <w:hyperlink w:anchor="_Toc511214770" w:history="1">
            <w:r w:rsidR="000377F5" w:rsidRPr="00B9787A">
              <w:rPr>
                <w:rStyle w:val="Hiperhivatkozs"/>
                <w:rFonts w:cstheme="minorHAnsi"/>
                <w:b/>
                <w:noProof/>
              </w:rPr>
              <w:t>1.</w:t>
            </w:r>
            <w:r w:rsidR="000377F5">
              <w:rPr>
                <w:rFonts w:eastAsiaTheme="minorEastAsia" w:cstheme="minorBidi"/>
                <w:smallCaps w:val="0"/>
                <w:noProof/>
                <w:sz w:val="22"/>
                <w:szCs w:val="22"/>
              </w:rPr>
              <w:tab/>
            </w:r>
            <w:r w:rsidR="000377F5" w:rsidRPr="00B9787A">
              <w:rPr>
                <w:rStyle w:val="Hiperhivatkozs"/>
                <w:rFonts w:cstheme="minorHAnsi"/>
                <w:b/>
                <w:noProof/>
              </w:rPr>
              <w:t>Kiadmányozási joggal rendelkezők</w:t>
            </w:r>
            <w:r w:rsidR="000377F5">
              <w:rPr>
                <w:noProof/>
                <w:webHidden/>
              </w:rPr>
              <w:tab/>
            </w:r>
            <w:r w:rsidR="000377F5">
              <w:rPr>
                <w:noProof/>
                <w:webHidden/>
              </w:rPr>
              <w:fldChar w:fldCharType="begin"/>
            </w:r>
            <w:r w:rsidR="000377F5">
              <w:rPr>
                <w:noProof/>
                <w:webHidden/>
              </w:rPr>
              <w:instrText xml:space="preserve"> PAGEREF _Toc511214770 \h </w:instrText>
            </w:r>
            <w:r w:rsidR="000377F5">
              <w:rPr>
                <w:noProof/>
                <w:webHidden/>
              </w:rPr>
            </w:r>
            <w:r w:rsidR="000377F5">
              <w:rPr>
                <w:noProof/>
                <w:webHidden/>
              </w:rPr>
              <w:fldChar w:fldCharType="separate"/>
            </w:r>
            <w:r w:rsidR="000377F5">
              <w:rPr>
                <w:noProof/>
                <w:webHidden/>
              </w:rPr>
              <w:t>12</w:t>
            </w:r>
            <w:r w:rsidR="000377F5">
              <w:rPr>
                <w:noProof/>
                <w:webHidden/>
              </w:rPr>
              <w:fldChar w:fldCharType="end"/>
            </w:r>
          </w:hyperlink>
        </w:p>
        <w:p w:rsidR="000377F5" w:rsidRDefault="00DD4D89">
          <w:pPr>
            <w:pStyle w:val="TJ2"/>
            <w:tabs>
              <w:tab w:val="left" w:pos="720"/>
              <w:tab w:val="right" w:leader="dot" w:pos="9063"/>
            </w:tabs>
            <w:rPr>
              <w:rFonts w:eastAsiaTheme="minorEastAsia" w:cstheme="minorBidi"/>
              <w:smallCaps w:val="0"/>
              <w:noProof/>
              <w:sz w:val="22"/>
              <w:szCs w:val="22"/>
            </w:rPr>
          </w:pPr>
          <w:hyperlink w:anchor="_Toc511214771" w:history="1">
            <w:r w:rsidR="000377F5" w:rsidRPr="00B9787A">
              <w:rPr>
                <w:rStyle w:val="Hiperhivatkozs"/>
                <w:rFonts w:cstheme="minorHAnsi"/>
                <w:b/>
                <w:noProof/>
              </w:rPr>
              <w:t>2.</w:t>
            </w:r>
            <w:r w:rsidR="000377F5">
              <w:rPr>
                <w:rFonts w:eastAsiaTheme="minorEastAsia" w:cstheme="minorBidi"/>
                <w:smallCaps w:val="0"/>
                <w:noProof/>
                <w:sz w:val="22"/>
                <w:szCs w:val="22"/>
              </w:rPr>
              <w:tab/>
            </w:r>
            <w:r w:rsidR="000377F5" w:rsidRPr="00B9787A">
              <w:rPr>
                <w:rStyle w:val="Hiperhivatkozs"/>
                <w:rFonts w:cstheme="minorHAnsi"/>
                <w:b/>
                <w:noProof/>
              </w:rPr>
              <w:t>Az iskola hivatalos iratainak (kiadmányainak) tartalmi és formai követelményei</w:t>
            </w:r>
            <w:r w:rsidR="000377F5">
              <w:rPr>
                <w:noProof/>
                <w:webHidden/>
              </w:rPr>
              <w:tab/>
            </w:r>
            <w:r w:rsidR="000377F5">
              <w:rPr>
                <w:noProof/>
                <w:webHidden/>
              </w:rPr>
              <w:fldChar w:fldCharType="begin"/>
            </w:r>
            <w:r w:rsidR="000377F5">
              <w:rPr>
                <w:noProof/>
                <w:webHidden/>
              </w:rPr>
              <w:instrText xml:space="preserve"> PAGEREF _Toc511214771 \h </w:instrText>
            </w:r>
            <w:r w:rsidR="000377F5">
              <w:rPr>
                <w:noProof/>
                <w:webHidden/>
              </w:rPr>
            </w:r>
            <w:r w:rsidR="000377F5">
              <w:rPr>
                <w:noProof/>
                <w:webHidden/>
              </w:rPr>
              <w:fldChar w:fldCharType="separate"/>
            </w:r>
            <w:r w:rsidR="000377F5">
              <w:rPr>
                <w:noProof/>
                <w:webHidden/>
              </w:rPr>
              <w:t>12</w:t>
            </w:r>
            <w:r w:rsidR="000377F5">
              <w:rPr>
                <w:noProof/>
                <w:webHidden/>
              </w:rPr>
              <w:fldChar w:fldCharType="end"/>
            </w:r>
          </w:hyperlink>
        </w:p>
        <w:p w:rsidR="000377F5" w:rsidRDefault="00DD4D89">
          <w:pPr>
            <w:pStyle w:val="TJ2"/>
            <w:tabs>
              <w:tab w:val="left" w:pos="720"/>
              <w:tab w:val="right" w:leader="dot" w:pos="9063"/>
            </w:tabs>
            <w:rPr>
              <w:rFonts w:eastAsiaTheme="minorEastAsia" w:cstheme="minorBidi"/>
              <w:smallCaps w:val="0"/>
              <w:noProof/>
              <w:sz w:val="22"/>
              <w:szCs w:val="22"/>
            </w:rPr>
          </w:pPr>
          <w:hyperlink w:anchor="_Toc511214772" w:history="1">
            <w:r w:rsidR="000377F5" w:rsidRPr="00B9787A">
              <w:rPr>
                <w:rStyle w:val="Hiperhivatkozs"/>
                <w:rFonts w:cstheme="minorHAnsi"/>
                <w:b/>
                <w:noProof/>
              </w:rPr>
              <w:t>3.</w:t>
            </w:r>
            <w:r w:rsidR="000377F5">
              <w:rPr>
                <w:rFonts w:eastAsiaTheme="minorEastAsia" w:cstheme="minorBidi"/>
                <w:smallCaps w:val="0"/>
                <w:noProof/>
                <w:sz w:val="22"/>
                <w:szCs w:val="22"/>
              </w:rPr>
              <w:tab/>
            </w:r>
            <w:r w:rsidR="000377F5" w:rsidRPr="00B9787A">
              <w:rPr>
                <w:rStyle w:val="Hiperhivatkozs"/>
                <w:rFonts w:cstheme="minorHAnsi"/>
                <w:b/>
                <w:noProof/>
              </w:rPr>
              <w:t>A kiadmányok továbbítása</w:t>
            </w:r>
            <w:r w:rsidR="000377F5">
              <w:rPr>
                <w:noProof/>
                <w:webHidden/>
              </w:rPr>
              <w:tab/>
            </w:r>
            <w:r w:rsidR="000377F5">
              <w:rPr>
                <w:noProof/>
                <w:webHidden/>
              </w:rPr>
              <w:fldChar w:fldCharType="begin"/>
            </w:r>
            <w:r w:rsidR="000377F5">
              <w:rPr>
                <w:noProof/>
                <w:webHidden/>
              </w:rPr>
              <w:instrText xml:space="preserve"> PAGEREF _Toc511214772 \h </w:instrText>
            </w:r>
            <w:r w:rsidR="000377F5">
              <w:rPr>
                <w:noProof/>
                <w:webHidden/>
              </w:rPr>
            </w:r>
            <w:r w:rsidR="000377F5">
              <w:rPr>
                <w:noProof/>
                <w:webHidden/>
              </w:rPr>
              <w:fldChar w:fldCharType="separate"/>
            </w:r>
            <w:r w:rsidR="000377F5">
              <w:rPr>
                <w:noProof/>
                <w:webHidden/>
              </w:rPr>
              <w:t>12</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73" w:history="1">
            <w:r w:rsidR="000377F5" w:rsidRPr="00B9787A">
              <w:rPr>
                <w:rStyle w:val="Hiperhivatkozs"/>
                <w:rFonts w:cstheme="minorHAnsi"/>
                <w:noProof/>
              </w:rPr>
              <w:t>XII.</w:t>
            </w:r>
            <w:r w:rsidR="000377F5">
              <w:rPr>
                <w:rFonts w:eastAsiaTheme="minorEastAsia" w:cstheme="minorBidi"/>
                <w:b w:val="0"/>
                <w:bCs w:val="0"/>
                <w:caps w:val="0"/>
                <w:noProof/>
                <w:sz w:val="22"/>
                <w:szCs w:val="22"/>
              </w:rPr>
              <w:tab/>
            </w:r>
            <w:r w:rsidR="000377F5" w:rsidRPr="00B9787A">
              <w:rPr>
                <w:rStyle w:val="Hiperhivatkozs"/>
                <w:rFonts w:cstheme="minorHAnsi"/>
                <w:noProof/>
              </w:rPr>
              <w:t>AZ IRATTÁROZÁS RENDJE</w:t>
            </w:r>
            <w:r w:rsidR="000377F5">
              <w:rPr>
                <w:noProof/>
                <w:webHidden/>
              </w:rPr>
              <w:tab/>
            </w:r>
            <w:r w:rsidR="000377F5">
              <w:rPr>
                <w:noProof/>
                <w:webHidden/>
              </w:rPr>
              <w:fldChar w:fldCharType="begin"/>
            </w:r>
            <w:r w:rsidR="000377F5">
              <w:rPr>
                <w:noProof/>
                <w:webHidden/>
              </w:rPr>
              <w:instrText xml:space="preserve"> PAGEREF _Toc511214773 \h </w:instrText>
            </w:r>
            <w:r w:rsidR="000377F5">
              <w:rPr>
                <w:noProof/>
                <w:webHidden/>
              </w:rPr>
            </w:r>
            <w:r w:rsidR="000377F5">
              <w:rPr>
                <w:noProof/>
                <w:webHidden/>
              </w:rPr>
              <w:fldChar w:fldCharType="separate"/>
            </w:r>
            <w:r w:rsidR="000377F5">
              <w:rPr>
                <w:noProof/>
                <w:webHidden/>
              </w:rPr>
              <w:t>12</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74" w:history="1">
            <w:r w:rsidR="000377F5" w:rsidRPr="00B9787A">
              <w:rPr>
                <w:rStyle w:val="Hiperhivatkozs"/>
                <w:rFonts w:cstheme="minorHAnsi"/>
                <w:noProof/>
              </w:rPr>
              <w:t>XIII.</w:t>
            </w:r>
            <w:r w:rsidR="000377F5">
              <w:rPr>
                <w:rFonts w:eastAsiaTheme="minorEastAsia" w:cstheme="minorBidi"/>
                <w:b w:val="0"/>
                <w:bCs w:val="0"/>
                <w:caps w:val="0"/>
                <w:noProof/>
                <w:sz w:val="22"/>
                <w:szCs w:val="22"/>
              </w:rPr>
              <w:tab/>
            </w:r>
            <w:r w:rsidR="000377F5" w:rsidRPr="00B9787A">
              <w:rPr>
                <w:rStyle w:val="Hiperhivatkozs"/>
                <w:rFonts w:cstheme="minorHAnsi"/>
                <w:noProof/>
              </w:rPr>
              <w:t>AZ IRATOK SELEJTEZÉSE, LEVÉLTÁRI ÁTADÁSA</w:t>
            </w:r>
            <w:r w:rsidR="000377F5">
              <w:rPr>
                <w:noProof/>
                <w:webHidden/>
              </w:rPr>
              <w:tab/>
            </w:r>
            <w:r w:rsidR="000377F5">
              <w:rPr>
                <w:noProof/>
                <w:webHidden/>
              </w:rPr>
              <w:fldChar w:fldCharType="begin"/>
            </w:r>
            <w:r w:rsidR="000377F5">
              <w:rPr>
                <w:noProof/>
                <w:webHidden/>
              </w:rPr>
              <w:instrText xml:space="preserve"> PAGEREF _Toc511214774 \h </w:instrText>
            </w:r>
            <w:r w:rsidR="000377F5">
              <w:rPr>
                <w:noProof/>
                <w:webHidden/>
              </w:rPr>
            </w:r>
            <w:r w:rsidR="000377F5">
              <w:rPr>
                <w:noProof/>
                <w:webHidden/>
              </w:rPr>
              <w:fldChar w:fldCharType="separate"/>
            </w:r>
            <w:r w:rsidR="000377F5">
              <w:rPr>
                <w:noProof/>
                <w:webHidden/>
              </w:rPr>
              <w:t>14</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75" w:history="1">
            <w:r w:rsidR="000377F5" w:rsidRPr="00B9787A">
              <w:rPr>
                <w:rStyle w:val="Hiperhivatkozs"/>
                <w:rFonts w:cstheme="minorHAnsi"/>
                <w:noProof/>
              </w:rPr>
              <w:t>XIV.</w:t>
            </w:r>
            <w:r w:rsidR="000377F5">
              <w:rPr>
                <w:rFonts w:eastAsiaTheme="minorEastAsia" w:cstheme="minorBidi"/>
                <w:b w:val="0"/>
                <w:bCs w:val="0"/>
                <w:caps w:val="0"/>
                <w:noProof/>
                <w:sz w:val="22"/>
                <w:szCs w:val="22"/>
              </w:rPr>
              <w:tab/>
            </w:r>
            <w:r w:rsidR="000377F5" w:rsidRPr="00B9787A">
              <w:rPr>
                <w:rStyle w:val="Hiperhivatkozs"/>
                <w:rFonts w:cstheme="minorHAnsi"/>
                <w:noProof/>
              </w:rPr>
              <w:t>AZ ISKOLAI KÖZÖSSÉGI SZOLGÁLAT TELJESÍTÉSÉVEL KAPCSOLATOS IRATOK KEZELÉSE</w:t>
            </w:r>
            <w:r w:rsidR="000377F5">
              <w:rPr>
                <w:noProof/>
                <w:webHidden/>
              </w:rPr>
              <w:tab/>
            </w:r>
            <w:r w:rsidR="000377F5">
              <w:rPr>
                <w:noProof/>
                <w:webHidden/>
              </w:rPr>
              <w:fldChar w:fldCharType="begin"/>
            </w:r>
            <w:r w:rsidR="000377F5">
              <w:rPr>
                <w:noProof/>
                <w:webHidden/>
              </w:rPr>
              <w:instrText xml:space="preserve"> PAGEREF _Toc511214775 \h </w:instrText>
            </w:r>
            <w:r w:rsidR="000377F5">
              <w:rPr>
                <w:noProof/>
                <w:webHidden/>
              </w:rPr>
            </w:r>
            <w:r w:rsidR="000377F5">
              <w:rPr>
                <w:noProof/>
                <w:webHidden/>
              </w:rPr>
              <w:fldChar w:fldCharType="separate"/>
            </w:r>
            <w:r w:rsidR="000377F5">
              <w:rPr>
                <w:noProof/>
                <w:webHidden/>
              </w:rPr>
              <w:t>14</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76" w:history="1">
            <w:r w:rsidR="000377F5" w:rsidRPr="00B9787A">
              <w:rPr>
                <w:rStyle w:val="Hiperhivatkozs"/>
                <w:rFonts w:cstheme="minorHAnsi"/>
                <w:noProof/>
              </w:rPr>
              <w:t>XV.</w:t>
            </w:r>
            <w:r w:rsidR="000377F5">
              <w:rPr>
                <w:rFonts w:eastAsiaTheme="minorEastAsia" w:cstheme="minorBidi"/>
                <w:b w:val="0"/>
                <w:bCs w:val="0"/>
                <w:caps w:val="0"/>
                <w:noProof/>
                <w:sz w:val="22"/>
                <w:szCs w:val="22"/>
              </w:rPr>
              <w:tab/>
            </w:r>
            <w:r w:rsidR="000377F5" w:rsidRPr="00B9787A">
              <w:rPr>
                <w:rStyle w:val="Hiperhivatkozs"/>
                <w:rFonts w:cstheme="minorHAnsi"/>
                <w:noProof/>
              </w:rPr>
              <w:t>A SZABÁLYZAT HOZZÁFÉRHETŐSÉGE ÉS MÓDOSÍTÁSA</w:t>
            </w:r>
            <w:r w:rsidR="000377F5">
              <w:rPr>
                <w:noProof/>
                <w:webHidden/>
              </w:rPr>
              <w:tab/>
            </w:r>
            <w:r w:rsidR="000377F5">
              <w:rPr>
                <w:noProof/>
                <w:webHidden/>
              </w:rPr>
              <w:fldChar w:fldCharType="begin"/>
            </w:r>
            <w:r w:rsidR="000377F5">
              <w:rPr>
                <w:noProof/>
                <w:webHidden/>
              </w:rPr>
              <w:instrText xml:space="preserve"> PAGEREF _Toc511214776 \h </w:instrText>
            </w:r>
            <w:r w:rsidR="000377F5">
              <w:rPr>
                <w:noProof/>
                <w:webHidden/>
              </w:rPr>
            </w:r>
            <w:r w:rsidR="000377F5">
              <w:rPr>
                <w:noProof/>
                <w:webHidden/>
              </w:rPr>
              <w:fldChar w:fldCharType="separate"/>
            </w:r>
            <w:r w:rsidR="000377F5">
              <w:rPr>
                <w:noProof/>
                <w:webHidden/>
              </w:rPr>
              <w:t>16</w:t>
            </w:r>
            <w:r w:rsidR="000377F5">
              <w:rPr>
                <w:noProof/>
                <w:webHidden/>
              </w:rPr>
              <w:fldChar w:fldCharType="end"/>
            </w:r>
          </w:hyperlink>
        </w:p>
        <w:p w:rsidR="000377F5" w:rsidRDefault="00DD4D89">
          <w:pPr>
            <w:pStyle w:val="TJ1"/>
            <w:rPr>
              <w:rFonts w:eastAsiaTheme="minorEastAsia" w:cstheme="minorBidi"/>
              <w:b w:val="0"/>
              <w:bCs w:val="0"/>
              <w:caps w:val="0"/>
              <w:noProof/>
              <w:sz w:val="22"/>
              <w:szCs w:val="22"/>
            </w:rPr>
          </w:pPr>
          <w:hyperlink w:anchor="_Toc511214777" w:history="1">
            <w:r w:rsidR="000377F5" w:rsidRPr="00B9787A">
              <w:rPr>
                <w:rStyle w:val="Hiperhivatkozs"/>
                <w:rFonts w:cstheme="minorHAnsi"/>
                <w:noProof/>
              </w:rPr>
              <w:t>XVI.</w:t>
            </w:r>
            <w:r w:rsidR="000377F5">
              <w:rPr>
                <w:rFonts w:eastAsiaTheme="minorEastAsia" w:cstheme="minorBidi"/>
                <w:b w:val="0"/>
                <w:bCs w:val="0"/>
                <w:caps w:val="0"/>
                <w:noProof/>
                <w:sz w:val="22"/>
                <w:szCs w:val="22"/>
              </w:rPr>
              <w:tab/>
            </w:r>
            <w:r w:rsidR="000377F5" w:rsidRPr="00B9787A">
              <w:rPr>
                <w:rStyle w:val="Hiperhivatkozs"/>
                <w:rFonts w:cstheme="minorHAnsi"/>
                <w:noProof/>
              </w:rPr>
              <w:t>A SZABÁLYZAT ELFOGADÁSA, JÓVÁHAGYÁSA</w:t>
            </w:r>
            <w:r w:rsidR="000377F5">
              <w:rPr>
                <w:noProof/>
                <w:webHidden/>
              </w:rPr>
              <w:tab/>
            </w:r>
            <w:r w:rsidR="000377F5">
              <w:rPr>
                <w:noProof/>
                <w:webHidden/>
              </w:rPr>
              <w:fldChar w:fldCharType="begin"/>
            </w:r>
            <w:r w:rsidR="000377F5">
              <w:rPr>
                <w:noProof/>
                <w:webHidden/>
              </w:rPr>
              <w:instrText xml:space="preserve"> PAGEREF _Toc511214777 \h </w:instrText>
            </w:r>
            <w:r w:rsidR="000377F5">
              <w:rPr>
                <w:noProof/>
                <w:webHidden/>
              </w:rPr>
            </w:r>
            <w:r w:rsidR="000377F5">
              <w:rPr>
                <w:noProof/>
                <w:webHidden/>
              </w:rPr>
              <w:fldChar w:fldCharType="separate"/>
            </w:r>
            <w:r w:rsidR="000377F5">
              <w:rPr>
                <w:noProof/>
                <w:webHidden/>
              </w:rPr>
              <w:t>16</w:t>
            </w:r>
            <w:r w:rsidR="000377F5">
              <w:rPr>
                <w:noProof/>
                <w:webHidden/>
              </w:rPr>
              <w:fldChar w:fldCharType="end"/>
            </w:r>
          </w:hyperlink>
        </w:p>
        <w:p w:rsidR="000377F5" w:rsidRDefault="000377F5">
          <w:r>
            <w:rPr>
              <w:b/>
              <w:bCs/>
            </w:rPr>
            <w:fldChar w:fldCharType="end"/>
          </w:r>
        </w:p>
      </w:sdtContent>
    </w:sdt>
    <w:p w:rsidR="000377F5" w:rsidRDefault="000377F5">
      <w:pPr>
        <w:spacing w:after="160" w:line="259" w:lineRule="auto"/>
        <w:jc w:val="left"/>
        <w:rPr>
          <w:rFonts w:asciiTheme="minorHAnsi" w:hAnsiTheme="minorHAnsi" w:cstheme="minorHAnsi"/>
          <w:b/>
          <w:szCs w:val="24"/>
        </w:rPr>
      </w:pPr>
      <w:r>
        <w:rPr>
          <w:rFonts w:asciiTheme="minorHAnsi" w:hAnsiTheme="minorHAnsi" w:cstheme="minorHAnsi"/>
          <w:szCs w:val="24"/>
        </w:rPr>
        <w:br w:type="page"/>
      </w:r>
    </w:p>
    <w:p w:rsidR="00AB4210" w:rsidRPr="00461C13" w:rsidRDefault="00EB6865" w:rsidP="002E727E">
      <w:pPr>
        <w:pStyle w:val="Cmsor1"/>
        <w:numPr>
          <w:ilvl w:val="0"/>
          <w:numId w:val="5"/>
        </w:numPr>
        <w:rPr>
          <w:rFonts w:asciiTheme="minorHAnsi" w:hAnsiTheme="minorHAnsi" w:cstheme="minorHAnsi"/>
          <w:szCs w:val="24"/>
        </w:rPr>
      </w:pPr>
      <w:bookmarkStart w:id="5" w:name="_Toc511214758"/>
      <w:r>
        <w:rPr>
          <w:rFonts w:asciiTheme="minorHAnsi" w:hAnsiTheme="minorHAnsi" w:cstheme="minorHAnsi"/>
          <w:szCs w:val="24"/>
        </w:rPr>
        <w:lastRenderedPageBreak/>
        <w:t xml:space="preserve">AZ </w:t>
      </w:r>
      <w:r w:rsidR="00645511" w:rsidRPr="00461C13">
        <w:rPr>
          <w:rFonts w:asciiTheme="minorHAnsi" w:hAnsiTheme="minorHAnsi" w:cstheme="minorHAnsi"/>
          <w:szCs w:val="24"/>
        </w:rPr>
        <w:t>IRATKEZELÉSI</w:t>
      </w:r>
      <w:r w:rsidR="00AB4210" w:rsidRPr="00461C13">
        <w:rPr>
          <w:rFonts w:asciiTheme="minorHAnsi" w:hAnsiTheme="minorHAnsi" w:cstheme="minorHAnsi"/>
          <w:szCs w:val="24"/>
        </w:rPr>
        <w:t xml:space="preserve"> SZABÁLYZAT JOGSZABÁLYI ALAPJA</w:t>
      </w:r>
      <w:bookmarkEnd w:id="2"/>
      <w:bookmarkEnd w:id="5"/>
      <w:r w:rsidR="00AB4210" w:rsidRPr="00461C13">
        <w:rPr>
          <w:rFonts w:asciiTheme="minorHAnsi" w:hAnsiTheme="minorHAnsi" w:cstheme="minorHAnsi"/>
          <w:szCs w:val="24"/>
        </w:rPr>
        <w:t xml:space="preserve"> </w:t>
      </w:r>
    </w:p>
    <w:p w:rsidR="00645511" w:rsidRPr="00461C13" w:rsidRDefault="00645511" w:rsidP="00F325E0">
      <w:pPr>
        <w:ind w:right="85"/>
        <w:rPr>
          <w:rFonts w:asciiTheme="minorHAnsi" w:hAnsiTheme="minorHAnsi" w:cstheme="minorHAnsi"/>
          <w:szCs w:val="24"/>
        </w:rPr>
      </w:pPr>
    </w:p>
    <w:p w:rsidR="000A7E8F" w:rsidRPr="00461C13" w:rsidRDefault="00645511" w:rsidP="00A053F7">
      <w:pPr>
        <w:pStyle w:val="Listaszerbekezds"/>
        <w:numPr>
          <w:ilvl w:val="0"/>
          <w:numId w:val="2"/>
        </w:numPr>
        <w:spacing w:after="0" w:line="240" w:lineRule="auto"/>
        <w:ind w:right="85"/>
        <w:jc w:val="both"/>
        <w:rPr>
          <w:rFonts w:asciiTheme="minorHAnsi" w:hAnsiTheme="minorHAnsi" w:cstheme="minorHAnsi"/>
          <w:sz w:val="24"/>
          <w:szCs w:val="24"/>
        </w:rPr>
      </w:pPr>
      <w:r w:rsidRPr="00461C13">
        <w:rPr>
          <w:rFonts w:asciiTheme="minorHAnsi" w:hAnsiTheme="minorHAnsi" w:cstheme="minorHAnsi"/>
          <w:sz w:val="24"/>
          <w:szCs w:val="24"/>
        </w:rPr>
        <w:t>A köziratokról szóló 1995. évi LXVI. törvény 10. § (4) bekezdése a közfeladatot ellátó szervek iratkezelésének általános követelményeiről szóló 335/2005. (XII. 29.) Korm. rendelet</w:t>
      </w:r>
      <w:r w:rsidR="00A053F7" w:rsidRPr="00461C13">
        <w:rPr>
          <w:rFonts w:asciiTheme="minorHAnsi" w:hAnsiTheme="minorHAnsi" w:cstheme="minorHAnsi"/>
          <w:sz w:val="24"/>
          <w:szCs w:val="24"/>
        </w:rPr>
        <w:t xml:space="preserve"> </w:t>
      </w:r>
      <w:r w:rsidRPr="00461C13">
        <w:rPr>
          <w:rFonts w:asciiTheme="minorHAnsi" w:hAnsiTheme="minorHAnsi" w:cstheme="minorHAnsi"/>
          <w:sz w:val="24"/>
          <w:szCs w:val="24"/>
        </w:rPr>
        <w:t>20/2012. (VIII. 31.) EMMI rendelet</w:t>
      </w:r>
      <w:r w:rsidR="000A7E8F" w:rsidRPr="00461C13">
        <w:rPr>
          <w:rFonts w:asciiTheme="minorHAnsi" w:hAnsiTheme="minorHAnsi" w:cstheme="minorHAnsi"/>
          <w:sz w:val="24"/>
          <w:szCs w:val="24"/>
        </w:rPr>
        <w:t>;</w:t>
      </w:r>
      <w:r w:rsidRPr="00461C13">
        <w:rPr>
          <w:rFonts w:asciiTheme="minorHAnsi" w:hAnsiTheme="minorHAnsi" w:cstheme="minorHAnsi"/>
          <w:sz w:val="24"/>
          <w:szCs w:val="24"/>
        </w:rPr>
        <w:t xml:space="preserve"> </w:t>
      </w:r>
      <w:r w:rsidR="000A7E8F" w:rsidRPr="00461C13">
        <w:rPr>
          <w:rFonts w:asciiTheme="minorHAnsi" w:hAnsiTheme="minorHAnsi" w:cstheme="minorHAnsi"/>
          <w:sz w:val="24"/>
          <w:szCs w:val="24"/>
        </w:rPr>
        <w:t xml:space="preserve">VII. fejezet Iratkezelés a nevelési-oktatási intézményekben; 29. </w:t>
      </w:r>
    </w:p>
    <w:p w:rsidR="00A053F7" w:rsidRPr="00461C13" w:rsidRDefault="00A053F7" w:rsidP="00A053F7">
      <w:pPr>
        <w:pStyle w:val="Listaszerbekezds"/>
        <w:spacing w:after="0" w:line="240" w:lineRule="auto"/>
        <w:ind w:right="85"/>
        <w:jc w:val="both"/>
        <w:rPr>
          <w:rFonts w:asciiTheme="minorHAnsi" w:hAnsiTheme="minorHAnsi" w:cstheme="minorHAnsi"/>
          <w:b/>
          <w:sz w:val="24"/>
          <w:szCs w:val="24"/>
        </w:rPr>
      </w:pPr>
    </w:p>
    <w:p w:rsidR="000A7E8F" w:rsidRPr="00461C13" w:rsidRDefault="000A7E8F" w:rsidP="00A053F7">
      <w:pPr>
        <w:pStyle w:val="Listaszerbekezds"/>
        <w:spacing w:after="0" w:line="240" w:lineRule="auto"/>
        <w:ind w:right="85"/>
        <w:jc w:val="both"/>
        <w:rPr>
          <w:rFonts w:asciiTheme="minorHAnsi" w:hAnsiTheme="minorHAnsi" w:cstheme="minorHAnsi"/>
          <w:b/>
          <w:sz w:val="24"/>
          <w:szCs w:val="24"/>
        </w:rPr>
      </w:pPr>
      <w:r w:rsidRPr="00461C13">
        <w:rPr>
          <w:rFonts w:asciiTheme="minorHAnsi" w:hAnsiTheme="minorHAnsi" w:cstheme="minorHAnsi"/>
          <w:b/>
          <w:sz w:val="24"/>
          <w:szCs w:val="24"/>
        </w:rPr>
        <w:t xml:space="preserve">Az iratkezelés és az ügyintézés szabályai </w:t>
      </w:r>
      <w:r w:rsidR="00A053F7" w:rsidRPr="00461C13">
        <w:rPr>
          <w:rStyle w:val="Lbjegyzet-hivatkozs"/>
          <w:rFonts w:asciiTheme="minorHAnsi" w:hAnsiTheme="minorHAnsi" w:cstheme="minorHAnsi"/>
          <w:b/>
          <w:sz w:val="24"/>
          <w:szCs w:val="24"/>
        </w:rPr>
        <w:footnoteReference w:id="1"/>
      </w:r>
    </w:p>
    <w:p w:rsidR="00F325E0" w:rsidRPr="00461C13" w:rsidRDefault="00F325E0" w:rsidP="00A053F7">
      <w:pPr>
        <w:pStyle w:val="Listaszerbekezds"/>
        <w:spacing w:after="0" w:line="240" w:lineRule="auto"/>
        <w:ind w:right="85"/>
        <w:jc w:val="both"/>
        <w:rPr>
          <w:rFonts w:asciiTheme="minorHAnsi" w:hAnsiTheme="minorHAnsi" w:cstheme="minorHAnsi"/>
          <w:b/>
          <w:sz w:val="24"/>
          <w:szCs w:val="24"/>
        </w:rPr>
      </w:pPr>
    </w:p>
    <w:p w:rsidR="00645511" w:rsidRPr="00461C13" w:rsidRDefault="000A7E8F" w:rsidP="000A7E8F">
      <w:pPr>
        <w:pStyle w:val="Listaszerbekezds"/>
        <w:numPr>
          <w:ilvl w:val="0"/>
          <w:numId w:val="2"/>
        </w:numPr>
        <w:spacing w:after="0" w:line="240" w:lineRule="auto"/>
        <w:ind w:right="85"/>
        <w:jc w:val="both"/>
        <w:rPr>
          <w:rFonts w:asciiTheme="minorHAnsi" w:hAnsiTheme="minorHAnsi" w:cstheme="minorHAnsi"/>
          <w:sz w:val="24"/>
          <w:szCs w:val="24"/>
        </w:rPr>
      </w:pPr>
      <w:r w:rsidRPr="00461C13">
        <w:rPr>
          <w:rFonts w:asciiTheme="minorHAnsi" w:hAnsiTheme="minorHAnsi" w:cstheme="minorHAnsi"/>
          <w:sz w:val="24"/>
          <w:szCs w:val="24"/>
        </w:rPr>
        <w:t xml:space="preserve">84. § (1) </w:t>
      </w:r>
      <w:r w:rsidRPr="00461C13">
        <w:rPr>
          <w:rStyle w:val="Lbjegyzet-hivatkozs"/>
          <w:rFonts w:asciiTheme="minorHAnsi" w:hAnsiTheme="minorHAnsi" w:cstheme="minorHAnsi"/>
          <w:sz w:val="24"/>
          <w:szCs w:val="24"/>
        </w:rPr>
        <w:footnoteReference w:id="2"/>
      </w:r>
      <w:r w:rsidRPr="00461C13">
        <w:rPr>
          <w:rFonts w:asciiTheme="minorHAnsi" w:hAnsiTheme="minorHAnsi" w:cstheme="minorHAnsi"/>
          <w:sz w:val="24"/>
          <w:szCs w:val="24"/>
        </w:rPr>
        <w:t xml:space="preserve"> Az iratkezelés rendjét a nevelési-oktatási intézmény a köziratokról, a közlevéltárakról és a magánlevéltári anyag védelméről szóló 1995. évi LXVI. törvény rendelkezései, valamint a közfeladatot ellátó szervek iratkezelésének általános követelményeiről szóló 335/2005. (XII. 29.) Korm. rendelet előírásai figyelembevételével az e rendeletben foglaltakra is tekintettel szabályozza.</w:t>
      </w:r>
    </w:p>
    <w:p w:rsidR="00AB4210" w:rsidRPr="00461C13" w:rsidRDefault="00AB4210" w:rsidP="00AB4210">
      <w:pPr>
        <w:ind w:right="85"/>
        <w:rPr>
          <w:rFonts w:asciiTheme="minorHAnsi" w:hAnsiTheme="minorHAnsi" w:cstheme="minorHAnsi"/>
          <w:szCs w:val="24"/>
        </w:rPr>
      </w:pPr>
    </w:p>
    <w:p w:rsidR="00890724" w:rsidRPr="00461C13" w:rsidRDefault="00890724" w:rsidP="00AB4210">
      <w:pPr>
        <w:ind w:right="85"/>
        <w:rPr>
          <w:rFonts w:asciiTheme="minorHAnsi" w:hAnsiTheme="minorHAnsi" w:cstheme="minorHAnsi"/>
          <w:szCs w:val="24"/>
        </w:rPr>
      </w:pPr>
    </w:p>
    <w:p w:rsidR="00722D43" w:rsidRPr="00461C13" w:rsidRDefault="00722D43" w:rsidP="002E727E">
      <w:pPr>
        <w:pStyle w:val="Cmsor1"/>
        <w:numPr>
          <w:ilvl w:val="0"/>
          <w:numId w:val="5"/>
        </w:numPr>
        <w:rPr>
          <w:rFonts w:asciiTheme="minorHAnsi" w:hAnsiTheme="minorHAnsi" w:cstheme="minorHAnsi"/>
          <w:szCs w:val="24"/>
        </w:rPr>
      </w:pPr>
      <w:bookmarkStart w:id="6" w:name="_Toc510974962"/>
      <w:bookmarkStart w:id="7" w:name="_Toc511214759"/>
      <w:r w:rsidRPr="00461C13">
        <w:rPr>
          <w:rFonts w:asciiTheme="minorHAnsi" w:hAnsiTheme="minorHAnsi" w:cstheme="minorHAnsi"/>
          <w:szCs w:val="24"/>
        </w:rPr>
        <w:t>IRATKEZELÉSI SZABÁLYZAT JOGSZABÁLYI CÉLJA</w:t>
      </w:r>
      <w:bookmarkEnd w:id="6"/>
      <w:bookmarkEnd w:id="7"/>
      <w:r w:rsidRPr="00461C13">
        <w:rPr>
          <w:rFonts w:asciiTheme="minorHAnsi" w:hAnsiTheme="minorHAnsi" w:cstheme="minorHAnsi"/>
          <w:szCs w:val="24"/>
        </w:rPr>
        <w:t xml:space="preserve"> </w:t>
      </w:r>
    </w:p>
    <w:p w:rsidR="00722D43" w:rsidRPr="00461C13" w:rsidRDefault="00722D43" w:rsidP="00AB4210">
      <w:pPr>
        <w:ind w:right="85"/>
        <w:rPr>
          <w:rFonts w:asciiTheme="minorHAnsi" w:hAnsiTheme="minorHAnsi" w:cstheme="minorHAnsi"/>
          <w:szCs w:val="24"/>
        </w:rPr>
      </w:pPr>
    </w:p>
    <w:p w:rsidR="006E7FD7" w:rsidRPr="00461C13" w:rsidRDefault="005A73AA" w:rsidP="006E7FD7">
      <w:pPr>
        <w:ind w:left="360" w:right="85"/>
        <w:rPr>
          <w:rFonts w:asciiTheme="minorHAnsi" w:hAnsiTheme="minorHAnsi" w:cstheme="minorHAnsi"/>
          <w:szCs w:val="24"/>
        </w:rPr>
      </w:pPr>
      <w:r w:rsidRPr="00461C13">
        <w:rPr>
          <w:rFonts w:asciiTheme="minorHAnsi" w:hAnsiTheme="minorHAnsi" w:cstheme="minorHAnsi"/>
          <w:szCs w:val="24"/>
        </w:rPr>
        <w:t>A Szabályzat célja, hogy a BVHSZC Bókay János Szakgimnázium</w:t>
      </w:r>
      <w:r w:rsidR="00EB6865">
        <w:rPr>
          <w:rFonts w:asciiTheme="minorHAnsi" w:hAnsiTheme="minorHAnsi" w:cstheme="minorHAnsi"/>
          <w:szCs w:val="24"/>
        </w:rPr>
        <w:t>á</w:t>
      </w:r>
      <w:r w:rsidRPr="00461C13">
        <w:rPr>
          <w:rFonts w:asciiTheme="minorHAnsi" w:hAnsiTheme="minorHAnsi" w:cstheme="minorHAnsi"/>
          <w:szCs w:val="24"/>
        </w:rPr>
        <w:t>ba érkezett, náluk keletkezett, vagy általuk továbbított iratokat jól áttekinthető és ellenőrizhető rendszer szerint kezeljék, őrizzék, selejtezzék, illetve a nem selejtezhető</w:t>
      </w:r>
      <w:r w:rsidR="00400052" w:rsidRPr="00461C13">
        <w:rPr>
          <w:rFonts w:asciiTheme="minorHAnsi" w:hAnsiTheme="minorHAnsi" w:cstheme="minorHAnsi"/>
          <w:szCs w:val="24"/>
        </w:rPr>
        <w:t xml:space="preserve"> iratok </w:t>
      </w:r>
      <w:r w:rsidRPr="00461C13">
        <w:rPr>
          <w:rFonts w:asciiTheme="minorHAnsi" w:hAnsiTheme="minorHAnsi" w:cstheme="minorHAnsi"/>
          <w:szCs w:val="24"/>
        </w:rPr>
        <w:t>a későbbi használatra alkalmasak legyenek.</w:t>
      </w:r>
    </w:p>
    <w:p w:rsidR="006E7FD7" w:rsidRPr="00461C13" w:rsidRDefault="006E7FD7" w:rsidP="006E7FD7">
      <w:pPr>
        <w:ind w:left="360" w:right="85"/>
        <w:rPr>
          <w:rFonts w:asciiTheme="minorHAnsi" w:hAnsiTheme="minorHAnsi" w:cstheme="minorHAnsi"/>
          <w:szCs w:val="24"/>
        </w:rPr>
      </w:pPr>
    </w:p>
    <w:p w:rsidR="001C4A02" w:rsidRDefault="001C4A02" w:rsidP="006E7FD7">
      <w:pPr>
        <w:ind w:left="360" w:right="85"/>
        <w:rPr>
          <w:rFonts w:asciiTheme="minorHAnsi" w:hAnsiTheme="minorHAnsi" w:cstheme="minorHAnsi"/>
          <w:szCs w:val="24"/>
        </w:rPr>
      </w:pPr>
      <w:r w:rsidRPr="00461C13">
        <w:rPr>
          <w:rFonts w:asciiTheme="minorHAnsi" w:hAnsiTheme="minorHAnsi" w:cstheme="minorHAnsi"/>
          <w:szCs w:val="24"/>
        </w:rPr>
        <w:t>Az intézmény iratkezelését úgy kell megszervezni, hogy az oda érkezett, ott keletkező, illetve onnan továbbított irat:</w:t>
      </w:r>
    </w:p>
    <w:p w:rsidR="00EB6865" w:rsidRPr="00461C13" w:rsidRDefault="00EB6865" w:rsidP="006E7FD7">
      <w:pPr>
        <w:ind w:left="360" w:right="85"/>
        <w:rPr>
          <w:rFonts w:asciiTheme="minorHAnsi" w:hAnsiTheme="minorHAnsi" w:cstheme="minorHAnsi"/>
          <w:szCs w:val="24"/>
        </w:rPr>
      </w:pP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8" w:name="pr59"/>
      <w:bookmarkEnd w:id="8"/>
      <w:r w:rsidRPr="00461C13">
        <w:rPr>
          <w:rFonts w:asciiTheme="minorHAnsi" w:hAnsiTheme="minorHAnsi" w:cstheme="minorHAnsi"/>
          <w:i/>
          <w:iCs/>
          <w:color w:val="auto"/>
        </w:rPr>
        <w:t xml:space="preserve">a) </w:t>
      </w:r>
      <w:r w:rsidRPr="00461C13">
        <w:rPr>
          <w:rFonts w:asciiTheme="minorHAnsi" w:hAnsiTheme="minorHAnsi" w:cstheme="minorHAnsi"/>
          <w:color w:val="auto"/>
        </w:rPr>
        <w:t>azonosítható, fellelési helye, útja követhető, ellenőrizhető és visszakereshető legyen;</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9" w:name="pr60"/>
      <w:bookmarkEnd w:id="9"/>
      <w:r w:rsidRPr="00461C13">
        <w:rPr>
          <w:rFonts w:asciiTheme="minorHAnsi" w:hAnsiTheme="minorHAnsi" w:cstheme="minorHAnsi"/>
          <w:i/>
          <w:iCs/>
          <w:color w:val="auto"/>
        </w:rPr>
        <w:t xml:space="preserve">b) </w:t>
      </w:r>
      <w:r w:rsidRPr="00461C13">
        <w:rPr>
          <w:rFonts w:asciiTheme="minorHAnsi" w:hAnsiTheme="minorHAnsi" w:cstheme="minorHAnsi"/>
          <w:color w:val="auto"/>
        </w:rPr>
        <w:t>tartalma csak az arra jogosult számára legyen megismerhető;</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10" w:name="pr61"/>
      <w:bookmarkEnd w:id="10"/>
      <w:r w:rsidRPr="00461C13">
        <w:rPr>
          <w:rFonts w:asciiTheme="minorHAnsi" w:hAnsiTheme="minorHAnsi" w:cstheme="minorHAnsi"/>
          <w:i/>
          <w:iCs/>
          <w:color w:val="auto"/>
        </w:rPr>
        <w:t xml:space="preserve">c) </w:t>
      </w:r>
      <w:r w:rsidRPr="00461C13">
        <w:rPr>
          <w:rFonts w:asciiTheme="minorHAnsi" w:hAnsiTheme="minorHAnsi" w:cstheme="minorHAnsi"/>
          <w:color w:val="auto"/>
        </w:rPr>
        <w:t>kezeléséért fennálló személyi felelősség egyértelműen megállapítható legyen;</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11" w:name="pr62"/>
      <w:bookmarkEnd w:id="11"/>
      <w:r w:rsidRPr="00461C13">
        <w:rPr>
          <w:rFonts w:asciiTheme="minorHAnsi" w:hAnsiTheme="minorHAnsi" w:cstheme="minorHAnsi"/>
          <w:i/>
          <w:iCs/>
          <w:color w:val="auto"/>
        </w:rPr>
        <w:t xml:space="preserve">d) </w:t>
      </w:r>
      <w:r w:rsidRPr="00461C13">
        <w:rPr>
          <w:rFonts w:asciiTheme="minorHAnsi" w:hAnsiTheme="minorHAnsi" w:cstheme="minorHAnsi"/>
          <w:color w:val="auto"/>
        </w:rPr>
        <w:t>szakszerű kezeléséhez, nyilvántartásához, kézbesítéséhez, védelméhez megfelelő feltételek biztosítva legyenek;</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12" w:name="pr63"/>
      <w:bookmarkEnd w:id="12"/>
      <w:r w:rsidRPr="00461C13">
        <w:rPr>
          <w:rFonts w:asciiTheme="minorHAnsi" w:hAnsiTheme="minorHAnsi" w:cstheme="minorHAnsi"/>
          <w:i/>
          <w:iCs/>
          <w:color w:val="auto"/>
        </w:rPr>
        <w:t xml:space="preserve">e) </w:t>
      </w:r>
      <w:r w:rsidRPr="00461C13">
        <w:rPr>
          <w:rFonts w:asciiTheme="minorHAnsi" w:hAnsiTheme="minorHAnsi" w:cstheme="minorHAnsi"/>
          <w:color w:val="auto"/>
        </w:rPr>
        <w:t>a beérkezett iratok megváltoztathatatlansága biztosítva legyen;</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13" w:name="pr64"/>
      <w:bookmarkEnd w:id="13"/>
      <w:r w:rsidRPr="00461C13">
        <w:rPr>
          <w:rFonts w:asciiTheme="minorHAnsi" w:hAnsiTheme="minorHAnsi" w:cstheme="minorHAnsi"/>
          <w:i/>
          <w:iCs/>
          <w:color w:val="auto"/>
        </w:rPr>
        <w:t xml:space="preserve">f) </w:t>
      </w:r>
      <w:r w:rsidRPr="00461C13">
        <w:rPr>
          <w:rFonts w:asciiTheme="minorHAnsi" w:hAnsiTheme="minorHAnsi" w:cstheme="minorHAnsi"/>
          <w:color w:val="auto"/>
        </w:rPr>
        <w:t>a rendszeres selejtezés elvégzésével az irattári iratanyag felesleges felhalmozódása megelőzhető, a maradandó értékű iratok megőrzése biztosított legyen;</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14" w:name="pr65"/>
      <w:bookmarkEnd w:id="14"/>
      <w:r w:rsidRPr="00461C13">
        <w:rPr>
          <w:rFonts w:asciiTheme="minorHAnsi" w:hAnsiTheme="minorHAnsi" w:cstheme="minorHAnsi"/>
          <w:i/>
          <w:iCs/>
          <w:color w:val="auto"/>
        </w:rPr>
        <w:t xml:space="preserve">g) </w:t>
      </w:r>
      <w:r w:rsidRPr="00461C13">
        <w:rPr>
          <w:rFonts w:asciiTheme="minorHAnsi" w:hAnsiTheme="minorHAnsi" w:cstheme="minorHAnsi"/>
          <w:color w:val="auto"/>
        </w:rPr>
        <w:t>az ügyintézéshez, a döntések előkészítéséhez, a szervezet rendeltetésszerű működéséhez megfelelő támogatást biztosítson.</w:t>
      </w:r>
    </w:p>
    <w:p w:rsidR="005A73AA" w:rsidRPr="00461C13" w:rsidRDefault="005A73AA" w:rsidP="00AB4210">
      <w:pPr>
        <w:ind w:right="85"/>
        <w:rPr>
          <w:rFonts w:asciiTheme="minorHAnsi" w:hAnsiTheme="minorHAnsi" w:cstheme="minorHAnsi"/>
          <w:szCs w:val="24"/>
        </w:rPr>
      </w:pPr>
    </w:p>
    <w:p w:rsidR="00AB4210" w:rsidRPr="00461C13" w:rsidRDefault="00AB4210" w:rsidP="00AB4210">
      <w:pPr>
        <w:ind w:right="85"/>
        <w:rPr>
          <w:rFonts w:asciiTheme="minorHAnsi" w:hAnsiTheme="minorHAnsi" w:cstheme="minorHAnsi"/>
          <w:szCs w:val="24"/>
        </w:rPr>
      </w:pPr>
    </w:p>
    <w:p w:rsidR="00EB6865" w:rsidRDefault="00EB6865">
      <w:pPr>
        <w:spacing w:after="160" w:line="259" w:lineRule="auto"/>
        <w:jc w:val="left"/>
        <w:rPr>
          <w:rFonts w:asciiTheme="minorHAnsi" w:hAnsiTheme="minorHAnsi" w:cstheme="minorHAnsi"/>
          <w:b/>
          <w:szCs w:val="24"/>
        </w:rPr>
      </w:pPr>
      <w:bookmarkStart w:id="15" w:name="_Toc510974963"/>
      <w:r>
        <w:rPr>
          <w:rFonts w:asciiTheme="minorHAnsi" w:hAnsiTheme="minorHAnsi" w:cstheme="minorHAnsi"/>
          <w:szCs w:val="24"/>
        </w:rPr>
        <w:br w:type="page"/>
      </w:r>
    </w:p>
    <w:p w:rsidR="00AB4210" w:rsidRPr="00461C13" w:rsidRDefault="00960FDB" w:rsidP="002E727E">
      <w:pPr>
        <w:pStyle w:val="Cmsor1"/>
        <w:numPr>
          <w:ilvl w:val="0"/>
          <w:numId w:val="5"/>
        </w:numPr>
        <w:rPr>
          <w:rFonts w:asciiTheme="minorHAnsi" w:hAnsiTheme="minorHAnsi" w:cstheme="minorHAnsi"/>
          <w:szCs w:val="24"/>
        </w:rPr>
      </w:pPr>
      <w:bookmarkStart w:id="16" w:name="_Toc511214760"/>
      <w:r w:rsidRPr="00461C13">
        <w:rPr>
          <w:rFonts w:asciiTheme="minorHAnsi" w:hAnsiTheme="minorHAnsi" w:cstheme="minorHAnsi"/>
          <w:szCs w:val="24"/>
        </w:rPr>
        <w:lastRenderedPageBreak/>
        <w:t>AZ IRAT</w:t>
      </w:r>
      <w:r w:rsidR="00AB4210" w:rsidRPr="00461C13">
        <w:rPr>
          <w:rFonts w:asciiTheme="minorHAnsi" w:hAnsiTheme="minorHAnsi" w:cstheme="minorHAnsi"/>
          <w:szCs w:val="24"/>
        </w:rPr>
        <w:t>KEZELÉSI SZABÁLYZAT HATÁLYA</w:t>
      </w:r>
      <w:bookmarkEnd w:id="15"/>
      <w:bookmarkEnd w:id="16"/>
    </w:p>
    <w:p w:rsidR="00AB4210" w:rsidRPr="00461C13" w:rsidRDefault="00AB4210" w:rsidP="00AB4210">
      <w:pPr>
        <w:pStyle w:val="Listaszerbekezds"/>
        <w:spacing w:after="0" w:line="240" w:lineRule="auto"/>
        <w:ind w:left="0" w:right="85"/>
        <w:rPr>
          <w:rFonts w:asciiTheme="minorHAnsi" w:hAnsiTheme="minorHAnsi" w:cstheme="minorHAnsi"/>
          <w:sz w:val="24"/>
          <w:szCs w:val="24"/>
        </w:rPr>
      </w:pPr>
    </w:p>
    <w:p w:rsidR="00AB4210" w:rsidRPr="00461C13" w:rsidRDefault="00AB4210" w:rsidP="00461C13">
      <w:pPr>
        <w:pStyle w:val="Listaszerbekezds"/>
        <w:ind w:right="85"/>
        <w:rPr>
          <w:rFonts w:asciiTheme="minorHAnsi" w:hAnsiTheme="minorHAnsi" w:cstheme="minorHAnsi"/>
          <w:b/>
          <w:sz w:val="24"/>
          <w:szCs w:val="24"/>
        </w:rPr>
      </w:pPr>
      <w:r w:rsidRPr="00461C13">
        <w:rPr>
          <w:rFonts w:asciiTheme="minorHAnsi" w:hAnsiTheme="minorHAnsi" w:cstheme="minorHAnsi"/>
          <w:b/>
          <w:sz w:val="24"/>
          <w:szCs w:val="24"/>
        </w:rPr>
        <w:t>A szabályzat személyi hatálya kiterjed:</w:t>
      </w:r>
    </w:p>
    <w:p w:rsidR="00AB4210" w:rsidRPr="00461C13" w:rsidRDefault="00AB4210" w:rsidP="002E727E">
      <w:pPr>
        <w:pStyle w:val="Listaszerbekezds"/>
        <w:numPr>
          <w:ilvl w:val="0"/>
          <w:numId w:val="4"/>
        </w:numPr>
        <w:spacing w:after="0" w:line="240" w:lineRule="auto"/>
        <w:ind w:right="85"/>
        <w:jc w:val="both"/>
        <w:rPr>
          <w:rFonts w:asciiTheme="minorHAnsi" w:hAnsiTheme="minorHAnsi" w:cstheme="minorHAnsi"/>
          <w:sz w:val="24"/>
          <w:szCs w:val="24"/>
        </w:rPr>
      </w:pPr>
      <w:r w:rsidRPr="00461C13">
        <w:rPr>
          <w:rFonts w:asciiTheme="minorHAnsi" w:hAnsiTheme="minorHAnsi" w:cstheme="minorHAnsi"/>
          <w:sz w:val="24"/>
          <w:szCs w:val="24"/>
        </w:rPr>
        <w:t>az iskola</w:t>
      </w:r>
      <w:r w:rsidR="00D32F7D" w:rsidRPr="00461C13">
        <w:rPr>
          <w:rFonts w:asciiTheme="minorHAnsi" w:hAnsiTheme="minorHAnsi" w:cstheme="minorHAnsi"/>
          <w:sz w:val="24"/>
          <w:szCs w:val="24"/>
        </w:rPr>
        <w:t xml:space="preserve"> minden dolgozójára, aki az irat</w:t>
      </w:r>
      <w:r w:rsidR="00F325E0" w:rsidRPr="00461C13">
        <w:rPr>
          <w:rFonts w:asciiTheme="minorHAnsi" w:hAnsiTheme="minorHAnsi" w:cstheme="minorHAnsi"/>
          <w:sz w:val="24"/>
          <w:szCs w:val="24"/>
        </w:rPr>
        <w:t>kezelésben</w:t>
      </w:r>
      <w:r w:rsidRPr="00461C13">
        <w:rPr>
          <w:rFonts w:asciiTheme="minorHAnsi" w:hAnsiTheme="minorHAnsi" w:cstheme="minorHAnsi"/>
          <w:sz w:val="24"/>
          <w:szCs w:val="24"/>
        </w:rPr>
        <w:t xml:space="preserve"> közreműködik</w:t>
      </w:r>
    </w:p>
    <w:p w:rsidR="00AB4210" w:rsidRPr="00461C13" w:rsidRDefault="00AB4210" w:rsidP="00AB4210">
      <w:pPr>
        <w:ind w:right="85"/>
        <w:rPr>
          <w:rFonts w:asciiTheme="minorHAnsi" w:hAnsiTheme="minorHAnsi" w:cstheme="minorHAnsi"/>
          <w:szCs w:val="24"/>
        </w:rPr>
      </w:pPr>
    </w:p>
    <w:p w:rsidR="00AB4210" w:rsidRPr="00461C13" w:rsidRDefault="00AB4210" w:rsidP="004232B9">
      <w:pPr>
        <w:pStyle w:val="Listaszerbekezds"/>
        <w:spacing w:after="0" w:line="240" w:lineRule="auto"/>
        <w:ind w:right="85"/>
        <w:rPr>
          <w:rFonts w:asciiTheme="minorHAnsi" w:hAnsiTheme="minorHAnsi" w:cstheme="minorHAnsi"/>
          <w:sz w:val="24"/>
          <w:szCs w:val="24"/>
        </w:rPr>
      </w:pPr>
      <w:r w:rsidRPr="00461C13">
        <w:rPr>
          <w:rFonts w:asciiTheme="minorHAnsi" w:hAnsiTheme="minorHAnsi" w:cstheme="minorHAnsi"/>
          <w:b/>
          <w:sz w:val="24"/>
          <w:szCs w:val="24"/>
        </w:rPr>
        <w:t>Tárgyi hatálya kiterjed</w:t>
      </w:r>
    </w:p>
    <w:p w:rsidR="00AB4210" w:rsidRPr="00461C13" w:rsidRDefault="00D32F7D" w:rsidP="002E727E">
      <w:pPr>
        <w:pStyle w:val="Listaszerbekezds"/>
        <w:numPr>
          <w:ilvl w:val="0"/>
          <w:numId w:val="3"/>
        </w:numPr>
        <w:spacing w:after="0" w:line="240" w:lineRule="auto"/>
        <w:ind w:left="714" w:right="85" w:hanging="357"/>
        <w:rPr>
          <w:rFonts w:asciiTheme="minorHAnsi" w:hAnsiTheme="minorHAnsi" w:cstheme="minorHAnsi"/>
          <w:sz w:val="24"/>
          <w:szCs w:val="24"/>
        </w:rPr>
      </w:pPr>
      <w:r w:rsidRPr="00461C13">
        <w:rPr>
          <w:rFonts w:asciiTheme="minorHAnsi" w:hAnsiTheme="minorHAnsi" w:cstheme="minorHAnsi"/>
          <w:sz w:val="24"/>
          <w:szCs w:val="24"/>
        </w:rPr>
        <w:t>a papíralapú, elektronikus, KRÉTA naplóban, honlapon lévő dokumentumok</w:t>
      </w:r>
      <w:r w:rsidR="00AB4210" w:rsidRPr="00461C13">
        <w:rPr>
          <w:rFonts w:asciiTheme="minorHAnsi" w:hAnsiTheme="minorHAnsi" w:cstheme="minorHAnsi"/>
          <w:sz w:val="24"/>
          <w:szCs w:val="24"/>
        </w:rPr>
        <w:t xml:space="preserve"> teljes körére</w:t>
      </w:r>
    </w:p>
    <w:p w:rsidR="00AB4210" w:rsidRPr="00461C13" w:rsidRDefault="00D32F7D" w:rsidP="002E727E">
      <w:pPr>
        <w:pStyle w:val="Listaszerbekezds"/>
        <w:numPr>
          <w:ilvl w:val="0"/>
          <w:numId w:val="3"/>
        </w:numPr>
        <w:spacing w:after="0" w:line="240" w:lineRule="auto"/>
        <w:ind w:left="714" w:right="85" w:hanging="357"/>
        <w:jc w:val="both"/>
        <w:rPr>
          <w:rFonts w:asciiTheme="minorHAnsi" w:hAnsiTheme="minorHAnsi" w:cstheme="minorHAnsi"/>
          <w:sz w:val="24"/>
          <w:szCs w:val="24"/>
        </w:rPr>
      </w:pPr>
      <w:r w:rsidRPr="00461C13">
        <w:rPr>
          <w:rFonts w:asciiTheme="minorHAnsi" w:hAnsiTheme="minorHAnsi" w:cstheme="minorHAnsi"/>
          <w:sz w:val="24"/>
          <w:szCs w:val="24"/>
        </w:rPr>
        <w:t>az iskola tulajdonában lévő iratok, dokumentáció nyilvántartására, vezetésére, megőrzésére</w:t>
      </w:r>
      <w:r w:rsidR="00F325E0" w:rsidRPr="00461C13">
        <w:rPr>
          <w:rFonts w:asciiTheme="minorHAnsi" w:hAnsiTheme="minorHAnsi" w:cstheme="minorHAnsi"/>
          <w:sz w:val="24"/>
          <w:szCs w:val="24"/>
        </w:rPr>
        <w:t>, selejtezésére</w:t>
      </w:r>
    </w:p>
    <w:p w:rsidR="00D32F7D" w:rsidRPr="00461C13" w:rsidRDefault="00D32F7D" w:rsidP="00AB4210">
      <w:pPr>
        <w:ind w:right="85"/>
        <w:rPr>
          <w:rFonts w:asciiTheme="minorHAnsi" w:hAnsiTheme="minorHAnsi" w:cstheme="minorHAnsi"/>
          <w:szCs w:val="24"/>
        </w:rPr>
      </w:pPr>
    </w:p>
    <w:p w:rsidR="00890724" w:rsidRPr="00461C13" w:rsidRDefault="00890724" w:rsidP="00AB4210">
      <w:pPr>
        <w:ind w:right="85"/>
        <w:rPr>
          <w:rFonts w:asciiTheme="minorHAnsi" w:hAnsiTheme="minorHAnsi" w:cstheme="minorHAnsi"/>
          <w:szCs w:val="24"/>
        </w:rPr>
      </w:pPr>
    </w:p>
    <w:p w:rsidR="00AB4210" w:rsidRPr="00461C13" w:rsidRDefault="00D32F7D" w:rsidP="00AB4210">
      <w:pPr>
        <w:ind w:right="85"/>
        <w:rPr>
          <w:rFonts w:asciiTheme="minorHAnsi" w:hAnsiTheme="minorHAnsi" w:cstheme="minorHAnsi"/>
          <w:szCs w:val="24"/>
        </w:rPr>
      </w:pPr>
      <w:r w:rsidRPr="00461C13">
        <w:rPr>
          <w:rFonts w:asciiTheme="minorHAnsi" w:hAnsiTheme="minorHAnsi" w:cstheme="minorHAnsi"/>
          <w:szCs w:val="24"/>
        </w:rPr>
        <w:t>Az Iratkezelési</w:t>
      </w:r>
      <w:r w:rsidR="00AB4210" w:rsidRPr="00461C13">
        <w:rPr>
          <w:rFonts w:asciiTheme="minorHAnsi" w:hAnsiTheme="minorHAnsi" w:cstheme="minorHAnsi"/>
          <w:szCs w:val="24"/>
        </w:rPr>
        <w:t xml:space="preserve"> szabályzat az intézmény Szervezeti és Működési Szabályzatának melléklete.</w:t>
      </w:r>
    </w:p>
    <w:p w:rsidR="00890724" w:rsidRPr="00461C13" w:rsidRDefault="00890724" w:rsidP="00AB4210">
      <w:pPr>
        <w:ind w:right="85"/>
        <w:rPr>
          <w:rFonts w:asciiTheme="minorHAnsi" w:hAnsiTheme="minorHAnsi" w:cstheme="minorHAnsi"/>
          <w:szCs w:val="24"/>
        </w:rPr>
      </w:pPr>
    </w:p>
    <w:p w:rsidR="00AB4210" w:rsidRPr="00461C13" w:rsidRDefault="00D32F7D" w:rsidP="00AB4210">
      <w:pPr>
        <w:ind w:right="85"/>
        <w:rPr>
          <w:rFonts w:asciiTheme="minorHAnsi" w:hAnsiTheme="minorHAnsi" w:cstheme="minorHAnsi"/>
          <w:szCs w:val="24"/>
        </w:rPr>
      </w:pPr>
      <w:r w:rsidRPr="00461C13">
        <w:rPr>
          <w:rFonts w:asciiTheme="minorHAnsi" w:hAnsiTheme="minorHAnsi" w:cstheme="minorHAnsi"/>
          <w:szCs w:val="24"/>
        </w:rPr>
        <w:t>Az Iratkezelési</w:t>
      </w:r>
      <w:r w:rsidR="00AB4210" w:rsidRPr="00461C13">
        <w:rPr>
          <w:rFonts w:asciiTheme="minorHAnsi" w:hAnsiTheme="minorHAnsi" w:cstheme="minorHAnsi"/>
          <w:szCs w:val="24"/>
        </w:rPr>
        <w:t xml:space="preserve"> szabályzatot a nevelőtestület módosíthatja </w:t>
      </w:r>
      <w:r w:rsidR="00805B4E" w:rsidRPr="00461C13">
        <w:rPr>
          <w:rFonts w:asciiTheme="minorHAnsi" w:hAnsiTheme="minorHAnsi" w:cstheme="minorHAnsi"/>
          <w:szCs w:val="24"/>
        </w:rPr>
        <w:t xml:space="preserve">a jogszabályokban meghatározott </w:t>
      </w:r>
      <w:r w:rsidRPr="00461C13">
        <w:rPr>
          <w:rFonts w:asciiTheme="minorHAnsi" w:hAnsiTheme="minorHAnsi" w:cstheme="minorHAnsi"/>
          <w:szCs w:val="24"/>
        </w:rPr>
        <w:t xml:space="preserve">változások esetén, </w:t>
      </w:r>
      <w:r w:rsidR="00AB4210" w:rsidRPr="00461C13">
        <w:rPr>
          <w:rFonts w:asciiTheme="minorHAnsi" w:hAnsiTheme="minorHAnsi" w:cstheme="minorHAnsi"/>
          <w:szCs w:val="24"/>
        </w:rPr>
        <w:t>a fenntartó jóváhagyásával.</w:t>
      </w:r>
    </w:p>
    <w:p w:rsidR="00AB4210" w:rsidRPr="00461C13" w:rsidRDefault="00AB4210" w:rsidP="00AB4210">
      <w:pPr>
        <w:jc w:val="left"/>
        <w:rPr>
          <w:rFonts w:asciiTheme="minorHAnsi" w:hAnsiTheme="minorHAnsi" w:cstheme="minorHAnsi"/>
          <w:szCs w:val="24"/>
        </w:rPr>
      </w:pPr>
      <w:r w:rsidRPr="00461C13">
        <w:rPr>
          <w:rFonts w:asciiTheme="minorHAnsi" w:hAnsiTheme="minorHAnsi" w:cstheme="minorHAnsi"/>
          <w:szCs w:val="24"/>
        </w:rPr>
        <w:br w:type="page"/>
      </w:r>
    </w:p>
    <w:p w:rsidR="001C4A02" w:rsidRPr="00461C13" w:rsidRDefault="006E7FD7" w:rsidP="006E7FD7">
      <w:pPr>
        <w:pStyle w:val="Cmsor1"/>
        <w:numPr>
          <w:ilvl w:val="0"/>
          <w:numId w:val="5"/>
        </w:numPr>
        <w:rPr>
          <w:rFonts w:asciiTheme="minorHAnsi" w:hAnsiTheme="minorHAnsi" w:cstheme="minorHAnsi"/>
          <w:szCs w:val="24"/>
        </w:rPr>
      </w:pPr>
      <w:bookmarkStart w:id="17" w:name="_Toc511214761"/>
      <w:r w:rsidRPr="00461C13">
        <w:rPr>
          <w:rFonts w:asciiTheme="minorHAnsi" w:hAnsiTheme="minorHAnsi" w:cstheme="minorHAnsi"/>
          <w:szCs w:val="24"/>
        </w:rPr>
        <w:lastRenderedPageBreak/>
        <w:t>AZ IRATKEZELÉS FELÜGYELETE A SZERVEN BELÜL</w:t>
      </w:r>
      <w:bookmarkEnd w:id="17"/>
    </w:p>
    <w:p w:rsidR="006E7FD7" w:rsidRPr="00461C13" w:rsidRDefault="006E7FD7" w:rsidP="006E7FD7">
      <w:pPr>
        <w:rPr>
          <w:rFonts w:asciiTheme="minorHAnsi" w:hAnsiTheme="minorHAnsi" w:cstheme="minorHAnsi"/>
          <w:szCs w:val="24"/>
        </w:rPr>
      </w:pPr>
    </w:p>
    <w:p w:rsidR="001C4A02" w:rsidRPr="00461C13" w:rsidRDefault="001C4A02" w:rsidP="006E7FD7">
      <w:pPr>
        <w:pStyle w:val="NormlWeb"/>
        <w:tabs>
          <w:tab w:val="left" w:pos="567"/>
        </w:tabs>
        <w:spacing w:before="0" w:beforeAutospacing="0" w:after="0" w:afterAutospacing="0"/>
        <w:ind w:left="150" w:right="150"/>
        <w:jc w:val="both"/>
        <w:rPr>
          <w:rFonts w:asciiTheme="minorHAnsi" w:hAnsiTheme="minorHAnsi" w:cstheme="minorHAnsi"/>
          <w:color w:val="auto"/>
        </w:rPr>
      </w:pPr>
      <w:bookmarkStart w:id="18" w:name="5"/>
      <w:bookmarkStart w:id="19" w:name="pr57"/>
      <w:bookmarkEnd w:id="18"/>
      <w:bookmarkEnd w:id="19"/>
      <w:r w:rsidRPr="00461C13">
        <w:rPr>
          <w:rFonts w:asciiTheme="minorHAnsi" w:hAnsiTheme="minorHAnsi" w:cstheme="minorHAnsi"/>
          <w:b/>
          <w:bCs/>
          <w:color w:val="1F4E79" w:themeColor="accent1" w:themeShade="80"/>
        </w:rPr>
        <w:tab/>
      </w:r>
      <w:r w:rsidRPr="00461C13">
        <w:rPr>
          <w:rFonts w:asciiTheme="minorHAnsi" w:hAnsiTheme="minorHAnsi" w:cstheme="minorHAnsi"/>
          <w:color w:val="auto"/>
        </w:rPr>
        <w:t>Az iratkezelési szabályzatban foglaltak végrehajtásáért, a szervezeti, működési és ügyrendi szabályok, az alkalmazott informatikai eszközök és eljárások, valamint az irattári tervek és iratkezelési előírások folyamatos összhangjáért, az iratok szakszerű és biztonságos megőrzésére alkalmas irattár kialakításáért és működtetéséért, továbbá az iratkezeléshez szükséges egyéb tárgyi, technikai és személyi feltételek biztosításáért, felügyeletéért az intézmény vezetője felelős.</w:t>
      </w:r>
      <w:bookmarkStart w:id="20" w:name="6"/>
      <w:bookmarkStart w:id="21" w:name="pr58"/>
      <w:bookmarkEnd w:id="20"/>
      <w:bookmarkEnd w:id="21"/>
    </w:p>
    <w:p w:rsidR="006E7FD7" w:rsidRPr="00461C13" w:rsidRDefault="006E7FD7" w:rsidP="001C4A02">
      <w:pPr>
        <w:pStyle w:val="NormlWeb"/>
        <w:spacing w:before="0" w:beforeAutospacing="0" w:after="0" w:afterAutospacing="0"/>
        <w:ind w:left="150" w:right="150" w:firstLine="240"/>
        <w:jc w:val="both"/>
        <w:rPr>
          <w:rFonts w:asciiTheme="minorHAnsi" w:hAnsiTheme="minorHAnsi" w:cstheme="minorHAnsi"/>
          <w:color w:val="auto"/>
        </w:rPr>
      </w:pPr>
    </w:p>
    <w:p w:rsidR="001C4A02" w:rsidRPr="00461C13" w:rsidRDefault="001C4A02" w:rsidP="001C4A02">
      <w:pPr>
        <w:pStyle w:val="NormlWeb"/>
        <w:tabs>
          <w:tab w:val="left" w:pos="567"/>
        </w:tabs>
        <w:spacing w:before="0" w:beforeAutospacing="0" w:after="0" w:afterAutospacing="0"/>
        <w:ind w:right="150"/>
        <w:jc w:val="both"/>
        <w:rPr>
          <w:rFonts w:asciiTheme="minorHAnsi" w:hAnsiTheme="minorHAnsi" w:cstheme="minorHAnsi"/>
          <w:color w:val="auto"/>
        </w:rPr>
      </w:pPr>
      <w:bookmarkStart w:id="22" w:name="7"/>
      <w:bookmarkStart w:id="23" w:name="pr66"/>
      <w:bookmarkEnd w:id="22"/>
      <w:bookmarkEnd w:id="23"/>
      <w:r w:rsidRPr="00461C13">
        <w:rPr>
          <w:rFonts w:asciiTheme="minorHAnsi" w:hAnsiTheme="minorHAnsi" w:cstheme="minorHAnsi"/>
          <w:b/>
          <w:bCs/>
          <w:color w:val="auto"/>
        </w:rPr>
        <w:tab/>
      </w:r>
      <w:r w:rsidRPr="00461C13">
        <w:rPr>
          <w:rFonts w:asciiTheme="minorHAnsi" w:hAnsiTheme="minorHAnsi" w:cstheme="minorHAnsi"/>
          <w:color w:val="auto"/>
        </w:rPr>
        <w:t>Az intézményvezető gondoskodik:</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24" w:name="pr67"/>
      <w:bookmarkEnd w:id="24"/>
      <w:r w:rsidRPr="00461C13">
        <w:rPr>
          <w:rFonts w:asciiTheme="minorHAnsi" w:hAnsiTheme="minorHAnsi" w:cstheme="minorHAnsi"/>
          <w:i/>
          <w:iCs/>
          <w:color w:val="auto"/>
        </w:rPr>
        <w:t xml:space="preserve">a) </w:t>
      </w:r>
      <w:r w:rsidRPr="00461C13">
        <w:rPr>
          <w:rFonts w:asciiTheme="minorHAnsi" w:hAnsiTheme="minorHAnsi" w:cstheme="minorHAnsi"/>
          <w:color w:val="auto"/>
        </w:rPr>
        <w:t>az iratkezelési szabályzat végrehajtásának rendszeres ellenőrzéséről, intézkedik a szabálytalanságok megszüntetéséről, szükség esetén kezdeményezi a szabályzat módosítását;</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25" w:name="pr68"/>
      <w:bookmarkEnd w:id="25"/>
      <w:r w:rsidRPr="00461C13">
        <w:rPr>
          <w:rFonts w:asciiTheme="minorHAnsi" w:hAnsiTheme="minorHAnsi" w:cstheme="minorHAnsi"/>
          <w:i/>
          <w:iCs/>
          <w:color w:val="auto"/>
        </w:rPr>
        <w:t xml:space="preserve">b) </w:t>
      </w:r>
      <w:r w:rsidRPr="00461C13">
        <w:rPr>
          <w:rFonts w:asciiTheme="minorHAnsi" w:hAnsiTheme="minorHAnsi" w:cstheme="minorHAnsi"/>
          <w:color w:val="auto"/>
        </w:rPr>
        <w:t>az iratkezelést végző, vagy azért felelős személyek szakmai képzéséről és továbbképzéséről;</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26" w:name="pr69"/>
      <w:bookmarkEnd w:id="26"/>
      <w:r w:rsidRPr="00461C13">
        <w:rPr>
          <w:rFonts w:asciiTheme="minorHAnsi" w:hAnsiTheme="minorHAnsi" w:cstheme="minorHAnsi"/>
          <w:i/>
          <w:iCs/>
          <w:color w:val="auto"/>
        </w:rPr>
        <w:t xml:space="preserve">c) </w:t>
      </w:r>
      <w:r w:rsidRPr="00461C13">
        <w:rPr>
          <w:rFonts w:asciiTheme="minorHAnsi" w:hAnsiTheme="minorHAnsi" w:cstheme="minorHAnsi"/>
          <w:color w:val="auto"/>
        </w:rPr>
        <w:t>az iratkezelési segédeszközök (iktatókönyv, név- és tárgymutató, kézbesítőkönyv, iratminták és formanyomtatványok, számítástechnikai programok, adathordozók stb.) biztosításáról;</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27" w:name="pr70"/>
      <w:bookmarkStart w:id="28" w:name="pr71"/>
      <w:bookmarkEnd w:id="27"/>
      <w:bookmarkEnd w:id="28"/>
      <w:r w:rsidRPr="00461C13">
        <w:rPr>
          <w:rFonts w:asciiTheme="minorHAnsi" w:hAnsiTheme="minorHAnsi" w:cstheme="minorHAnsi"/>
          <w:i/>
          <w:iCs/>
          <w:color w:val="auto"/>
        </w:rPr>
        <w:t xml:space="preserve">d) </w:t>
      </w:r>
      <w:r w:rsidRPr="00461C13">
        <w:rPr>
          <w:rFonts w:asciiTheme="minorHAnsi" w:hAnsiTheme="minorHAnsi" w:cstheme="minorHAnsi"/>
          <w:color w:val="auto"/>
        </w:rPr>
        <w:t>a hivatalos és személyes elektronikus postafiókok szabályozott működéséről;</w:t>
      </w:r>
    </w:p>
    <w:p w:rsidR="001C4A02" w:rsidRPr="00461C13" w:rsidRDefault="001C4A02" w:rsidP="001C4A02">
      <w:pPr>
        <w:pStyle w:val="NormlWeb"/>
        <w:spacing w:before="0" w:beforeAutospacing="0" w:after="0" w:afterAutospacing="0"/>
        <w:ind w:left="150" w:right="150" w:firstLine="240"/>
        <w:jc w:val="both"/>
        <w:rPr>
          <w:rFonts w:asciiTheme="minorHAnsi" w:hAnsiTheme="minorHAnsi" w:cstheme="minorHAnsi"/>
          <w:color w:val="auto"/>
        </w:rPr>
      </w:pPr>
      <w:bookmarkStart w:id="29" w:name="pr72"/>
      <w:bookmarkEnd w:id="29"/>
      <w:r w:rsidRPr="00461C13">
        <w:rPr>
          <w:rFonts w:asciiTheme="minorHAnsi" w:hAnsiTheme="minorHAnsi" w:cstheme="minorHAnsi"/>
          <w:i/>
          <w:iCs/>
          <w:color w:val="auto"/>
        </w:rPr>
        <w:t xml:space="preserve">e) </w:t>
      </w:r>
      <w:r w:rsidRPr="00461C13">
        <w:rPr>
          <w:rFonts w:asciiTheme="minorHAnsi" w:hAnsiTheme="minorHAnsi" w:cstheme="minorHAnsi"/>
          <w:color w:val="auto"/>
        </w:rPr>
        <w:t>egyéb jogszabályokban meghatározott iratkezelést érintő feladatokról.</w:t>
      </w:r>
    </w:p>
    <w:p w:rsidR="001C4A02" w:rsidRPr="00461C13" w:rsidRDefault="001C4A02" w:rsidP="00AB4210">
      <w:pPr>
        <w:jc w:val="left"/>
        <w:rPr>
          <w:rFonts w:asciiTheme="minorHAnsi" w:hAnsiTheme="minorHAnsi" w:cstheme="minorHAnsi"/>
          <w:szCs w:val="24"/>
        </w:rPr>
      </w:pPr>
    </w:p>
    <w:p w:rsidR="00AB4210" w:rsidRPr="00461C13" w:rsidRDefault="00960FDB" w:rsidP="006E7FD7">
      <w:pPr>
        <w:pStyle w:val="Cmsor1"/>
        <w:numPr>
          <w:ilvl w:val="0"/>
          <w:numId w:val="5"/>
        </w:numPr>
        <w:rPr>
          <w:rFonts w:asciiTheme="minorHAnsi" w:hAnsiTheme="minorHAnsi" w:cstheme="minorHAnsi"/>
          <w:szCs w:val="24"/>
        </w:rPr>
      </w:pPr>
      <w:bookmarkStart w:id="30" w:name="_Toc510974964"/>
      <w:bookmarkStart w:id="31" w:name="_Toc511214762"/>
      <w:r w:rsidRPr="00461C13">
        <w:rPr>
          <w:rFonts w:asciiTheme="minorHAnsi" w:hAnsiTheme="minorHAnsi" w:cstheme="minorHAnsi"/>
          <w:szCs w:val="24"/>
        </w:rPr>
        <w:t>IRATKEZELÉSI</w:t>
      </w:r>
      <w:r w:rsidR="00AB4210" w:rsidRPr="00461C13">
        <w:rPr>
          <w:rFonts w:asciiTheme="minorHAnsi" w:hAnsiTheme="minorHAnsi" w:cstheme="minorHAnsi"/>
          <w:szCs w:val="24"/>
        </w:rPr>
        <w:t xml:space="preserve"> ALAPFOGALMAK</w:t>
      </w:r>
      <w:bookmarkEnd w:id="30"/>
      <w:bookmarkEnd w:id="31"/>
    </w:p>
    <w:p w:rsidR="00056C3E" w:rsidRPr="00461C13" w:rsidRDefault="00056C3E" w:rsidP="00056C3E">
      <w:pPr>
        <w:ind w:right="85"/>
        <w:rPr>
          <w:rFonts w:asciiTheme="minorHAnsi" w:hAnsiTheme="minorHAnsi" w:cstheme="minorHAnsi"/>
          <w:szCs w:val="24"/>
        </w:rPr>
      </w:pPr>
    </w:p>
    <w:p w:rsidR="00056C3E" w:rsidRPr="007508AF" w:rsidRDefault="00056C3E" w:rsidP="002E727E">
      <w:pPr>
        <w:pStyle w:val="Listaszerbekezds"/>
        <w:numPr>
          <w:ilvl w:val="0"/>
          <w:numId w:val="6"/>
        </w:numPr>
        <w:spacing w:after="0" w:line="240" w:lineRule="auto"/>
        <w:ind w:right="85"/>
        <w:rPr>
          <w:rFonts w:asciiTheme="minorHAnsi" w:hAnsiTheme="minorHAnsi" w:cstheme="minorHAnsi"/>
          <w:sz w:val="20"/>
          <w:szCs w:val="20"/>
        </w:rPr>
      </w:pPr>
      <w:r w:rsidRPr="007508AF">
        <w:rPr>
          <w:rFonts w:asciiTheme="minorHAnsi" w:hAnsiTheme="minorHAnsi" w:cstheme="minorHAnsi"/>
          <w:i/>
          <w:sz w:val="20"/>
          <w:szCs w:val="20"/>
        </w:rPr>
        <w:t>átadás</w:t>
      </w:r>
      <w:r w:rsidRPr="007508AF">
        <w:rPr>
          <w:rFonts w:asciiTheme="minorHAnsi" w:hAnsiTheme="minorHAnsi" w:cstheme="minorHAnsi"/>
          <w:sz w:val="20"/>
          <w:szCs w:val="20"/>
        </w:rPr>
        <w:t>: irat, ügyirat vagy irat</w:t>
      </w:r>
      <w:r w:rsidR="00164E97" w:rsidRPr="007508AF">
        <w:rPr>
          <w:rFonts w:asciiTheme="minorHAnsi" w:hAnsiTheme="minorHAnsi" w:cstheme="minorHAnsi"/>
          <w:sz w:val="20"/>
          <w:szCs w:val="20"/>
        </w:rPr>
        <w:t xml:space="preserve"> </w:t>
      </w:r>
      <w:r w:rsidRPr="007508AF">
        <w:rPr>
          <w:rFonts w:asciiTheme="minorHAnsi" w:hAnsiTheme="minorHAnsi" w:cstheme="minorHAnsi"/>
          <w:sz w:val="20"/>
          <w:szCs w:val="20"/>
        </w:rPr>
        <w:t>együttes kezelési jogosultságának dokumentált átruházása;</w:t>
      </w:r>
    </w:p>
    <w:p w:rsidR="00AB4210" w:rsidRPr="007508AF" w:rsidRDefault="00056C3E"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biztonságos kézbesítési szolgáltatás</w:t>
      </w:r>
      <w:r w:rsidRPr="007508AF">
        <w:rPr>
          <w:rFonts w:asciiTheme="minorHAnsi" w:hAnsiTheme="minorHAnsi" w:cstheme="minorHAnsi"/>
          <w:sz w:val="20"/>
          <w:szCs w:val="20"/>
        </w:rPr>
        <w:t>: a szabályozott elektronikus ügyintézési szolgáltatásokról és az állam által kötelezően nyújtandó szolgáltatásokról szóló kormányrendelet szerinti szabályozott biztonságos kézbesítési szolgáltatás</w:t>
      </w:r>
    </w:p>
    <w:p w:rsidR="00056C3E" w:rsidRPr="007508AF" w:rsidRDefault="00056C3E"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elektronikus archiválás</w:t>
      </w:r>
      <w:r w:rsidRPr="007508AF">
        <w:rPr>
          <w:rFonts w:asciiTheme="minorHAnsi" w:hAnsiTheme="minorHAnsi" w:cstheme="minorHAnsi"/>
          <w:sz w:val="20"/>
          <w:szCs w:val="20"/>
        </w:rPr>
        <w:t>: elektronikus iktatókönyvek és adatállományaik, valamint elektronikus dokumentumok hosszú távú biztonságos és olvashatóságát biztosító megőrzése elektronikus adathordozón</w:t>
      </w:r>
    </w:p>
    <w:p w:rsidR="00056C3E" w:rsidRPr="007508AF" w:rsidRDefault="00056C3E"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elektronikus érkeztető nyilvántartás</w:t>
      </w:r>
      <w:r w:rsidRPr="007508AF">
        <w:rPr>
          <w:rFonts w:asciiTheme="minorHAnsi" w:hAnsiTheme="minorHAnsi" w:cstheme="minorHAnsi"/>
          <w:sz w:val="20"/>
          <w:szCs w:val="20"/>
        </w:rPr>
        <w:t>: elektronikus iratkezelés esetén az iratkezelési szoftver azon szolgáltatás-együttese, amely az érkeztetési információk rögzítését, megőrzését és visszakereshetőségét biztosítja</w:t>
      </w:r>
    </w:p>
    <w:p w:rsidR="00056C3E" w:rsidRPr="007508AF" w:rsidRDefault="00056C3E"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elektronikus iktatókönyv</w:t>
      </w:r>
      <w:r w:rsidRPr="007508AF">
        <w:rPr>
          <w:rFonts w:asciiTheme="minorHAnsi" w:hAnsiTheme="minorHAnsi" w:cstheme="minorHAnsi"/>
          <w:sz w:val="20"/>
          <w:szCs w:val="20"/>
        </w:rPr>
        <w:t>: elektronikus iratkezelés esetén az iratkezelési szoftver azon szolgáltatás-együttese, amely az iktatási információk rögzítését, végleges megőrzését és visszakereshetőségét biztosítja</w:t>
      </w:r>
    </w:p>
    <w:p w:rsidR="00056C3E" w:rsidRPr="007508AF" w:rsidRDefault="00056C3E"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elektronikus irattár</w:t>
      </w:r>
      <w:r w:rsidRPr="007508AF">
        <w:rPr>
          <w:rFonts w:asciiTheme="minorHAnsi" w:hAnsiTheme="minorHAnsi" w:cstheme="minorHAnsi"/>
          <w:sz w:val="20"/>
          <w:szCs w:val="20"/>
        </w:rPr>
        <w:t>: a közfeladatot ellátó szerv által használt iratkezelési szoftver – ideértve az erre vonatkozó elektronikus dokumentumtárolási szolgáltatás útján történő biztosítást is – azon része, vagy olyan adatbázis, amelyben az elektronikusan tárolt irattári anyag meghatározott időtartamú elektronikus őrzése történik</w:t>
      </w:r>
    </w:p>
    <w:p w:rsidR="00056C3E" w:rsidRPr="007508AF" w:rsidRDefault="002849D4"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előadói ív</w:t>
      </w:r>
      <w:r w:rsidRPr="007508AF">
        <w:rPr>
          <w:rFonts w:asciiTheme="minorHAnsi" w:hAnsiTheme="minorHAnsi" w:cstheme="minorHAnsi"/>
          <w:sz w:val="20"/>
          <w:szCs w:val="20"/>
        </w:rPr>
        <w:t>: az üggyel, a szignálással, a kiadmányozással, az ügyintézéssel és az iratkezeléssel kapcsolatos információkat hordozó, az ügyirat elválaszthatatlan részét képező, illetve azzal közös adatbázisban kezelt iratkezelési segédeszköz</w:t>
      </w:r>
    </w:p>
    <w:p w:rsidR="002849D4" w:rsidRPr="007508AF" w:rsidRDefault="002849D4"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érkeztetés</w:t>
      </w:r>
      <w:r w:rsidRPr="007508AF">
        <w:rPr>
          <w:rFonts w:asciiTheme="minorHAnsi" w:hAnsiTheme="minorHAnsi" w:cstheme="minorHAnsi"/>
          <w:sz w:val="20"/>
          <w:szCs w:val="20"/>
        </w:rPr>
        <w:t>: a beérkezett küldemény érkeztetési azonosítóval, valamint beérkezési dátummal történő ellátása és nyilvántartásba vétele</w:t>
      </w:r>
    </w:p>
    <w:p w:rsidR="002849D4" w:rsidRPr="007508AF" w:rsidRDefault="002849D4"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iktatás:</w:t>
      </w:r>
      <w:r w:rsidRPr="007508AF">
        <w:rPr>
          <w:rFonts w:asciiTheme="minorHAnsi" w:hAnsiTheme="minorHAnsi" w:cstheme="minorHAnsi"/>
          <w:sz w:val="20"/>
          <w:szCs w:val="20"/>
        </w:rPr>
        <w:t xml:space="preserve"> az irat iktatószámmal történő nyilvántartásba vétele az irat beérkezésével vagy az érkeztetéssel egy időben vagy az érkeztetést, keletkezést követően</w:t>
      </w:r>
    </w:p>
    <w:p w:rsidR="002849D4" w:rsidRPr="007508AF" w:rsidRDefault="002849D4"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iktatószám</w:t>
      </w:r>
      <w:r w:rsidRPr="007508AF">
        <w:rPr>
          <w:rFonts w:asciiTheme="minorHAnsi" w:hAnsiTheme="minorHAnsi" w:cstheme="minorHAnsi"/>
          <w:sz w:val="20"/>
          <w:szCs w:val="20"/>
        </w:rPr>
        <w:t>: olyan egyedi azonosító, amellyel a közfeladatot ellátó szerv látja el az iktatandó iratot</w:t>
      </w:r>
    </w:p>
    <w:p w:rsidR="002849D4" w:rsidRPr="007508AF" w:rsidRDefault="002849D4"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lastRenderedPageBreak/>
        <w:t>iratkölcsönzés:</w:t>
      </w:r>
      <w:r w:rsidRPr="007508AF">
        <w:rPr>
          <w:rFonts w:asciiTheme="minorHAnsi" w:hAnsiTheme="minorHAnsi" w:cstheme="minorHAnsi"/>
          <w:sz w:val="20"/>
          <w:szCs w:val="20"/>
        </w:rPr>
        <w:t xml:space="preserve"> a papír alapú ügyirat vissza hozatali kötelezettség melletti kiadása az átmeneti vagy a központi irattárból, elektronikus irattár alkalmazása esetén az elektronikusan tárolt irathoz történő hozzáférés biztosítása</w:t>
      </w:r>
    </w:p>
    <w:p w:rsidR="002849D4" w:rsidRPr="007508AF" w:rsidRDefault="00A55F65"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irattárba helyezés</w:t>
      </w:r>
      <w:r w:rsidRPr="007508AF">
        <w:rPr>
          <w:rFonts w:asciiTheme="minorHAnsi" w:hAnsiTheme="minorHAnsi" w:cstheme="minorHAnsi"/>
          <w:sz w:val="20"/>
          <w:szCs w:val="20"/>
        </w:rPr>
        <w:t>: az irattári tételszámmal ellátott ügyirat átmeneti vagy központi irattárban történő dokumentált elhelyezése – elektronikus irattár esetén archiválása –, illetve kezelési jogának átadása az irattárnak az ügyintézés befejezését követő időre</w:t>
      </w:r>
    </w:p>
    <w:p w:rsidR="00A55F65" w:rsidRPr="007508AF" w:rsidRDefault="00A55F65"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irattári tétel</w:t>
      </w:r>
      <w:r w:rsidRPr="007508AF">
        <w:rPr>
          <w:rFonts w:asciiTheme="minorHAnsi" w:hAnsiTheme="minorHAnsi" w:cstheme="minorHAnsi"/>
          <w:sz w:val="20"/>
          <w:szCs w:val="20"/>
        </w:rPr>
        <w:t>: az iratképző szerv vagy személy ügykörének és szervezetének megfelelően kialakított legkisebb – egyéni irattári őrzési idővel rendelkező – irattári egység, amelybe több egyedi ügy iratai tartozhatnak</w:t>
      </w:r>
    </w:p>
    <w:p w:rsidR="00A55F65" w:rsidRPr="007508AF" w:rsidRDefault="00A55F65"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irattári tételszám</w:t>
      </w:r>
      <w:r w:rsidRPr="007508AF">
        <w:rPr>
          <w:rFonts w:asciiTheme="minorHAnsi" w:hAnsiTheme="minorHAnsi" w:cstheme="minorHAnsi"/>
          <w:sz w:val="20"/>
          <w:szCs w:val="20"/>
        </w:rPr>
        <w:t>: az iratnak az irattári tervben meghatározott, címmel ellátott tárgyi csoportba és iratfajtába sorolását, selejtezhetőség szerinti csoportosítását meghatározó, az irattári tervben elfoglalt helyüknek megfelelő azonosító</w:t>
      </w:r>
    </w:p>
    <w:p w:rsidR="00A55F65" w:rsidRPr="007508AF" w:rsidRDefault="00A55F65"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kézbesítés:</w:t>
      </w:r>
      <w:r w:rsidRPr="007508AF">
        <w:rPr>
          <w:rFonts w:asciiTheme="minorHAnsi" w:hAnsiTheme="minorHAnsi" w:cstheme="minorHAnsi"/>
          <w:sz w:val="20"/>
          <w:szCs w:val="20"/>
        </w:rPr>
        <w:t xml:space="preserve"> a küldeménynek kézbesítő szervezet, személy, adatátviteli eszköz útján történő eljuttatása a címzetthez</w:t>
      </w:r>
    </w:p>
    <w:p w:rsidR="00A55F65" w:rsidRPr="007508AF" w:rsidRDefault="00A55F65" w:rsidP="002E727E">
      <w:pPr>
        <w:pStyle w:val="Listaszerbekezds"/>
        <w:numPr>
          <w:ilvl w:val="0"/>
          <w:numId w:val="6"/>
        </w:numPr>
        <w:spacing w:after="0" w:line="240" w:lineRule="auto"/>
        <w:ind w:right="85"/>
        <w:jc w:val="both"/>
        <w:rPr>
          <w:rFonts w:asciiTheme="minorHAnsi" w:hAnsiTheme="minorHAnsi" w:cstheme="minorHAnsi"/>
          <w:sz w:val="20"/>
          <w:szCs w:val="20"/>
        </w:rPr>
      </w:pPr>
      <w:r w:rsidRPr="007508AF">
        <w:rPr>
          <w:rFonts w:asciiTheme="minorHAnsi" w:hAnsiTheme="minorHAnsi" w:cstheme="minorHAnsi"/>
          <w:i/>
          <w:sz w:val="20"/>
          <w:szCs w:val="20"/>
        </w:rPr>
        <w:t>központi irattár</w:t>
      </w:r>
      <w:r w:rsidRPr="007508AF">
        <w:rPr>
          <w:rFonts w:asciiTheme="minorHAnsi" w:hAnsiTheme="minorHAnsi" w:cstheme="minorHAnsi"/>
          <w:sz w:val="20"/>
          <w:szCs w:val="20"/>
        </w:rPr>
        <w:t>: a közfeladatot ellátó szerv irattári anyagának selejtezés vagy levéltárba adás előtti, valamint a maradandó értékű nem selejtezhető és levéltárba nem adott iratok, továbbá a nem selejtezhető és levéltárba átadásra nem kerülő iratok őrzésére szolgáló irattár, ideértve az erre vonatkozó elektronikus dokumentumtárolási szolgáltatás útján történő biztosítást is</w:t>
      </w:r>
    </w:p>
    <w:p w:rsidR="002849D4" w:rsidRPr="007508AF" w:rsidRDefault="00164E97" w:rsidP="002E727E">
      <w:pPr>
        <w:pStyle w:val="Listaszerbekezds"/>
        <w:numPr>
          <w:ilvl w:val="0"/>
          <w:numId w:val="6"/>
        </w:numPr>
        <w:spacing w:after="0" w:line="240" w:lineRule="auto"/>
        <w:ind w:left="714" w:hanging="357"/>
        <w:jc w:val="both"/>
        <w:rPr>
          <w:rFonts w:asciiTheme="minorHAnsi" w:hAnsiTheme="minorHAnsi" w:cstheme="minorHAnsi"/>
          <w:sz w:val="20"/>
          <w:szCs w:val="20"/>
        </w:rPr>
      </w:pPr>
      <w:r w:rsidRPr="007508AF">
        <w:rPr>
          <w:rFonts w:asciiTheme="minorHAnsi" w:hAnsiTheme="minorHAnsi" w:cstheme="minorHAnsi"/>
          <w:i/>
          <w:sz w:val="20"/>
          <w:szCs w:val="20"/>
        </w:rPr>
        <w:t>küldemény:</w:t>
      </w:r>
      <w:r w:rsidRPr="007508AF">
        <w:rPr>
          <w:rFonts w:asciiTheme="minorHAnsi" w:hAnsiTheme="minorHAnsi" w:cstheme="minorHAnsi"/>
          <w:sz w:val="20"/>
          <w:szCs w:val="20"/>
        </w:rPr>
        <w:t xml:space="preserve"> papír alapú irat vagy tárgy, továbbá elektronikus irat – kivéve a reklámanyag, sajtótermék, elektronikus szemét –, amelyet kézbesítés céljából burkolatán, a hozzá tartozó listán vagy egyéb, egyértelműen az irathoz vagy tárgyhoz rendelt felismerhető módon címzéssel láttak el</w:t>
      </w:r>
    </w:p>
    <w:p w:rsidR="00164E97" w:rsidRPr="007508AF" w:rsidRDefault="00164E97"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levéltárba adás</w:t>
      </w:r>
      <w:r w:rsidRPr="007508AF">
        <w:rPr>
          <w:rFonts w:asciiTheme="minorHAnsi" w:hAnsiTheme="minorHAnsi" w:cstheme="minorHAnsi"/>
          <w:sz w:val="20"/>
          <w:szCs w:val="20"/>
        </w:rPr>
        <w:t>: a lejárt irattári őrzési idejű, maradandó értékű iratok teljes és lezárt évfolyamainak átadása az illetékes közlevéltárnak</w:t>
      </w:r>
    </w:p>
    <w:p w:rsidR="00164E97" w:rsidRPr="007508AF" w:rsidRDefault="00164E97"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másodlat:</w:t>
      </w:r>
      <w:r w:rsidRPr="007508AF">
        <w:rPr>
          <w:rFonts w:asciiTheme="minorHAnsi" w:hAnsiTheme="minorHAnsi" w:cstheme="minorHAnsi"/>
          <w:sz w:val="20"/>
          <w:szCs w:val="20"/>
        </w:rPr>
        <w:t xml:space="preserve"> az eredeti irat egyik hiteles példánya, amelyet az első példánnyal azonos módon hitelesítettek</w:t>
      </w:r>
    </w:p>
    <w:p w:rsidR="00164E97" w:rsidRPr="007508AF" w:rsidRDefault="004F3534"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másolat:</w:t>
      </w:r>
      <w:r w:rsidRPr="007508AF">
        <w:rPr>
          <w:rFonts w:asciiTheme="minorHAnsi" w:hAnsiTheme="minorHAnsi" w:cstheme="minorHAnsi"/>
          <w:sz w:val="20"/>
          <w:szCs w:val="20"/>
        </w:rPr>
        <w:t xml:space="preserve"> az eredeti iratról szöveg-azonos és alakhű formában, utólag készült egyszerű (nem hitelesített) vagy hiteles (hitelesítési záradékkal ellátott) irat</w:t>
      </w:r>
    </w:p>
    <w:p w:rsidR="004F3534" w:rsidRPr="007508AF" w:rsidRDefault="00F10802"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megsemmisítés</w:t>
      </w:r>
      <w:r w:rsidRPr="007508AF">
        <w:rPr>
          <w:rFonts w:asciiTheme="minorHAnsi" w:hAnsiTheme="minorHAnsi" w:cstheme="minorHAnsi"/>
          <w:sz w:val="20"/>
          <w:szCs w:val="20"/>
        </w:rPr>
        <w:t>: a kiselejtezett irat végleges megsemmisítése, a benne foglalt információ helyreállításának lehetőségét kizáró módon történő hozzáférhetetlenné tétele, törlése, amely következtében az irat tartalma nem rekonstruálható</w:t>
      </w:r>
    </w:p>
    <w:p w:rsidR="00F10802" w:rsidRPr="007508AF" w:rsidRDefault="00F10802"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mellékelt irat</w:t>
      </w:r>
      <w:r w:rsidRPr="007508AF">
        <w:rPr>
          <w:rFonts w:asciiTheme="minorHAnsi" w:hAnsiTheme="minorHAnsi" w:cstheme="minorHAnsi"/>
          <w:sz w:val="20"/>
          <w:szCs w:val="20"/>
        </w:rPr>
        <w:t>: az iratnak nem szerves része, tartozéka, attól – mint kísérő irattól – elválasztható</w:t>
      </w:r>
    </w:p>
    <w:p w:rsidR="00F10802" w:rsidRPr="007508AF" w:rsidRDefault="00F10802"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melléklet</w:t>
      </w:r>
      <w:r w:rsidRPr="007508AF">
        <w:rPr>
          <w:rFonts w:asciiTheme="minorHAnsi" w:hAnsiTheme="minorHAnsi" w:cstheme="minorHAnsi"/>
          <w:sz w:val="20"/>
          <w:szCs w:val="20"/>
        </w:rPr>
        <w:t>: valamely irat szerves tartozéka, annak kiegészítő része, amely elválaszthatatlan attól</w:t>
      </w:r>
    </w:p>
    <w:p w:rsidR="0033149F" w:rsidRPr="007508AF" w:rsidRDefault="0033149F" w:rsidP="002E727E">
      <w:pPr>
        <w:pStyle w:val="Listaszerbekezds"/>
        <w:numPr>
          <w:ilvl w:val="0"/>
          <w:numId w:val="6"/>
        </w:numPr>
        <w:spacing w:after="0" w:line="240" w:lineRule="auto"/>
        <w:ind w:left="714" w:hanging="357"/>
        <w:jc w:val="both"/>
        <w:rPr>
          <w:rFonts w:asciiTheme="minorHAnsi" w:hAnsiTheme="minorHAnsi" w:cstheme="minorHAnsi"/>
          <w:sz w:val="20"/>
          <w:szCs w:val="20"/>
        </w:rPr>
      </w:pPr>
      <w:r w:rsidRPr="007508AF">
        <w:rPr>
          <w:rFonts w:asciiTheme="minorHAnsi" w:hAnsiTheme="minorHAnsi" w:cstheme="minorHAnsi"/>
          <w:i/>
          <w:sz w:val="20"/>
          <w:szCs w:val="20"/>
        </w:rPr>
        <w:t>papír alapú érkeztető könyv</w:t>
      </w:r>
      <w:r w:rsidRPr="007508AF">
        <w:rPr>
          <w:rFonts w:asciiTheme="minorHAnsi" w:hAnsiTheme="minorHAnsi" w:cstheme="minorHAnsi"/>
          <w:sz w:val="20"/>
          <w:szCs w:val="20"/>
        </w:rPr>
        <w:t>: hitelesített iratkezelési segédeszköz, amelyben a küldemények közfeladatot ellátó szervhez történő beérkezésének a nyilvántartásba vétele megtörténik</w:t>
      </w:r>
    </w:p>
    <w:p w:rsidR="00F10802" w:rsidRPr="007508AF" w:rsidRDefault="0033149F" w:rsidP="002E727E">
      <w:pPr>
        <w:pStyle w:val="Listaszerbekezds"/>
        <w:numPr>
          <w:ilvl w:val="0"/>
          <w:numId w:val="6"/>
        </w:numPr>
        <w:spacing w:after="0" w:line="240" w:lineRule="auto"/>
        <w:ind w:left="714" w:hanging="357"/>
        <w:jc w:val="both"/>
        <w:rPr>
          <w:rFonts w:asciiTheme="minorHAnsi" w:hAnsiTheme="minorHAnsi" w:cstheme="minorHAnsi"/>
          <w:sz w:val="20"/>
          <w:szCs w:val="20"/>
        </w:rPr>
      </w:pPr>
      <w:r w:rsidRPr="007508AF">
        <w:rPr>
          <w:rFonts w:asciiTheme="minorHAnsi" w:hAnsiTheme="minorHAnsi" w:cstheme="minorHAnsi"/>
          <w:i/>
          <w:sz w:val="20"/>
          <w:szCs w:val="20"/>
        </w:rPr>
        <w:t>papír alapú iktatókönyv</w:t>
      </w:r>
      <w:r w:rsidRPr="007508AF">
        <w:rPr>
          <w:rFonts w:asciiTheme="minorHAnsi" w:hAnsiTheme="minorHAnsi" w:cstheme="minorHAnsi"/>
          <w:sz w:val="20"/>
          <w:szCs w:val="20"/>
        </w:rPr>
        <w:t>: olyan nem selejtezhető, hitelesített iratkezelési segédeszköz, amelyben az iratok iktatása történik</w:t>
      </w:r>
    </w:p>
    <w:p w:rsidR="0033149F"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selejtezés</w:t>
      </w:r>
      <w:r w:rsidRPr="007508AF">
        <w:rPr>
          <w:rFonts w:asciiTheme="minorHAnsi" w:hAnsiTheme="minorHAnsi" w:cstheme="minorHAnsi"/>
          <w:sz w:val="20"/>
          <w:szCs w:val="20"/>
        </w:rPr>
        <w:t>: a lejárt megőrzési határidejű iratok vagy e rendelet alapján selejtezési eljárás alá vonható iratok kiemelése az irattári anyagból és megsemmisítésre történő előkészítése</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szignálás</w:t>
      </w:r>
      <w:r w:rsidRPr="007508AF">
        <w:rPr>
          <w:rFonts w:asciiTheme="minorHAnsi" w:hAnsiTheme="minorHAnsi" w:cstheme="minorHAnsi"/>
          <w:sz w:val="20"/>
          <w:szCs w:val="20"/>
        </w:rPr>
        <w:t>: az ügyben eljárni illetékes szervezeti egység és/vagy ügyintéző személy kijelölése, az elintézési határidő és a feladat meghatározása</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továbbítás</w:t>
      </w:r>
      <w:r w:rsidRPr="007508AF">
        <w:rPr>
          <w:rFonts w:asciiTheme="minorHAnsi" w:hAnsiTheme="minorHAnsi" w:cstheme="minorHAnsi"/>
          <w:sz w:val="20"/>
          <w:szCs w:val="20"/>
        </w:rPr>
        <w:t>: az ügyintézés során az irat eljuttatása az egyik ügyintézési ponttól a másikhoz, amely elektronikusan tárolt irat esetén megvalósulhat az irathoz való hozzáférés lehetőségének biztosításával is</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ügyintéző:</w:t>
      </w:r>
      <w:r w:rsidRPr="007508AF">
        <w:rPr>
          <w:rFonts w:asciiTheme="minorHAnsi" w:hAnsiTheme="minorHAnsi" w:cstheme="minorHAnsi"/>
          <w:sz w:val="20"/>
          <w:szCs w:val="20"/>
        </w:rPr>
        <w:t xml:space="preserve"> az ügy intézésére kijelölt személy, az ügy előadója, aki az ügyet döntésre előkészíti</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ügyirat</w:t>
      </w:r>
      <w:r w:rsidRPr="007508AF">
        <w:rPr>
          <w:rFonts w:asciiTheme="minorHAnsi" w:hAnsiTheme="minorHAnsi" w:cstheme="minorHAnsi"/>
          <w:sz w:val="20"/>
          <w:szCs w:val="20"/>
        </w:rPr>
        <w:t>: egy ügyben keletkezett valamennyi irat</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ügykezelő</w:t>
      </w:r>
      <w:r w:rsidRPr="007508AF">
        <w:rPr>
          <w:rFonts w:asciiTheme="minorHAnsi" w:hAnsiTheme="minorHAnsi" w:cstheme="minorHAnsi"/>
          <w:sz w:val="20"/>
          <w:szCs w:val="20"/>
        </w:rPr>
        <w:t>: iratkezelési feladatokat végző személy</w:t>
      </w:r>
    </w:p>
    <w:p w:rsidR="005D5341" w:rsidRPr="007508AF" w:rsidRDefault="005D5341" w:rsidP="002E727E">
      <w:pPr>
        <w:pStyle w:val="Listaszerbekezds"/>
        <w:numPr>
          <w:ilvl w:val="0"/>
          <w:numId w:val="6"/>
        </w:numPr>
        <w:spacing w:after="0" w:line="240" w:lineRule="auto"/>
        <w:jc w:val="both"/>
        <w:rPr>
          <w:rFonts w:asciiTheme="minorHAnsi" w:hAnsiTheme="minorHAnsi" w:cstheme="minorHAnsi"/>
          <w:sz w:val="20"/>
          <w:szCs w:val="20"/>
        </w:rPr>
      </w:pPr>
      <w:r w:rsidRPr="007508AF">
        <w:rPr>
          <w:rFonts w:asciiTheme="minorHAnsi" w:hAnsiTheme="minorHAnsi" w:cstheme="minorHAnsi"/>
          <w:i/>
          <w:sz w:val="20"/>
          <w:szCs w:val="20"/>
        </w:rPr>
        <w:t>ügykör:</w:t>
      </w:r>
      <w:r w:rsidRPr="007508AF">
        <w:rPr>
          <w:rFonts w:asciiTheme="minorHAnsi" w:hAnsiTheme="minorHAnsi" w:cstheme="minorHAnsi"/>
          <w:sz w:val="20"/>
          <w:szCs w:val="20"/>
        </w:rPr>
        <w:t xml:space="preserve"> a szerv vagy személy feladat- és hatáskörébe tartozó ügyek meghatározott csoportja</w:t>
      </w:r>
    </w:p>
    <w:p w:rsidR="005D5341" w:rsidRPr="00461C13" w:rsidRDefault="005D5341" w:rsidP="00AB7B9C">
      <w:pPr>
        <w:pStyle w:val="Listaszerbekezds"/>
        <w:spacing w:after="0" w:line="240" w:lineRule="auto"/>
        <w:jc w:val="both"/>
        <w:rPr>
          <w:rFonts w:asciiTheme="minorHAnsi" w:hAnsiTheme="minorHAnsi" w:cstheme="minorHAnsi"/>
          <w:sz w:val="24"/>
          <w:szCs w:val="24"/>
        </w:rPr>
      </w:pPr>
    </w:p>
    <w:p w:rsidR="002849D4" w:rsidRPr="00461C13" w:rsidRDefault="002849D4" w:rsidP="00AC3232">
      <w:pPr>
        <w:jc w:val="left"/>
        <w:rPr>
          <w:rFonts w:asciiTheme="minorHAnsi" w:hAnsiTheme="minorHAnsi" w:cstheme="minorHAnsi"/>
          <w:szCs w:val="24"/>
        </w:rPr>
      </w:pPr>
    </w:p>
    <w:p w:rsidR="007508AF" w:rsidRDefault="007508AF">
      <w:pPr>
        <w:spacing w:after="160" w:line="259" w:lineRule="auto"/>
        <w:jc w:val="left"/>
        <w:rPr>
          <w:rFonts w:asciiTheme="minorHAnsi" w:hAnsiTheme="minorHAnsi" w:cstheme="minorHAnsi"/>
          <w:b/>
          <w:szCs w:val="24"/>
        </w:rPr>
      </w:pPr>
      <w:bookmarkStart w:id="32" w:name="_Toc510974965"/>
      <w:r>
        <w:rPr>
          <w:rFonts w:asciiTheme="minorHAnsi" w:hAnsiTheme="minorHAnsi" w:cstheme="minorHAnsi"/>
          <w:szCs w:val="24"/>
        </w:rPr>
        <w:br w:type="page"/>
      </w:r>
    </w:p>
    <w:p w:rsidR="002849D4" w:rsidRPr="00461C13" w:rsidRDefault="00AB7B9C" w:rsidP="002E727E">
      <w:pPr>
        <w:pStyle w:val="Cmsor1"/>
        <w:numPr>
          <w:ilvl w:val="0"/>
          <w:numId w:val="5"/>
        </w:numPr>
        <w:rPr>
          <w:rFonts w:asciiTheme="minorHAnsi" w:hAnsiTheme="minorHAnsi" w:cstheme="minorHAnsi"/>
          <w:szCs w:val="24"/>
        </w:rPr>
      </w:pPr>
      <w:bookmarkStart w:id="33" w:name="_Toc511214763"/>
      <w:r w:rsidRPr="00461C13">
        <w:rPr>
          <w:rFonts w:asciiTheme="minorHAnsi" w:hAnsiTheme="minorHAnsi" w:cstheme="minorHAnsi"/>
          <w:szCs w:val="24"/>
        </w:rPr>
        <w:lastRenderedPageBreak/>
        <w:t>ISKOLAI IRATKEZELÉS</w:t>
      </w:r>
      <w:bookmarkEnd w:id="32"/>
      <w:bookmarkEnd w:id="33"/>
    </w:p>
    <w:p w:rsidR="002849D4" w:rsidRPr="00461C13" w:rsidRDefault="002849D4" w:rsidP="00AC3232">
      <w:pPr>
        <w:jc w:val="left"/>
        <w:rPr>
          <w:rFonts w:asciiTheme="minorHAnsi" w:hAnsiTheme="minorHAnsi" w:cstheme="minorHAnsi"/>
          <w:szCs w:val="24"/>
        </w:rPr>
      </w:pPr>
    </w:p>
    <w:p w:rsidR="00302521" w:rsidRPr="00461C13" w:rsidRDefault="00302521" w:rsidP="002E727E">
      <w:pPr>
        <w:pStyle w:val="Listaszerbekezds"/>
        <w:numPr>
          <w:ilvl w:val="0"/>
          <w:numId w:val="7"/>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iskolába érkező beadványok és egyéb küldemények, vagy az itt keletkező iratok átvétele, illetékesség szerinti elosztása, iktatása, nyilvántartása</w:t>
      </w:r>
    </w:p>
    <w:p w:rsidR="00302521" w:rsidRPr="00461C13" w:rsidRDefault="00302521" w:rsidP="002E727E">
      <w:pPr>
        <w:pStyle w:val="Listaszerbekezds"/>
        <w:numPr>
          <w:ilvl w:val="0"/>
          <w:numId w:val="7"/>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 kiadmányok és egyéb iratok tisztázása, (leírása, sokszorosítása), továbbítása, postára adása, kézbesítése</w:t>
      </w:r>
    </w:p>
    <w:p w:rsidR="00302521" w:rsidRPr="00461C13" w:rsidRDefault="00302521" w:rsidP="002E727E">
      <w:pPr>
        <w:pStyle w:val="Listaszerbekezds"/>
        <w:numPr>
          <w:ilvl w:val="0"/>
          <w:numId w:val="7"/>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irattározás, irattári kezelés, megőrzés</w:t>
      </w:r>
    </w:p>
    <w:p w:rsidR="002849D4" w:rsidRPr="00461C13" w:rsidRDefault="00302521" w:rsidP="002E727E">
      <w:pPr>
        <w:pStyle w:val="Listaszerbekezds"/>
        <w:numPr>
          <w:ilvl w:val="0"/>
          <w:numId w:val="7"/>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 selejtezés és a levéltárnak való átadás</w:t>
      </w:r>
    </w:p>
    <w:p w:rsidR="00AB7B9C" w:rsidRPr="00461C13" w:rsidRDefault="00AB7B9C" w:rsidP="00AC3232">
      <w:pPr>
        <w:jc w:val="left"/>
        <w:rPr>
          <w:rFonts w:asciiTheme="minorHAnsi" w:hAnsiTheme="minorHAnsi" w:cstheme="minorHAnsi"/>
          <w:szCs w:val="24"/>
        </w:rPr>
      </w:pPr>
    </w:p>
    <w:p w:rsidR="00AB7B9C" w:rsidRPr="00461C13" w:rsidRDefault="009C2130" w:rsidP="00461C13">
      <w:pPr>
        <w:rPr>
          <w:rFonts w:asciiTheme="minorHAnsi" w:hAnsiTheme="minorHAnsi" w:cstheme="minorHAnsi"/>
          <w:szCs w:val="24"/>
        </w:rPr>
      </w:pPr>
      <w:r w:rsidRPr="00461C13">
        <w:rPr>
          <w:rFonts w:asciiTheme="minorHAnsi" w:hAnsiTheme="minorHAnsi" w:cstheme="minorHAnsi"/>
          <w:b/>
          <w:szCs w:val="24"/>
        </w:rPr>
        <w:t>Irat</w:t>
      </w:r>
      <w:r w:rsidR="00461C13" w:rsidRPr="00461C13">
        <w:rPr>
          <w:rFonts w:asciiTheme="minorHAnsi" w:hAnsiTheme="minorHAnsi" w:cstheme="minorHAnsi"/>
          <w:b/>
          <w:szCs w:val="24"/>
        </w:rPr>
        <w:t>:</w:t>
      </w:r>
      <w:r w:rsidR="00461C13" w:rsidRPr="00461C13">
        <w:rPr>
          <w:rFonts w:asciiTheme="minorHAnsi" w:hAnsiTheme="minorHAnsi" w:cstheme="minorHAnsi"/>
          <w:szCs w:val="24"/>
        </w:rPr>
        <w:t xml:space="preserve"> </w:t>
      </w:r>
      <w:r w:rsidRPr="00461C13">
        <w:rPr>
          <w:rFonts w:asciiTheme="minorHAnsi" w:hAnsiTheme="minorHAnsi" w:cstheme="minorHAnsi"/>
          <w:szCs w:val="24"/>
        </w:rPr>
        <w:t>Minden írott szöveg, számadatsor, térkép, tervrajz, amely az iskola működésével kapcsolatban bármilyen anyagban, alakban és bármely eszköz felhasználásával keletkezett, kivéve a megjelentetés szándékával készült könyvjellegű kéziratokat</w:t>
      </w:r>
    </w:p>
    <w:p w:rsidR="00AB7B9C" w:rsidRPr="00461C13" w:rsidRDefault="00AB7B9C" w:rsidP="002E4C39">
      <w:pPr>
        <w:jc w:val="left"/>
        <w:rPr>
          <w:rFonts w:asciiTheme="minorHAnsi" w:hAnsiTheme="minorHAnsi" w:cstheme="minorHAnsi"/>
          <w:szCs w:val="24"/>
        </w:rPr>
      </w:pPr>
    </w:p>
    <w:p w:rsidR="00AB7B9C" w:rsidRPr="00461C13" w:rsidRDefault="002E4C39" w:rsidP="00461C13">
      <w:pPr>
        <w:rPr>
          <w:rFonts w:asciiTheme="minorHAnsi" w:hAnsiTheme="minorHAnsi" w:cstheme="minorHAnsi"/>
          <w:b/>
          <w:szCs w:val="24"/>
        </w:rPr>
      </w:pPr>
      <w:r w:rsidRPr="00461C13">
        <w:rPr>
          <w:rFonts w:asciiTheme="minorHAnsi" w:hAnsiTheme="minorHAnsi" w:cstheme="minorHAnsi"/>
          <w:b/>
          <w:szCs w:val="24"/>
        </w:rPr>
        <w:t>Irattári anyag</w:t>
      </w:r>
      <w:r w:rsidR="00461C13" w:rsidRPr="00461C13">
        <w:rPr>
          <w:rFonts w:asciiTheme="minorHAnsi" w:hAnsiTheme="minorHAnsi" w:cstheme="minorHAnsi"/>
          <w:b/>
          <w:szCs w:val="24"/>
        </w:rPr>
        <w:t xml:space="preserve">: </w:t>
      </w:r>
      <w:r w:rsidRPr="00461C13">
        <w:rPr>
          <w:rFonts w:asciiTheme="minorHAnsi" w:hAnsiTheme="minorHAnsi" w:cstheme="minorHAnsi"/>
          <w:szCs w:val="24"/>
        </w:rPr>
        <w:t>Az iskola és jogelődei működése során keletkezett, az iskola irattárába tartozó iratok és az azokhoz kapcsolódó mellékletek</w:t>
      </w:r>
    </w:p>
    <w:p w:rsidR="00AB7B9C" w:rsidRPr="00461C13" w:rsidRDefault="00AB7B9C" w:rsidP="002E4C39">
      <w:pPr>
        <w:rPr>
          <w:rFonts w:asciiTheme="minorHAnsi" w:hAnsiTheme="minorHAnsi" w:cstheme="minorHAnsi"/>
          <w:szCs w:val="24"/>
        </w:rPr>
      </w:pPr>
    </w:p>
    <w:p w:rsidR="00AB7B9C" w:rsidRPr="00461C13" w:rsidRDefault="002E4C39" w:rsidP="00461C13">
      <w:pPr>
        <w:rPr>
          <w:rFonts w:asciiTheme="minorHAnsi" w:hAnsiTheme="minorHAnsi" w:cstheme="minorHAnsi"/>
          <w:b/>
          <w:szCs w:val="24"/>
        </w:rPr>
      </w:pPr>
      <w:r w:rsidRPr="00461C13">
        <w:rPr>
          <w:rFonts w:asciiTheme="minorHAnsi" w:hAnsiTheme="minorHAnsi" w:cstheme="minorHAnsi"/>
          <w:b/>
          <w:szCs w:val="24"/>
        </w:rPr>
        <w:t>Levéltári anyag</w:t>
      </w:r>
      <w:r w:rsidR="00461C13" w:rsidRPr="00461C13">
        <w:rPr>
          <w:rFonts w:asciiTheme="minorHAnsi" w:hAnsiTheme="minorHAnsi" w:cstheme="minorHAnsi"/>
          <w:b/>
          <w:szCs w:val="24"/>
        </w:rPr>
        <w:t xml:space="preserve">: </w:t>
      </w:r>
      <w:r w:rsidRPr="00461C13">
        <w:rPr>
          <w:rFonts w:asciiTheme="minorHAnsi" w:hAnsiTheme="minorHAnsi" w:cstheme="minorHAnsi"/>
          <w:szCs w:val="24"/>
        </w:rPr>
        <w:t>Minden olyan gazdasági, társadalmi, politikai, jogi tudományos, műszaki, kulturális, oktatási, nevelési, vagy egyéb irat, melyre az ügyvitelnek már nincs szüksége</w:t>
      </w:r>
    </w:p>
    <w:p w:rsidR="002E4C39" w:rsidRPr="00461C13" w:rsidRDefault="002E4C39" w:rsidP="00AC3232">
      <w:pPr>
        <w:jc w:val="left"/>
        <w:rPr>
          <w:rFonts w:asciiTheme="minorHAnsi" w:hAnsiTheme="minorHAnsi" w:cstheme="minorHAnsi"/>
          <w:szCs w:val="24"/>
        </w:rPr>
      </w:pPr>
    </w:p>
    <w:p w:rsidR="002E4C39" w:rsidRPr="00461C13" w:rsidRDefault="002E4C39" w:rsidP="00461C13">
      <w:pPr>
        <w:rPr>
          <w:rFonts w:asciiTheme="minorHAnsi" w:hAnsiTheme="minorHAnsi" w:cstheme="minorHAnsi"/>
          <w:b/>
          <w:szCs w:val="24"/>
        </w:rPr>
      </w:pPr>
      <w:r w:rsidRPr="00461C13">
        <w:rPr>
          <w:rFonts w:asciiTheme="minorHAnsi" w:hAnsiTheme="minorHAnsi" w:cstheme="minorHAnsi"/>
          <w:b/>
          <w:szCs w:val="24"/>
        </w:rPr>
        <w:t>Irattári terv</w:t>
      </w:r>
      <w:r w:rsidR="00461C13" w:rsidRPr="00461C13">
        <w:rPr>
          <w:rFonts w:asciiTheme="minorHAnsi" w:hAnsiTheme="minorHAnsi" w:cstheme="minorHAnsi"/>
          <w:b/>
          <w:szCs w:val="24"/>
        </w:rPr>
        <w:t xml:space="preserve">: </w:t>
      </w:r>
      <w:r w:rsidRPr="00461C13">
        <w:rPr>
          <w:rFonts w:asciiTheme="minorHAnsi" w:hAnsiTheme="minorHAnsi" w:cstheme="minorHAnsi"/>
          <w:szCs w:val="24"/>
        </w:rPr>
        <w:t>Rendszerbe foglalja az intézmény által ellátott ügyköröket, és az azokhoz kapcsolódó iratokat. Az irattári terv az iratok rendszerezésének alapja.</w:t>
      </w:r>
    </w:p>
    <w:p w:rsidR="002E4C39" w:rsidRPr="00461C13" w:rsidRDefault="002E4C39" w:rsidP="00AC3232">
      <w:pPr>
        <w:jc w:val="left"/>
        <w:rPr>
          <w:rFonts w:asciiTheme="minorHAnsi" w:hAnsiTheme="minorHAnsi" w:cstheme="minorHAnsi"/>
          <w:szCs w:val="24"/>
        </w:rPr>
      </w:pPr>
    </w:p>
    <w:p w:rsidR="002E4C39" w:rsidRPr="00461C13" w:rsidRDefault="002E4C39" w:rsidP="00461C13">
      <w:pPr>
        <w:rPr>
          <w:rFonts w:asciiTheme="minorHAnsi" w:hAnsiTheme="minorHAnsi" w:cstheme="minorHAnsi"/>
          <w:szCs w:val="24"/>
        </w:rPr>
      </w:pPr>
      <w:r w:rsidRPr="00461C13">
        <w:rPr>
          <w:rFonts w:asciiTheme="minorHAnsi" w:hAnsiTheme="minorHAnsi" w:cstheme="minorHAnsi"/>
          <w:b/>
          <w:szCs w:val="24"/>
        </w:rPr>
        <w:t>Iratkezelési szabályzat</w:t>
      </w:r>
      <w:r w:rsidR="00461C13" w:rsidRPr="00461C13">
        <w:rPr>
          <w:rFonts w:asciiTheme="minorHAnsi" w:hAnsiTheme="minorHAnsi" w:cstheme="minorHAnsi"/>
          <w:b/>
          <w:szCs w:val="24"/>
        </w:rPr>
        <w:t xml:space="preserve">: </w:t>
      </w:r>
      <w:r w:rsidRPr="00461C13">
        <w:rPr>
          <w:rFonts w:asciiTheme="minorHAnsi" w:hAnsiTheme="minorHAnsi" w:cstheme="minorHAnsi"/>
          <w:szCs w:val="24"/>
        </w:rPr>
        <w:t>Az iratok biztonságos</w:t>
      </w:r>
      <w:r w:rsidR="00AB079E" w:rsidRPr="00461C13">
        <w:rPr>
          <w:rFonts w:asciiTheme="minorHAnsi" w:hAnsiTheme="minorHAnsi" w:cstheme="minorHAnsi"/>
          <w:szCs w:val="24"/>
        </w:rPr>
        <w:t xml:space="preserve"> átvételét, feldolgozását, kiadm</w:t>
      </w:r>
      <w:r w:rsidRPr="00461C13">
        <w:rPr>
          <w:rFonts w:asciiTheme="minorHAnsi" w:hAnsiTheme="minorHAnsi" w:cstheme="minorHAnsi"/>
          <w:szCs w:val="24"/>
        </w:rPr>
        <w:t>ányozását, rendszerezését, nyilvántartását, irattározását, selejtezését és levéltárba történ</w:t>
      </w:r>
      <w:r w:rsidR="00461C13" w:rsidRPr="00461C13">
        <w:rPr>
          <w:rFonts w:asciiTheme="minorHAnsi" w:hAnsiTheme="minorHAnsi" w:cstheme="minorHAnsi"/>
          <w:szCs w:val="24"/>
        </w:rPr>
        <w:t>ő átadását szabályozó dokumentum.</w:t>
      </w:r>
    </w:p>
    <w:p w:rsidR="00461C13" w:rsidRPr="00461C13" w:rsidRDefault="00461C13" w:rsidP="00461C13">
      <w:pPr>
        <w:rPr>
          <w:rFonts w:asciiTheme="minorHAnsi" w:hAnsiTheme="minorHAnsi" w:cstheme="minorHAnsi"/>
          <w:b/>
          <w:szCs w:val="24"/>
        </w:rPr>
      </w:pPr>
    </w:p>
    <w:p w:rsidR="001C4A02" w:rsidRPr="00461C13" w:rsidRDefault="001C4A02" w:rsidP="00461C13">
      <w:pPr>
        <w:pStyle w:val="Cmsor2"/>
        <w:numPr>
          <w:ilvl w:val="0"/>
          <w:numId w:val="25"/>
        </w:numPr>
        <w:rPr>
          <w:rFonts w:asciiTheme="minorHAnsi" w:hAnsiTheme="minorHAnsi" w:cstheme="minorHAnsi"/>
          <w:b/>
          <w:color w:val="auto"/>
          <w:sz w:val="24"/>
          <w:szCs w:val="24"/>
        </w:rPr>
      </w:pPr>
      <w:bookmarkStart w:id="34" w:name="_Toc511214764"/>
      <w:r w:rsidRPr="00461C13">
        <w:rPr>
          <w:rFonts w:asciiTheme="minorHAnsi" w:hAnsiTheme="minorHAnsi" w:cstheme="minorHAnsi"/>
          <w:b/>
          <w:color w:val="auto"/>
          <w:sz w:val="24"/>
          <w:szCs w:val="24"/>
        </w:rPr>
        <w:t>Az iratok rendszerezése</w:t>
      </w:r>
      <w:bookmarkEnd w:id="34"/>
    </w:p>
    <w:p w:rsidR="00461C13" w:rsidRPr="00461C13" w:rsidRDefault="00461C13" w:rsidP="00461C13">
      <w:pPr>
        <w:rPr>
          <w:rFonts w:asciiTheme="minorHAnsi" w:hAnsiTheme="minorHAnsi" w:cstheme="minorHAnsi"/>
          <w:szCs w:val="24"/>
        </w:rPr>
      </w:pPr>
    </w:p>
    <w:p w:rsidR="001C4A02" w:rsidRPr="00461C13" w:rsidRDefault="001C4A02" w:rsidP="001C4A02">
      <w:pPr>
        <w:pStyle w:val="NormlWeb"/>
        <w:spacing w:before="0" w:beforeAutospacing="0" w:after="0" w:afterAutospacing="0"/>
        <w:ind w:left="150" w:right="150" w:firstLine="559"/>
        <w:jc w:val="both"/>
        <w:rPr>
          <w:rFonts w:asciiTheme="minorHAnsi" w:hAnsiTheme="minorHAnsi" w:cstheme="minorHAnsi"/>
          <w:color w:val="auto"/>
        </w:rPr>
      </w:pPr>
      <w:bookmarkStart w:id="35" w:name="13"/>
      <w:bookmarkStart w:id="36" w:name="pr97"/>
      <w:bookmarkEnd w:id="35"/>
      <w:bookmarkEnd w:id="36"/>
      <w:r w:rsidRPr="00461C13">
        <w:rPr>
          <w:rFonts w:asciiTheme="minorHAnsi" w:hAnsiTheme="minorHAnsi" w:cstheme="minorHAnsi"/>
          <w:color w:val="auto"/>
        </w:rPr>
        <w:t>A</w:t>
      </w:r>
      <w:bookmarkStart w:id="37" w:name="pr98"/>
      <w:bookmarkEnd w:id="37"/>
      <w:r w:rsidRPr="00461C13">
        <w:rPr>
          <w:rFonts w:asciiTheme="minorHAnsi" w:hAnsiTheme="minorHAnsi" w:cstheme="minorHAnsi"/>
          <w:color w:val="auto"/>
        </w:rPr>
        <w:t xml:space="preserve">z iratok rendszerezéséért az iskolatitkár felelős. Az irattárba helyezésig a dokumentumok a titkárságon rendszerezett mappákban, a kiemelt védelmet élvező iratok a páncélszekrényben kerülnek elhelyezésre. Egyes tételek az igazgató, a szakmai igazgatóhelyettes, az általános igazgatóhelyettes és a gyakorlati oktatásvezető irodájában kerülnek elhelyezésre. Ezekben az esetekben az iktatókönyvben jelezni kell a dokumentumok lelőhelyét. </w:t>
      </w:r>
    </w:p>
    <w:p w:rsidR="001C4A02" w:rsidRPr="00461C13" w:rsidRDefault="001C4A02" w:rsidP="001C4A02">
      <w:pPr>
        <w:pStyle w:val="NormlWeb"/>
        <w:spacing w:before="0" w:beforeAutospacing="0" w:after="0" w:afterAutospacing="0"/>
        <w:ind w:left="150" w:right="150" w:firstLine="559"/>
        <w:jc w:val="both"/>
        <w:rPr>
          <w:rFonts w:asciiTheme="minorHAnsi" w:hAnsiTheme="minorHAnsi" w:cstheme="minorHAnsi"/>
          <w:color w:val="auto"/>
        </w:rPr>
      </w:pPr>
      <w:r w:rsidRPr="00461C13">
        <w:rPr>
          <w:rFonts w:asciiTheme="minorHAnsi" w:hAnsiTheme="minorHAnsi" w:cstheme="minorHAnsi"/>
          <w:color w:val="auto"/>
        </w:rPr>
        <w:t>Az ügyiratokat, valamint a közfeladatot ellátó szerv irattári anyagába tartozó egyéb más iratokat - irattári tételekbe, a tárgyi alapon, indokolt esetben iratfajta alapján kialakított irattári egységekbe kell besorolni.</w:t>
      </w:r>
    </w:p>
    <w:p w:rsidR="001C4A02" w:rsidRPr="00461C13" w:rsidRDefault="001C4A02" w:rsidP="001C4A02">
      <w:pPr>
        <w:pStyle w:val="NormlWeb"/>
        <w:spacing w:before="0" w:beforeAutospacing="0" w:after="0" w:afterAutospacing="0"/>
        <w:ind w:left="150" w:right="150" w:firstLine="559"/>
        <w:jc w:val="both"/>
        <w:rPr>
          <w:rFonts w:asciiTheme="minorHAnsi" w:hAnsiTheme="minorHAnsi" w:cstheme="minorHAnsi"/>
          <w:color w:val="auto"/>
        </w:rPr>
      </w:pPr>
    </w:p>
    <w:p w:rsidR="00461C13" w:rsidRPr="00461C13" w:rsidRDefault="00461C13" w:rsidP="00461C13">
      <w:pPr>
        <w:rPr>
          <w:rFonts w:asciiTheme="minorHAnsi" w:hAnsiTheme="minorHAnsi" w:cstheme="minorHAnsi"/>
          <w:szCs w:val="24"/>
        </w:rPr>
      </w:pPr>
      <w:bookmarkStart w:id="38" w:name="pr99"/>
      <w:bookmarkEnd w:id="38"/>
    </w:p>
    <w:p w:rsidR="001C4A02" w:rsidRPr="00461C13" w:rsidRDefault="001C4A02" w:rsidP="001C4A02">
      <w:pPr>
        <w:rPr>
          <w:rFonts w:asciiTheme="minorHAnsi" w:hAnsiTheme="minorHAnsi" w:cstheme="minorHAnsi"/>
          <w:szCs w:val="24"/>
        </w:rPr>
      </w:pPr>
      <w:bookmarkStart w:id="39" w:name="14"/>
      <w:bookmarkStart w:id="40" w:name="pr100"/>
      <w:bookmarkEnd w:id="39"/>
      <w:bookmarkEnd w:id="40"/>
    </w:p>
    <w:p w:rsidR="002E4C39" w:rsidRPr="00461C13" w:rsidRDefault="002E4C39" w:rsidP="00AC3232">
      <w:pPr>
        <w:jc w:val="left"/>
        <w:rPr>
          <w:rFonts w:asciiTheme="minorHAnsi" w:hAnsiTheme="minorHAnsi" w:cstheme="minorHAnsi"/>
          <w:szCs w:val="24"/>
        </w:rPr>
      </w:pPr>
    </w:p>
    <w:p w:rsidR="007508AF" w:rsidRDefault="007508AF">
      <w:pPr>
        <w:spacing w:after="160" w:line="259" w:lineRule="auto"/>
        <w:jc w:val="left"/>
        <w:rPr>
          <w:rFonts w:asciiTheme="minorHAnsi" w:hAnsiTheme="minorHAnsi" w:cstheme="minorHAnsi"/>
          <w:b/>
          <w:szCs w:val="24"/>
        </w:rPr>
      </w:pPr>
      <w:bookmarkStart w:id="41" w:name="_Toc510974966"/>
      <w:r>
        <w:rPr>
          <w:rFonts w:asciiTheme="minorHAnsi" w:hAnsiTheme="minorHAnsi" w:cstheme="minorHAnsi"/>
          <w:szCs w:val="24"/>
        </w:rPr>
        <w:br w:type="page"/>
      </w:r>
    </w:p>
    <w:p w:rsidR="002E4C39" w:rsidRPr="00461C13" w:rsidRDefault="002E4C39" w:rsidP="006E7FD7">
      <w:pPr>
        <w:pStyle w:val="Cmsor1"/>
        <w:numPr>
          <w:ilvl w:val="0"/>
          <w:numId w:val="5"/>
        </w:numPr>
        <w:rPr>
          <w:rFonts w:asciiTheme="minorHAnsi" w:hAnsiTheme="minorHAnsi" w:cstheme="minorHAnsi"/>
          <w:szCs w:val="24"/>
        </w:rPr>
      </w:pPr>
      <w:bookmarkStart w:id="42" w:name="_Toc511214765"/>
      <w:r w:rsidRPr="00461C13">
        <w:rPr>
          <w:rFonts w:asciiTheme="minorHAnsi" w:hAnsiTheme="minorHAnsi" w:cstheme="minorHAnsi"/>
          <w:szCs w:val="24"/>
        </w:rPr>
        <w:lastRenderedPageBreak/>
        <w:t>A KÜLDEMÉNYEK ÁTVÉTELE ÉS FELBONTÁSA</w:t>
      </w:r>
      <w:bookmarkEnd w:id="41"/>
      <w:bookmarkEnd w:id="42"/>
    </w:p>
    <w:p w:rsidR="002E4C39" w:rsidRPr="00461C13" w:rsidRDefault="002E4C39" w:rsidP="00AC3232">
      <w:pPr>
        <w:jc w:val="left"/>
        <w:rPr>
          <w:rFonts w:asciiTheme="minorHAnsi" w:hAnsiTheme="minorHAnsi" w:cstheme="minorHAnsi"/>
          <w:szCs w:val="24"/>
        </w:rPr>
      </w:pPr>
    </w:p>
    <w:p w:rsidR="00E85ACB" w:rsidRPr="00461C13" w:rsidRDefault="00E85ACB" w:rsidP="00461C13">
      <w:pPr>
        <w:rPr>
          <w:rFonts w:asciiTheme="minorHAnsi" w:hAnsiTheme="minorHAnsi" w:cstheme="minorHAnsi"/>
          <w:b/>
          <w:szCs w:val="24"/>
        </w:rPr>
      </w:pPr>
      <w:r w:rsidRPr="00461C13">
        <w:rPr>
          <w:rFonts w:asciiTheme="minorHAnsi" w:hAnsiTheme="minorHAnsi" w:cstheme="minorHAnsi"/>
          <w:b/>
          <w:szCs w:val="24"/>
        </w:rPr>
        <w:t>Az iskolába érkező küldemények postai átvételére</w:t>
      </w:r>
      <w:r w:rsidR="00766F41" w:rsidRPr="00461C13">
        <w:rPr>
          <w:rFonts w:asciiTheme="minorHAnsi" w:hAnsiTheme="minorHAnsi" w:cstheme="minorHAnsi"/>
          <w:b/>
          <w:szCs w:val="24"/>
        </w:rPr>
        <w:t xml:space="preserve"> jogosultak</w:t>
      </w:r>
      <w:r w:rsidRPr="00461C13">
        <w:rPr>
          <w:rFonts w:asciiTheme="minorHAnsi" w:hAnsiTheme="minorHAnsi" w:cstheme="minorHAnsi"/>
          <w:b/>
          <w:szCs w:val="24"/>
        </w:rPr>
        <w:t xml:space="preserve"> </w:t>
      </w:r>
    </w:p>
    <w:p w:rsidR="00BA215D"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r w:rsidRPr="00461C13">
        <w:rPr>
          <w:rFonts w:asciiTheme="minorHAnsi" w:hAnsiTheme="minorHAnsi" w:cstheme="minorHAnsi"/>
          <w:i/>
          <w:iCs/>
          <w:color w:val="auto"/>
        </w:rPr>
        <w:t xml:space="preserve">a) </w:t>
      </w:r>
      <w:r w:rsidRPr="00461C13">
        <w:rPr>
          <w:rFonts w:asciiTheme="minorHAnsi" w:hAnsiTheme="minorHAnsi" w:cstheme="minorHAnsi"/>
          <w:color w:val="auto"/>
        </w:rPr>
        <w:t>a címzett vagy az általa megbízott személy;</w:t>
      </w:r>
    </w:p>
    <w:p w:rsidR="00BA215D"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bookmarkStart w:id="43" w:name="pr120"/>
      <w:bookmarkEnd w:id="43"/>
      <w:r w:rsidRPr="00461C13">
        <w:rPr>
          <w:rFonts w:asciiTheme="minorHAnsi" w:hAnsiTheme="minorHAnsi" w:cstheme="minorHAnsi"/>
          <w:i/>
          <w:iCs/>
          <w:color w:val="auto"/>
        </w:rPr>
        <w:t xml:space="preserve">b) </w:t>
      </w:r>
      <w:r w:rsidRPr="00461C13">
        <w:rPr>
          <w:rFonts w:asciiTheme="minorHAnsi" w:hAnsiTheme="minorHAnsi" w:cstheme="minorHAnsi"/>
          <w:color w:val="auto"/>
        </w:rPr>
        <w:t>az intézmény vezetője vagy az általa megbízott személy;</w:t>
      </w:r>
    </w:p>
    <w:p w:rsidR="00BA215D"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bookmarkStart w:id="44" w:name="pr121"/>
      <w:bookmarkStart w:id="45" w:name="pr122"/>
      <w:bookmarkEnd w:id="44"/>
      <w:bookmarkEnd w:id="45"/>
      <w:r w:rsidRPr="00461C13">
        <w:rPr>
          <w:rFonts w:asciiTheme="minorHAnsi" w:hAnsiTheme="minorHAnsi" w:cstheme="minorHAnsi"/>
          <w:i/>
          <w:iCs/>
          <w:color w:val="auto"/>
        </w:rPr>
        <w:t xml:space="preserve">c) </w:t>
      </w:r>
      <w:r w:rsidRPr="00461C13">
        <w:rPr>
          <w:rFonts w:asciiTheme="minorHAnsi" w:hAnsiTheme="minorHAnsi" w:cstheme="minorHAnsi"/>
          <w:color w:val="auto"/>
        </w:rPr>
        <w:t>a postai meghatalmazással rendelkező személy.</w:t>
      </w:r>
    </w:p>
    <w:p w:rsidR="002E4C39" w:rsidRPr="00461C13" w:rsidRDefault="002E4C39" w:rsidP="00AC3232">
      <w:pPr>
        <w:jc w:val="left"/>
        <w:rPr>
          <w:rFonts w:asciiTheme="minorHAnsi" w:hAnsiTheme="minorHAnsi" w:cstheme="minorHAnsi"/>
          <w:szCs w:val="24"/>
        </w:rPr>
      </w:pPr>
    </w:p>
    <w:p w:rsidR="004007E4" w:rsidRPr="00461C13" w:rsidRDefault="004007E4" w:rsidP="00461C13">
      <w:pPr>
        <w:rPr>
          <w:rFonts w:asciiTheme="minorHAnsi" w:hAnsiTheme="minorHAnsi" w:cstheme="minorHAnsi"/>
          <w:b/>
          <w:szCs w:val="24"/>
        </w:rPr>
      </w:pPr>
      <w:r w:rsidRPr="00461C13">
        <w:rPr>
          <w:rFonts w:asciiTheme="minorHAnsi" w:hAnsiTheme="minorHAnsi" w:cstheme="minorHAnsi"/>
          <w:b/>
          <w:szCs w:val="24"/>
        </w:rPr>
        <w:t>Az iskolának személyesen benyújtott iratok átvételére jogosult</w:t>
      </w:r>
    </w:p>
    <w:p w:rsidR="00BA215D"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r w:rsidRPr="00461C13">
        <w:rPr>
          <w:rFonts w:asciiTheme="minorHAnsi" w:hAnsiTheme="minorHAnsi" w:cstheme="minorHAnsi"/>
          <w:i/>
          <w:iCs/>
          <w:color w:val="auto"/>
        </w:rPr>
        <w:t xml:space="preserve">a) </w:t>
      </w:r>
      <w:r w:rsidRPr="00461C13">
        <w:rPr>
          <w:rFonts w:asciiTheme="minorHAnsi" w:hAnsiTheme="minorHAnsi" w:cstheme="minorHAnsi"/>
          <w:color w:val="auto"/>
        </w:rPr>
        <w:t>a címzett vagy az általa megbízott személy;</w:t>
      </w:r>
    </w:p>
    <w:p w:rsidR="00BA215D"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r w:rsidRPr="00461C13">
        <w:rPr>
          <w:rFonts w:asciiTheme="minorHAnsi" w:hAnsiTheme="minorHAnsi" w:cstheme="minorHAnsi"/>
          <w:i/>
          <w:iCs/>
          <w:color w:val="auto"/>
        </w:rPr>
        <w:t xml:space="preserve">b) </w:t>
      </w:r>
      <w:r w:rsidRPr="00461C13">
        <w:rPr>
          <w:rFonts w:asciiTheme="minorHAnsi" w:hAnsiTheme="minorHAnsi" w:cstheme="minorHAnsi"/>
          <w:color w:val="auto"/>
        </w:rPr>
        <w:t>az intézmény vezetője vagy az általa megbízott személy;</w:t>
      </w:r>
    </w:p>
    <w:p w:rsidR="004007E4" w:rsidRPr="00461C13" w:rsidRDefault="00BA215D" w:rsidP="00BA215D">
      <w:pPr>
        <w:pStyle w:val="NormlWeb"/>
        <w:spacing w:before="0" w:beforeAutospacing="0" w:after="0" w:afterAutospacing="0"/>
        <w:ind w:left="720" w:right="150"/>
        <w:jc w:val="both"/>
        <w:rPr>
          <w:rFonts w:asciiTheme="minorHAnsi" w:hAnsiTheme="minorHAnsi" w:cstheme="minorHAnsi"/>
          <w:color w:val="auto"/>
        </w:rPr>
      </w:pPr>
      <w:r w:rsidRPr="00461C13">
        <w:rPr>
          <w:rFonts w:asciiTheme="minorHAnsi" w:hAnsiTheme="minorHAnsi" w:cstheme="minorHAnsi"/>
          <w:i/>
          <w:iCs/>
          <w:color w:val="auto"/>
        </w:rPr>
        <w:t xml:space="preserve">c) </w:t>
      </w:r>
      <w:r w:rsidRPr="00461C13">
        <w:rPr>
          <w:rFonts w:asciiTheme="minorHAnsi" w:hAnsiTheme="minorHAnsi" w:cstheme="minorHAnsi"/>
          <w:color w:val="auto"/>
        </w:rPr>
        <w:t>iskolatitkár</w:t>
      </w:r>
    </w:p>
    <w:p w:rsidR="00BA215D" w:rsidRPr="00461C13" w:rsidRDefault="00BA215D" w:rsidP="00BA215D">
      <w:pPr>
        <w:rPr>
          <w:rFonts w:asciiTheme="minorHAnsi" w:hAnsiTheme="minorHAnsi" w:cstheme="minorHAnsi"/>
          <w:szCs w:val="24"/>
        </w:rPr>
      </w:pPr>
    </w:p>
    <w:p w:rsidR="00766F41" w:rsidRPr="00461C13" w:rsidRDefault="00766F41" w:rsidP="004007E4">
      <w:pPr>
        <w:rPr>
          <w:rFonts w:asciiTheme="minorHAnsi" w:hAnsiTheme="minorHAnsi" w:cstheme="minorHAnsi"/>
          <w:i/>
          <w:szCs w:val="24"/>
        </w:rPr>
      </w:pPr>
      <w:bookmarkStart w:id="46" w:name="pr119"/>
      <w:bookmarkEnd w:id="46"/>
    </w:p>
    <w:p w:rsidR="004007E4" w:rsidRDefault="004007E4" w:rsidP="007508AF">
      <w:pPr>
        <w:rPr>
          <w:rFonts w:asciiTheme="minorHAnsi" w:hAnsiTheme="minorHAnsi" w:cstheme="minorHAnsi"/>
          <w:i/>
          <w:szCs w:val="24"/>
        </w:rPr>
      </w:pPr>
      <w:r w:rsidRPr="00461C13">
        <w:rPr>
          <w:rFonts w:asciiTheme="minorHAnsi" w:hAnsiTheme="minorHAnsi" w:cstheme="minorHAnsi"/>
          <w:i/>
          <w:szCs w:val="24"/>
        </w:rPr>
        <w:t>A személyesen benyújtott iratok átvételét kérelemre igazolni kell</w:t>
      </w:r>
      <w:r w:rsidR="00766F41" w:rsidRPr="00461C13">
        <w:rPr>
          <w:rFonts w:asciiTheme="minorHAnsi" w:hAnsiTheme="minorHAnsi" w:cstheme="minorHAnsi"/>
          <w:i/>
          <w:szCs w:val="24"/>
        </w:rPr>
        <w:t>.</w:t>
      </w:r>
    </w:p>
    <w:p w:rsidR="007508AF" w:rsidRDefault="007508AF" w:rsidP="007508AF">
      <w:pPr>
        <w:rPr>
          <w:rFonts w:asciiTheme="minorHAnsi" w:hAnsiTheme="minorHAnsi" w:cstheme="minorHAnsi"/>
          <w:i/>
          <w:szCs w:val="24"/>
        </w:rPr>
      </w:pPr>
    </w:p>
    <w:p w:rsidR="007508AF" w:rsidRPr="00461C13" w:rsidRDefault="007508AF" w:rsidP="007508AF">
      <w:pPr>
        <w:rPr>
          <w:rFonts w:asciiTheme="minorHAnsi" w:hAnsiTheme="minorHAnsi" w:cstheme="minorHAnsi"/>
          <w:szCs w:val="24"/>
        </w:rPr>
      </w:pPr>
    </w:p>
    <w:p w:rsidR="00766F41" w:rsidRPr="00461C13" w:rsidRDefault="0077735F" w:rsidP="00317E43">
      <w:pPr>
        <w:pStyle w:val="Cmsor1"/>
        <w:numPr>
          <w:ilvl w:val="0"/>
          <w:numId w:val="5"/>
        </w:numPr>
        <w:rPr>
          <w:rFonts w:asciiTheme="minorHAnsi" w:hAnsiTheme="minorHAnsi" w:cstheme="minorHAnsi"/>
          <w:szCs w:val="24"/>
        </w:rPr>
      </w:pPr>
      <w:bookmarkStart w:id="47" w:name="_Toc510974967"/>
      <w:bookmarkStart w:id="48" w:name="_Toc511214766"/>
      <w:r w:rsidRPr="00461C13">
        <w:rPr>
          <w:rFonts w:asciiTheme="minorHAnsi" w:hAnsiTheme="minorHAnsi" w:cstheme="minorHAnsi"/>
          <w:szCs w:val="24"/>
        </w:rPr>
        <w:t>ISKOLÁBA ÉRKEZETT KÜLDEMÉNYEK KEZELÉSE</w:t>
      </w:r>
      <w:bookmarkEnd w:id="47"/>
      <w:bookmarkEnd w:id="48"/>
    </w:p>
    <w:p w:rsidR="00766F41" w:rsidRPr="00461C13" w:rsidRDefault="00766F41" w:rsidP="00766F41">
      <w:pPr>
        <w:pStyle w:val="Listaszerbekezds"/>
        <w:spacing w:after="0" w:line="240" w:lineRule="auto"/>
        <w:jc w:val="both"/>
        <w:rPr>
          <w:rFonts w:asciiTheme="minorHAnsi" w:hAnsiTheme="minorHAnsi" w:cstheme="minorHAnsi"/>
          <w:sz w:val="24"/>
          <w:szCs w:val="24"/>
        </w:rPr>
      </w:pPr>
    </w:p>
    <w:p w:rsidR="004007E4"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Amennyiben a küldemény címzéséből megállapítható, hogy az nem az iskolát illeti, felbontás nélkül kell a címzetthez eljuttatni, vagy a postára visszaküldeni.</w:t>
      </w:r>
    </w:p>
    <w:p w:rsidR="004007E4"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Ha az irat burkolata sérülten vagy felbontottan érkezett, a küldeményt átvevőnek rá kell írnia a “Sérülten érkezett”, illetőleg “Felbontva érkezett” megjegyzést, a dátumot, és alá kell írnia</w:t>
      </w:r>
    </w:p>
    <w:p w:rsidR="004007E4"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Felbontás nélkül kell a címzetthez továbbítani a névre szóló iratokat, a diákönkormányzat, a szülői munkaközösség, a munkahelyi szakszervezet és a közalkalmazotti tanács részére érkezett leveleket.</w:t>
      </w:r>
    </w:p>
    <w:p w:rsidR="004007E4"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névre szóló iratot, amennyiben az nem magánjellegű, hanem hivatalos elintézést igényel, a címzetteknek haladéktalanul vissza kell juttatnia az iskolatitkárnak.</w:t>
      </w:r>
    </w:p>
    <w:p w:rsidR="004007E4"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névre szóló küldeményt a címzett távolléte esetén az igazgató vagy az iskolatitkár felbonthatja, ha a küldemény külseje alapján megállapítható, hogy hivatalos iratot tartalmaz.</w:t>
      </w:r>
    </w:p>
    <w:p w:rsidR="00766F41"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 xml:space="preserve">A küldeményt felbontó dolgozónak egyeztetnie kell a borítékon és a benne levő iratokon lévő iktatószámokat, továbbá az iraton feltüntetett és a ténylegesen beérkezett mellékletek számát. </w:t>
      </w:r>
    </w:p>
    <w:p w:rsidR="00766F41" w:rsidRPr="00461C13" w:rsidRDefault="00766F41" w:rsidP="00766F41">
      <w:pPr>
        <w:pStyle w:val="Listaszerbekezds"/>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Az eltéréseket az iratra rá kell vezetni, és erről a küldemény feladóját haladéktalanul értesíteni kell.</w:t>
      </w:r>
    </w:p>
    <w:p w:rsidR="00766F41"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Amennyiben a küldeményhez pénz, illetékbélyeg, válaszbélyeg van mellékelve, ezt az iratra fel kell jegyezni</w:t>
      </w:r>
    </w:p>
    <w:p w:rsidR="00766F41"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 xml:space="preserve">A küldemény téves felbontása esetén a borítékot ismét le kell ragasztani. </w:t>
      </w:r>
    </w:p>
    <w:p w:rsidR="00766F41" w:rsidRPr="00461C13" w:rsidRDefault="00766F41" w:rsidP="00766F41">
      <w:pPr>
        <w:pStyle w:val="Listaszerbekezds"/>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 xml:space="preserve">A küldeményt felbontó dolgozónak a borítékra rá kell vezetnie a téves felbontás tényét, s azt dátummal és aláírással kell ellátnia. </w:t>
      </w:r>
    </w:p>
    <w:p w:rsidR="00766F41" w:rsidRPr="00461C13" w:rsidRDefault="00766F41" w:rsidP="00766F41">
      <w:pPr>
        <w:pStyle w:val="Listaszerbekezds"/>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tévesen felbontott küldeményt haladéktalanul továbbítani kell a címzetthez</w:t>
      </w:r>
    </w:p>
    <w:p w:rsidR="00766F41"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Ha a feladó neve és címe csak a borítékról állapítható meg; továbbá ha a küldemény névtelen levél; illetve ha a feladás időpontjához jogkövetkezmény fűződik (fellebbezés, bírósági idézés, jelentkezés, pályázat, felülbírálati kére</w:t>
      </w:r>
      <w:r w:rsidR="00C11DF5" w:rsidRPr="00461C13">
        <w:rPr>
          <w:rFonts w:asciiTheme="minorHAnsi" w:hAnsiTheme="minorHAnsi" w:cstheme="minorHAnsi"/>
          <w:sz w:val="24"/>
          <w:szCs w:val="24"/>
        </w:rPr>
        <w:t>lem, törvényességi kérelem</w:t>
      </w:r>
      <w:r w:rsidRPr="00461C13">
        <w:rPr>
          <w:rFonts w:asciiTheme="minorHAnsi" w:hAnsiTheme="minorHAnsi" w:cstheme="minorHAnsi"/>
          <w:sz w:val="24"/>
          <w:szCs w:val="24"/>
        </w:rPr>
        <w:t xml:space="preserve">) a </w:t>
      </w:r>
      <w:r w:rsidRPr="00461C13">
        <w:rPr>
          <w:rFonts w:asciiTheme="minorHAnsi" w:hAnsiTheme="minorHAnsi" w:cstheme="minorHAnsi"/>
          <w:sz w:val="24"/>
          <w:szCs w:val="24"/>
        </w:rPr>
        <w:lastRenderedPageBreak/>
        <w:t>borítékot az irathoz kell csatolni, és ezt az iraton a mellékletek feltüntetése mellett jelezni kell.</w:t>
      </w:r>
    </w:p>
    <w:p w:rsidR="00766F41" w:rsidRPr="00461C13" w:rsidRDefault="00766F41" w:rsidP="002E727E">
      <w:pPr>
        <w:pStyle w:val="Listaszerbekezds"/>
        <w:numPr>
          <w:ilvl w:val="0"/>
          <w:numId w:val="9"/>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felbontott küldeményeket az iskolatitkár köteles haladéktalanul az igazgatóhoz, annak távollétében az igazgatóhelyetteshez továbbítani</w:t>
      </w:r>
    </w:p>
    <w:p w:rsidR="00BA215D" w:rsidRPr="00461C13" w:rsidRDefault="00BA215D" w:rsidP="002E727E">
      <w:pPr>
        <w:pStyle w:val="NormlWeb"/>
        <w:numPr>
          <w:ilvl w:val="0"/>
          <w:numId w:val="9"/>
        </w:numPr>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 xml:space="preserve">Az átvevő a papíralapú iratok esetében a kézbesítőokmányon olvasható aláírásával és az átvétel dátumának feltüntetésével (érkeztető pecsét használatával) az átvételt elismeri. </w:t>
      </w:r>
    </w:p>
    <w:p w:rsidR="00D93BDF" w:rsidRPr="00461C13" w:rsidRDefault="00461C13" w:rsidP="00461C13">
      <w:pPr>
        <w:pStyle w:val="NormlWeb"/>
        <w:tabs>
          <w:tab w:val="left" w:pos="567"/>
        </w:tabs>
        <w:spacing w:before="300" w:beforeAutospacing="0" w:after="300" w:afterAutospacing="0"/>
        <w:ind w:right="150"/>
        <w:rPr>
          <w:rFonts w:asciiTheme="minorHAnsi" w:hAnsiTheme="minorHAnsi" w:cstheme="minorHAnsi"/>
        </w:rPr>
      </w:pPr>
      <w:r w:rsidRPr="00461C13">
        <w:rPr>
          <w:rFonts w:asciiTheme="minorHAnsi" w:hAnsiTheme="minorHAnsi" w:cstheme="minorHAnsi"/>
          <w:b/>
          <w:bCs/>
        </w:rPr>
        <w:t>Szignál</w:t>
      </w:r>
      <w:r w:rsidR="00D93BDF" w:rsidRPr="00461C13">
        <w:rPr>
          <w:rFonts w:asciiTheme="minorHAnsi" w:hAnsiTheme="minorHAnsi" w:cstheme="minorHAnsi"/>
          <w:b/>
          <w:bCs/>
        </w:rPr>
        <w:t>ás</w:t>
      </w:r>
    </w:p>
    <w:p w:rsidR="00D93BDF" w:rsidRPr="00461C13" w:rsidRDefault="00D93BDF" w:rsidP="00D93BDF">
      <w:pPr>
        <w:pStyle w:val="NormlWeb"/>
        <w:tabs>
          <w:tab w:val="left" w:pos="567"/>
        </w:tabs>
        <w:spacing w:before="0" w:beforeAutospacing="0" w:after="0" w:afterAutospacing="0"/>
        <w:ind w:left="150" w:right="150"/>
        <w:jc w:val="both"/>
        <w:rPr>
          <w:rFonts w:asciiTheme="minorHAnsi" w:hAnsiTheme="minorHAnsi" w:cstheme="minorHAnsi"/>
        </w:rPr>
      </w:pPr>
      <w:bookmarkStart w:id="49" w:name="51"/>
      <w:bookmarkStart w:id="50" w:name="pr234"/>
      <w:bookmarkEnd w:id="49"/>
      <w:bookmarkEnd w:id="50"/>
      <w:r w:rsidRPr="00461C13">
        <w:rPr>
          <w:rFonts w:asciiTheme="minorHAnsi" w:hAnsiTheme="minorHAnsi" w:cstheme="minorHAnsi"/>
          <w:b/>
          <w:bCs/>
        </w:rPr>
        <w:tab/>
      </w:r>
      <w:r w:rsidRPr="00461C13">
        <w:rPr>
          <w:rFonts w:asciiTheme="minorHAnsi" w:hAnsiTheme="minorHAnsi" w:cstheme="minorHAnsi"/>
        </w:rPr>
        <w:t>Az iratkezelő az érkezett iratot köteles érkeztető pecséttel ellátni, és az intézmény vezetőjének azonnal átadni. Az intézményvezető akadályoztatása esetén a szervezeti és működési szabályzatban kijelölt helyettesítési rend szerinti vezetőnek kell az iratot átadni, aki kijelöli az ügyintézést végző személyt (szignálás).</w:t>
      </w:r>
      <w:bookmarkStart w:id="51" w:name="pr235"/>
      <w:bookmarkStart w:id="52" w:name="pr236"/>
      <w:bookmarkEnd w:id="51"/>
      <w:bookmarkEnd w:id="52"/>
      <w:r w:rsidRPr="00461C13">
        <w:rPr>
          <w:rFonts w:asciiTheme="minorHAnsi" w:hAnsiTheme="minorHAnsi" w:cstheme="minorHAnsi"/>
        </w:rPr>
        <w:t xml:space="preserve"> </w:t>
      </w:r>
    </w:p>
    <w:p w:rsidR="00D93BDF" w:rsidRPr="00461C13" w:rsidRDefault="00D93BDF" w:rsidP="00D93BDF">
      <w:pPr>
        <w:pStyle w:val="NormlWeb"/>
        <w:tabs>
          <w:tab w:val="left" w:pos="567"/>
        </w:tabs>
        <w:spacing w:before="0" w:beforeAutospacing="0" w:after="0" w:afterAutospacing="0"/>
        <w:ind w:left="150" w:right="150"/>
        <w:jc w:val="both"/>
        <w:rPr>
          <w:rFonts w:asciiTheme="minorHAnsi" w:hAnsiTheme="minorHAnsi" w:cstheme="minorHAnsi"/>
        </w:rPr>
      </w:pPr>
      <w:r w:rsidRPr="00461C13">
        <w:rPr>
          <w:rFonts w:asciiTheme="minorHAnsi" w:hAnsiTheme="minorHAnsi" w:cstheme="minorHAnsi"/>
        </w:rPr>
        <w:t>Az intézmény vezetője elrendelheti egyes iratok bemutatás előtti iktatását.</w:t>
      </w:r>
    </w:p>
    <w:p w:rsidR="00766F41" w:rsidRPr="00461C13" w:rsidRDefault="00766F41" w:rsidP="00766F41">
      <w:pPr>
        <w:pStyle w:val="Listaszerbekezds"/>
        <w:spacing w:after="0" w:line="240" w:lineRule="auto"/>
        <w:jc w:val="both"/>
        <w:rPr>
          <w:rFonts w:asciiTheme="minorHAnsi" w:hAnsiTheme="minorHAnsi" w:cstheme="minorHAnsi"/>
          <w:sz w:val="24"/>
          <w:szCs w:val="24"/>
        </w:rPr>
      </w:pPr>
    </w:p>
    <w:p w:rsidR="004007E4" w:rsidRPr="00461C13" w:rsidRDefault="004007E4" w:rsidP="00AC3232">
      <w:pPr>
        <w:jc w:val="left"/>
        <w:rPr>
          <w:rFonts w:asciiTheme="minorHAnsi" w:hAnsiTheme="minorHAnsi" w:cstheme="minorHAnsi"/>
          <w:szCs w:val="24"/>
        </w:rPr>
      </w:pPr>
    </w:p>
    <w:p w:rsidR="004007E4" w:rsidRPr="00461C13" w:rsidRDefault="004007E4" w:rsidP="00AC3232">
      <w:pPr>
        <w:jc w:val="left"/>
        <w:rPr>
          <w:rFonts w:asciiTheme="minorHAnsi" w:hAnsiTheme="minorHAnsi" w:cstheme="minorHAnsi"/>
          <w:szCs w:val="24"/>
        </w:rPr>
      </w:pPr>
    </w:p>
    <w:p w:rsidR="0077735F" w:rsidRDefault="0077735F" w:rsidP="00317E43">
      <w:pPr>
        <w:pStyle w:val="Cmsor1"/>
        <w:numPr>
          <w:ilvl w:val="0"/>
          <w:numId w:val="5"/>
        </w:numPr>
        <w:jc w:val="center"/>
        <w:rPr>
          <w:rFonts w:asciiTheme="minorHAnsi" w:hAnsiTheme="minorHAnsi" w:cstheme="minorHAnsi"/>
          <w:szCs w:val="24"/>
        </w:rPr>
      </w:pPr>
      <w:bookmarkStart w:id="53" w:name="_Toc510974968"/>
      <w:bookmarkStart w:id="54" w:name="_Toc511214767"/>
      <w:r w:rsidRPr="00461C13">
        <w:rPr>
          <w:rFonts w:asciiTheme="minorHAnsi" w:hAnsiTheme="minorHAnsi" w:cstheme="minorHAnsi"/>
          <w:szCs w:val="24"/>
        </w:rPr>
        <w:t>AZ IKTATÁS</w:t>
      </w:r>
      <w:bookmarkEnd w:id="53"/>
      <w:bookmarkEnd w:id="54"/>
    </w:p>
    <w:p w:rsidR="007508AF" w:rsidRDefault="007508AF" w:rsidP="007508AF"/>
    <w:p w:rsidR="007508AF" w:rsidRPr="007508AF" w:rsidRDefault="007508AF" w:rsidP="007508AF">
      <w:pPr>
        <w:rPr>
          <w:rFonts w:asciiTheme="minorHAnsi" w:hAnsiTheme="minorHAnsi" w:cstheme="minorHAnsi"/>
          <w:szCs w:val="24"/>
        </w:rPr>
      </w:pPr>
      <w:r w:rsidRPr="007508AF">
        <w:rPr>
          <w:rFonts w:asciiTheme="minorHAnsi" w:hAnsiTheme="minorHAnsi" w:cstheme="minorHAnsi"/>
          <w:szCs w:val="24"/>
        </w:rPr>
        <w:t>Az iskola iktatási rendszere a Jupiter elektronikus iktatóprogramra épül.</w:t>
      </w:r>
    </w:p>
    <w:p w:rsidR="007508AF" w:rsidRPr="007508AF" w:rsidRDefault="007508AF" w:rsidP="007508AF">
      <w:pPr>
        <w:rPr>
          <w:rFonts w:asciiTheme="minorHAnsi" w:hAnsiTheme="minorHAnsi" w:cstheme="minorHAnsi"/>
          <w:szCs w:val="24"/>
        </w:rPr>
      </w:pPr>
      <w:r w:rsidRPr="007508AF">
        <w:rPr>
          <w:rFonts w:asciiTheme="minorHAnsi" w:hAnsiTheme="minorHAnsi" w:cstheme="minorHAnsi"/>
          <w:szCs w:val="24"/>
        </w:rPr>
        <w:t>Az iktatás az iratok beérkezésének, illetve keletkezésének sorrendjében történik a beérkezés napján.</w:t>
      </w:r>
    </w:p>
    <w:p w:rsidR="007508AF" w:rsidRPr="00461C13" w:rsidRDefault="007508AF" w:rsidP="007508AF">
      <w:pPr>
        <w:pStyle w:val="NormlWeb"/>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Az iktatást olyan módon kell végezni, hogy az iktatókönyvet az ügyintézés hiteles dokumentumaként lehessen használni.</w:t>
      </w:r>
      <w:bookmarkStart w:id="55" w:name="pr102"/>
      <w:bookmarkEnd w:id="55"/>
      <w:r w:rsidRPr="00461C13">
        <w:rPr>
          <w:rFonts w:asciiTheme="minorHAnsi" w:hAnsiTheme="minorHAnsi" w:cstheme="minorHAnsi"/>
          <w:color w:val="auto"/>
        </w:rPr>
        <w:t xml:space="preserve"> A keletkezett dokumentumot szkennelve csatolni kell. Különösen nagy terjedelmű iratok esetén, amennyiben elektronikus változat nem áll rendelkezésre, elegendő a dokumentum hollétét pontosan megjelölni, és az irat címlapját szkennelve csatolni.</w:t>
      </w:r>
    </w:p>
    <w:p w:rsidR="007508AF" w:rsidRPr="007508AF" w:rsidRDefault="007508AF" w:rsidP="007508AF">
      <w:pPr>
        <w:rPr>
          <w:rFonts w:asciiTheme="minorHAnsi" w:hAnsiTheme="minorHAnsi" w:cstheme="minorHAnsi"/>
          <w:szCs w:val="24"/>
        </w:rPr>
      </w:pPr>
      <w:r w:rsidRPr="007508AF">
        <w:rPr>
          <w:rFonts w:asciiTheme="minorHAnsi" w:hAnsiTheme="minorHAnsi" w:cstheme="minorHAnsi"/>
          <w:szCs w:val="24"/>
        </w:rPr>
        <w:t>A küldeményeket felbontó vezető, illetve a névre szóló hivatalos küldemény címzettje köteles a hivatalos ügyiratot az iskolatitkárnak iktatás céljából bemutatni.</w:t>
      </w:r>
    </w:p>
    <w:p w:rsidR="007508AF" w:rsidRPr="007508AF" w:rsidRDefault="007508AF" w:rsidP="007508AF">
      <w:pPr>
        <w:rPr>
          <w:rFonts w:asciiTheme="minorHAnsi" w:hAnsiTheme="minorHAnsi" w:cstheme="minorHAnsi"/>
          <w:szCs w:val="24"/>
        </w:rPr>
      </w:pPr>
      <w:bookmarkStart w:id="56" w:name="pr101"/>
      <w:bookmarkEnd w:id="56"/>
      <w:r w:rsidRPr="007508AF">
        <w:rPr>
          <w:rFonts w:asciiTheme="minorHAnsi" w:hAnsiTheme="minorHAnsi" w:cstheme="minorHAnsi"/>
          <w:szCs w:val="24"/>
        </w:rPr>
        <w:t>Iktatni kell minden kívülről beérkező és iskolából kimenő papír alapú dokumentumot. Az elektronikus levelezésből az igazgató utasítása alapján kell iktatni a megjelölt tételeket. Az iskola hivatalos elektronikus levelezéséből az igazgató engedélye nélkül nem törölhető tétel. Törlés az iskola elektronikus levelezéséből (reklám-célú megkeresések, spam, stb) kizárólag igazgatói felügyelet mellett végezhető el.</w:t>
      </w:r>
    </w:p>
    <w:p w:rsidR="007508AF" w:rsidRPr="00461C13" w:rsidRDefault="007508AF" w:rsidP="007508AF">
      <w:pPr>
        <w:pStyle w:val="NormlWeb"/>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Helyben keletkezett és helyben maradó minden olyan dokumentumot iktatni kell, amelyet a jogszabály meghatároz, illetve ezen felül, amelyeket az igazgató, az igazgatóhelyettesek, a gyakorlati oktatásvezető és a felnőttoktatási koordinátor iktatás céljára átad.</w:t>
      </w:r>
    </w:p>
    <w:p w:rsidR="007508AF" w:rsidRPr="00461C13" w:rsidRDefault="007508AF" w:rsidP="007508AF">
      <w:pPr>
        <w:pStyle w:val="NormlWeb"/>
        <w:spacing w:before="0" w:beforeAutospacing="0" w:after="0" w:afterAutospacing="0"/>
        <w:ind w:left="150" w:right="150" w:firstLine="240"/>
        <w:jc w:val="both"/>
        <w:rPr>
          <w:rFonts w:asciiTheme="minorHAnsi" w:hAnsiTheme="minorHAnsi" w:cstheme="minorHAnsi"/>
          <w:color w:val="auto"/>
        </w:rPr>
      </w:pPr>
    </w:p>
    <w:p w:rsidR="007508AF" w:rsidRDefault="007508AF" w:rsidP="007508AF">
      <w:pPr>
        <w:pStyle w:val="NormlWeb"/>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Elektronikus iktatásra jogosult személyek: iskolatitkár, oktatási referens, gazdasági ügyintéző. Akadályoztatásuk esetén az iskola vezetőségének tagjai a rendszergazda segítségével végzik el az iktatást.</w:t>
      </w:r>
    </w:p>
    <w:p w:rsidR="007508AF" w:rsidRPr="00461C13" w:rsidRDefault="007508AF" w:rsidP="007508AF">
      <w:pPr>
        <w:pStyle w:val="NormlWeb"/>
        <w:spacing w:before="0" w:beforeAutospacing="0" w:after="0" w:afterAutospacing="0"/>
        <w:ind w:right="150"/>
        <w:jc w:val="both"/>
        <w:rPr>
          <w:rFonts w:asciiTheme="minorHAnsi" w:hAnsiTheme="minorHAnsi" w:cstheme="minorHAnsi"/>
          <w:color w:val="auto"/>
        </w:rPr>
      </w:pPr>
    </w:p>
    <w:p w:rsidR="007508AF" w:rsidRPr="007508AF" w:rsidRDefault="007508AF" w:rsidP="007508AF">
      <w:pPr>
        <w:rPr>
          <w:rFonts w:asciiTheme="minorHAnsi" w:hAnsiTheme="minorHAnsi" w:cstheme="minorHAnsi"/>
          <w:szCs w:val="24"/>
        </w:rPr>
      </w:pPr>
      <w:r w:rsidRPr="007508AF">
        <w:rPr>
          <w:rFonts w:asciiTheme="minorHAnsi" w:hAnsiTheme="minorHAnsi" w:cstheme="minorHAnsi"/>
          <w:szCs w:val="24"/>
        </w:rPr>
        <w:t>Téves iktatás a téves bejegyzést érvényteleníteni kell.</w:t>
      </w:r>
    </w:p>
    <w:p w:rsidR="007508AF" w:rsidRPr="007508AF" w:rsidRDefault="007508AF" w:rsidP="007508AF">
      <w:pPr>
        <w:rPr>
          <w:rFonts w:asciiTheme="minorHAnsi" w:hAnsiTheme="minorHAnsi" w:cstheme="minorHAnsi"/>
          <w:szCs w:val="24"/>
        </w:rPr>
      </w:pPr>
      <w:r w:rsidRPr="007508AF">
        <w:rPr>
          <w:rFonts w:asciiTheme="minorHAnsi" w:hAnsiTheme="minorHAnsi" w:cstheme="minorHAnsi"/>
          <w:szCs w:val="24"/>
        </w:rPr>
        <w:lastRenderedPageBreak/>
        <w:t>Az igazgató engedélye alapján, gyűjtőszámon lehet iktatni az azonos tárgykörű, az év folyamán többször előforduló ügyeket.</w:t>
      </w:r>
    </w:p>
    <w:p w:rsidR="007508AF" w:rsidRPr="00461C13" w:rsidRDefault="007508AF" w:rsidP="007508AF">
      <w:pPr>
        <w:rPr>
          <w:rFonts w:asciiTheme="minorHAnsi" w:hAnsiTheme="minorHAnsi" w:cstheme="minorHAnsi"/>
          <w:szCs w:val="24"/>
        </w:rPr>
      </w:pPr>
    </w:p>
    <w:p w:rsidR="000831EB" w:rsidRPr="00461C13" w:rsidRDefault="000831EB" w:rsidP="000831EB">
      <w:pPr>
        <w:pStyle w:val="NormlWeb"/>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Nem kell iktatni, de jogszabályban meghatározott esetekben nyilván kell tartani:</w:t>
      </w:r>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color w:val="auto"/>
        </w:rPr>
      </w:pPr>
      <w:bookmarkStart w:id="57" w:name="pr219"/>
      <w:bookmarkEnd w:id="57"/>
      <w:r w:rsidRPr="00461C13">
        <w:rPr>
          <w:rFonts w:asciiTheme="minorHAnsi" w:hAnsiTheme="minorHAnsi" w:cstheme="minorHAnsi"/>
          <w:iCs/>
          <w:color w:val="auto"/>
        </w:rPr>
        <w:t xml:space="preserve">a) </w:t>
      </w:r>
      <w:r w:rsidRPr="00461C13">
        <w:rPr>
          <w:rFonts w:asciiTheme="minorHAnsi" w:hAnsiTheme="minorHAnsi" w:cstheme="minorHAnsi"/>
          <w:color w:val="auto"/>
        </w:rPr>
        <w:t>könyveket, tananyagokat;</w:t>
      </w:r>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color w:val="auto"/>
        </w:rPr>
      </w:pPr>
      <w:bookmarkStart w:id="58" w:name="pr220"/>
      <w:bookmarkStart w:id="59" w:name="pr222"/>
      <w:bookmarkEnd w:id="58"/>
      <w:bookmarkEnd w:id="59"/>
      <w:r w:rsidRPr="00461C13">
        <w:rPr>
          <w:rFonts w:asciiTheme="minorHAnsi" w:hAnsiTheme="minorHAnsi" w:cstheme="minorHAnsi"/>
          <w:iCs/>
          <w:color w:val="auto"/>
        </w:rPr>
        <w:t xml:space="preserve">b) </w:t>
      </w:r>
      <w:r w:rsidRPr="00461C13">
        <w:rPr>
          <w:rFonts w:asciiTheme="minorHAnsi" w:hAnsiTheme="minorHAnsi" w:cstheme="minorHAnsi"/>
          <w:color w:val="auto"/>
        </w:rPr>
        <w:t>nem szigorú számadású bizonylatokat;</w:t>
      </w:r>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color w:val="auto"/>
        </w:rPr>
      </w:pPr>
      <w:bookmarkStart w:id="60" w:name="pr223"/>
      <w:bookmarkStart w:id="61" w:name="pr224"/>
      <w:bookmarkEnd w:id="60"/>
      <w:bookmarkEnd w:id="61"/>
      <w:r w:rsidRPr="00461C13">
        <w:rPr>
          <w:rFonts w:asciiTheme="minorHAnsi" w:hAnsiTheme="minorHAnsi" w:cstheme="minorHAnsi"/>
          <w:iCs/>
          <w:color w:val="auto"/>
        </w:rPr>
        <w:t xml:space="preserve">c) </w:t>
      </w:r>
      <w:r w:rsidRPr="00461C13">
        <w:rPr>
          <w:rFonts w:asciiTheme="minorHAnsi" w:hAnsiTheme="minorHAnsi" w:cstheme="minorHAnsi"/>
          <w:color w:val="auto"/>
        </w:rPr>
        <w:t>pénzügyi bizonylatokat, számlákat (külön szabályozás szerint);</w:t>
      </w:r>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color w:val="auto"/>
        </w:rPr>
      </w:pPr>
      <w:bookmarkStart w:id="62" w:name="pr225"/>
      <w:bookmarkEnd w:id="62"/>
      <w:r w:rsidRPr="00461C13">
        <w:rPr>
          <w:rFonts w:asciiTheme="minorHAnsi" w:hAnsiTheme="minorHAnsi" w:cstheme="minorHAnsi"/>
          <w:iCs/>
          <w:color w:val="auto"/>
        </w:rPr>
        <w:t xml:space="preserve">d) </w:t>
      </w:r>
      <w:r w:rsidRPr="00461C13">
        <w:rPr>
          <w:rFonts w:asciiTheme="minorHAnsi" w:hAnsiTheme="minorHAnsi" w:cstheme="minorHAnsi"/>
          <w:color w:val="auto"/>
        </w:rPr>
        <w:t>munkaügyi nyilvántartásokat;</w:t>
      </w:r>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color w:val="auto"/>
        </w:rPr>
      </w:pPr>
      <w:bookmarkStart w:id="63" w:name="pr226"/>
      <w:bookmarkEnd w:id="63"/>
      <w:r w:rsidRPr="00461C13">
        <w:rPr>
          <w:rFonts w:asciiTheme="minorHAnsi" w:hAnsiTheme="minorHAnsi" w:cstheme="minorHAnsi"/>
          <w:iCs/>
          <w:color w:val="auto"/>
        </w:rPr>
        <w:t>e</w:t>
      </w:r>
      <w:bookmarkStart w:id="64" w:name="pr228"/>
      <w:bookmarkEnd w:id="64"/>
      <w:r w:rsidRPr="00461C13">
        <w:rPr>
          <w:rFonts w:asciiTheme="minorHAnsi" w:hAnsiTheme="minorHAnsi" w:cstheme="minorHAnsi"/>
          <w:color w:val="auto"/>
        </w:rPr>
        <w:t>) visszaérkezett tértivevényeket és elektronikus visszaigazolásokat</w:t>
      </w:r>
      <w:bookmarkStart w:id="65" w:name="48"/>
      <w:bookmarkStart w:id="66" w:name="pr229"/>
      <w:bookmarkEnd w:id="65"/>
      <w:bookmarkEnd w:id="66"/>
    </w:p>
    <w:p w:rsidR="000831EB" w:rsidRPr="00461C13" w:rsidRDefault="000831EB" w:rsidP="000831EB">
      <w:pPr>
        <w:pStyle w:val="NormlWeb"/>
        <w:tabs>
          <w:tab w:val="left" w:pos="567"/>
        </w:tabs>
        <w:spacing w:before="0" w:beforeAutospacing="0" w:after="0" w:afterAutospacing="0"/>
        <w:ind w:left="150" w:right="150" w:firstLine="240"/>
        <w:jc w:val="both"/>
        <w:rPr>
          <w:rFonts w:asciiTheme="minorHAnsi" w:hAnsiTheme="minorHAnsi" w:cstheme="minorHAnsi"/>
          <w:iCs/>
          <w:color w:val="auto"/>
        </w:rPr>
      </w:pPr>
      <w:r w:rsidRPr="00461C13">
        <w:rPr>
          <w:rFonts w:asciiTheme="minorHAnsi" w:hAnsiTheme="minorHAnsi" w:cstheme="minorHAnsi"/>
          <w:iCs/>
          <w:color w:val="auto"/>
        </w:rPr>
        <w:t>f) jelentkezési lapokat</w:t>
      </w:r>
    </w:p>
    <w:p w:rsidR="007508AF" w:rsidRDefault="000831EB" w:rsidP="007508AF">
      <w:pPr>
        <w:pStyle w:val="NormlWeb"/>
        <w:tabs>
          <w:tab w:val="left" w:pos="567"/>
        </w:tabs>
        <w:spacing w:before="0" w:beforeAutospacing="0" w:after="0" w:afterAutospacing="0"/>
        <w:ind w:left="150" w:right="150" w:firstLine="240"/>
        <w:jc w:val="both"/>
        <w:rPr>
          <w:rFonts w:asciiTheme="minorHAnsi" w:hAnsiTheme="minorHAnsi" w:cstheme="minorHAnsi"/>
          <w:iCs/>
          <w:color w:val="auto"/>
        </w:rPr>
      </w:pPr>
      <w:r w:rsidRPr="00461C13">
        <w:rPr>
          <w:rFonts w:asciiTheme="minorHAnsi" w:hAnsiTheme="minorHAnsi" w:cstheme="minorHAnsi"/>
          <w:iCs/>
          <w:color w:val="auto"/>
        </w:rPr>
        <w:t xml:space="preserve">g) a tanulmányok befejezése esetén a jogviszony megszűnését </w:t>
      </w:r>
    </w:p>
    <w:p w:rsidR="007508AF" w:rsidRDefault="007508AF" w:rsidP="007508AF">
      <w:pPr>
        <w:pStyle w:val="NormlWeb"/>
        <w:tabs>
          <w:tab w:val="left" w:pos="567"/>
        </w:tabs>
        <w:spacing w:before="0" w:beforeAutospacing="0" w:after="0" w:afterAutospacing="0"/>
        <w:ind w:left="150" w:right="150" w:firstLine="240"/>
        <w:jc w:val="both"/>
        <w:rPr>
          <w:rFonts w:asciiTheme="minorHAnsi" w:hAnsiTheme="minorHAnsi" w:cstheme="minorHAnsi"/>
          <w:iCs/>
          <w:color w:val="auto"/>
        </w:rPr>
      </w:pPr>
    </w:p>
    <w:p w:rsidR="0077735F" w:rsidRPr="00461C13" w:rsidRDefault="0077735F" w:rsidP="00AC3232">
      <w:pPr>
        <w:jc w:val="left"/>
        <w:rPr>
          <w:rFonts w:asciiTheme="minorHAnsi" w:hAnsiTheme="minorHAnsi" w:cstheme="minorHAnsi"/>
          <w:szCs w:val="24"/>
        </w:rPr>
      </w:pPr>
    </w:p>
    <w:p w:rsidR="00D76A30" w:rsidRPr="00461C13" w:rsidRDefault="00D76A30" w:rsidP="00AC3232">
      <w:pPr>
        <w:jc w:val="left"/>
        <w:rPr>
          <w:rFonts w:asciiTheme="minorHAnsi" w:hAnsiTheme="minorHAnsi" w:cstheme="minorHAnsi"/>
          <w:szCs w:val="24"/>
        </w:rPr>
      </w:pPr>
    </w:p>
    <w:p w:rsidR="000831EB" w:rsidRPr="00461C13" w:rsidRDefault="00484680" w:rsidP="00317E43">
      <w:pPr>
        <w:pStyle w:val="Cmsor1"/>
        <w:numPr>
          <w:ilvl w:val="0"/>
          <w:numId w:val="5"/>
        </w:numPr>
        <w:jc w:val="center"/>
        <w:rPr>
          <w:rFonts w:asciiTheme="minorHAnsi" w:hAnsiTheme="minorHAnsi" w:cstheme="minorHAnsi"/>
          <w:szCs w:val="24"/>
        </w:rPr>
      </w:pPr>
      <w:bookmarkStart w:id="67" w:name="_Toc511214768"/>
      <w:bookmarkStart w:id="68" w:name="_Toc510974969"/>
      <w:r>
        <w:rPr>
          <w:rFonts w:asciiTheme="minorHAnsi" w:hAnsiTheme="minorHAnsi" w:cstheme="minorHAnsi"/>
          <w:szCs w:val="24"/>
        </w:rPr>
        <w:t>HOZZÁFÉRÉS AZ IRATOK</w:t>
      </w:r>
      <w:r w:rsidR="000831EB" w:rsidRPr="00461C13">
        <w:rPr>
          <w:rFonts w:asciiTheme="minorHAnsi" w:hAnsiTheme="minorHAnsi" w:cstheme="minorHAnsi"/>
          <w:szCs w:val="24"/>
        </w:rPr>
        <w:t>HOZ</w:t>
      </w:r>
      <w:bookmarkEnd w:id="67"/>
    </w:p>
    <w:p w:rsidR="000831EB" w:rsidRPr="00461C13" w:rsidRDefault="000831EB" w:rsidP="000831EB">
      <w:pPr>
        <w:rPr>
          <w:rFonts w:asciiTheme="minorHAnsi" w:hAnsiTheme="minorHAnsi" w:cstheme="minorHAnsi"/>
          <w:szCs w:val="24"/>
        </w:rPr>
      </w:pP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color w:val="auto"/>
        </w:rPr>
      </w:pPr>
      <w:r w:rsidRPr="00461C13">
        <w:rPr>
          <w:rFonts w:asciiTheme="minorHAnsi" w:hAnsiTheme="minorHAnsi" w:cstheme="minorHAnsi"/>
          <w:color w:val="auto"/>
        </w:rPr>
        <w:t>Azok a papír alapú iratok, amelyek a tanulók vagy alkalmazottak személyes adatait tartalmazzák, vagy alkalmasak személyazonosításra, az iskola dolgozói a munkahelyről nem vihetik ki. Különösen vonatkozik ez a tanuló személyes adataival, jogállásával, képességeivel, tanulmányi munkájával kapcsolatos dokumentumokra (határozatok, egyéni fejlesztési tervek, szakvélemény, szülői kérelem, fegyelmi tárgyalás jegyzőkönyve), valamint a törzslapra, beírási naplóra, bizonyítványra.</w:t>
      </w: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color w:val="auto"/>
        </w:rPr>
      </w:pP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color w:val="auto"/>
        </w:rPr>
      </w:pPr>
      <w:r w:rsidRPr="00461C13">
        <w:rPr>
          <w:rFonts w:asciiTheme="minorHAnsi" w:hAnsiTheme="minorHAnsi" w:cstheme="minorHAnsi"/>
          <w:color w:val="auto"/>
        </w:rPr>
        <w:t xml:space="preserve">A bizonyítvány és a törzslap </w:t>
      </w:r>
      <w:r w:rsidRPr="00461C13">
        <w:rPr>
          <w:rFonts w:asciiTheme="minorHAnsi" w:hAnsiTheme="minorHAnsi" w:cstheme="minorHAnsi"/>
          <w:bCs/>
          <w:color w:val="auto"/>
        </w:rPr>
        <w:t>átadás-átvételi elismervénnyel kérhető ki az iskolatitkártól, kizárólag helyi munkavégzésre. A dokumentumokat az adott napon vissza kell adni. Az átadásra és visszavételre az iskolatitkár jogosult.</w:t>
      </w:r>
      <w:r w:rsidRPr="00461C13">
        <w:rPr>
          <w:rFonts w:asciiTheme="minorHAnsi" w:hAnsiTheme="minorHAnsi" w:cstheme="minorHAnsi"/>
          <w:color w:val="auto"/>
        </w:rPr>
        <w:t xml:space="preserve"> </w:t>
      </w:r>
      <w:r w:rsidRPr="00461C13">
        <w:rPr>
          <w:rFonts w:asciiTheme="minorHAnsi" w:hAnsiTheme="minorHAnsi" w:cstheme="minorHAnsi"/>
          <w:bCs/>
          <w:color w:val="auto"/>
        </w:rPr>
        <w:t>Iskolán belül ezeket a dokumentumokat tilos őrizetlenül hagyni.</w:t>
      </w: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color w:val="auto"/>
        </w:rPr>
      </w:pPr>
      <w:r w:rsidRPr="00461C13">
        <w:rPr>
          <w:rFonts w:asciiTheme="minorHAnsi" w:hAnsiTheme="minorHAnsi" w:cstheme="minorHAnsi"/>
          <w:bCs/>
          <w:color w:val="auto"/>
        </w:rPr>
        <w:t>Az érettségi és szakmai írásbeli vizsgadolgozatok, a központi felvételi vizsga feladatlapjai átadás-átvételi elismervénnyel vihetők ki az iskolából. Az átadásra és visszavételre az iskolatitkár jogosult.</w:t>
      </w: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color w:val="auto"/>
        </w:rPr>
      </w:pP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r w:rsidRPr="00461C13">
        <w:rPr>
          <w:rFonts w:asciiTheme="minorHAnsi" w:hAnsiTheme="minorHAnsi" w:cstheme="minorHAnsi"/>
          <w:bCs/>
          <w:color w:val="auto"/>
        </w:rPr>
        <w:t>Az iskola dolgozója kizárólag a saját személyi anyagához férhet hozzá iskolán belül és kívül is. Az iskolai dolgozók személyi anyagába csak azok az alkalmazottak kaphatnak betekintést, akiknek munkája, adatszolgáltatási kötelezettsége ezt szükségessé teszi, nevezetesen: az iskola igazgatója és igazgatóhelyettesei, a gazdasági ügyintéző, az iskolatitkár, és az igazgató által megbízott személy, akire az igazgató ezzel kapcsolatos adatszolgáltatási feladatot bíz.</w:t>
      </w: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p>
    <w:p w:rsidR="000831EB" w:rsidRPr="00461C13" w:rsidRDefault="000831EB"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r w:rsidRPr="00461C13">
        <w:rPr>
          <w:rFonts w:asciiTheme="minorHAnsi" w:hAnsiTheme="minorHAnsi" w:cstheme="minorHAnsi"/>
          <w:bCs/>
          <w:color w:val="auto"/>
        </w:rPr>
        <w:t>A páncélszekrényben tárolt dokumentumok biztonságos őrzéséért az iskolatitkár felel.</w:t>
      </w:r>
    </w:p>
    <w:p w:rsidR="00317E43" w:rsidRPr="00461C13" w:rsidRDefault="00317E43"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p>
    <w:p w:rsidR="00317E43" w:rsidRPr="00461C13" w:rsidRDefault="00317E43" w:rsidP="000831EB">
      <w:pPr>
        <w:pStyle w:val="NormlWeb"/>
        <w:tabs>
          <w:tab w:val="left" w:pos="567"/>
        </w:tabs>
        <w:spacing w:before="0" w:beforeAutospacing="0" w:after="0" w:afterAutospacing="0"/>
        <w:ind w:left="150" w:right="150"/>
        <w:jc w:val="both"/>
        <w:rPr>
          <w:rFonts w:asciiTheme="minorHAnsi" w:hAnsiTheme="minorHAnsi" w:cstheme="minorHAnsi"/>
          <w:bCs/>
          <w:color w:val="auto"/>
        </w:rPr>
      </w:pPr>
      <w:r w:rsidRPr="00461C13">
        <w:rPr>
          <w:rFonts w:asciiTheme="minorHAnsi" w:hAnsiTheme="minorHAnsi" w:cstheme="minorHAnsi"/>
          <w:bCs/>
          <w:color w:val="auto"/>
        </w:rPr>
        <w:t>A hozzáférés, adatkezelés további részleteit az iskola Iratkezelési Szabályzata tartalmazza.</w:t>
      </w:r>
    </w:p>
    <w:p w:rsidR="000831EB" w:rsidRPr="00461C13" w:rsidRDefault="000831EB" w:rsidP="000831EB">
      <w:pPr>
        <w:rPr>
          <w:rFonts w:asciiTheme="minorHAnsi" w:hAnsiTheme="minorHAnsi" w:cstheme="minorHAnsi"/>
          <w:color w:val="1F4E79" w:themeColor="accent1" w:themeShade="80"/>
          <w:szCs w:val="24"/>
        </w:rPr>
      </w:pPr>
    </w:p>
    <w:p w:rsidR="000831EB" w:rsidRPr="00461C13" w:rsidRDefault="000831EB" w:rsidP="000831EB">
      <w:pPr>
        <w:rPr>
          <w:rFonts w:asciiTheme="minorHAnsi" w:hAnsiTheme="minorHAnsi" w:cstheme="minorHAnsi"/>
          <w:szCs w:val="24"/>
        </w:rPr>
      </w:pPr>
    </w:p>
    <w:p w:rsidR="0077735F" w:rsidRPr="00461C13" w:rsidRDefault="00823C21" w:rsidP="00317E43">
      <w:pPr>
        <w:pStyle w:val="Cmsor1"/>
        <w:numPr>
          <w:ilvl w:val="0"/>
          <w:numId w:val="5"/>
        </w:numPr>
        <w:jc w:val="center"/>
        <w:rPr>
          <w:rFonts w:asciiTheme="minorHAnsi" w:hAnsiTheme="minorHAnsi" w:cstheme="minorHAnsi"/>
          <w:szCs w:val="24"/>
        </w:rPr>
      </w:pPr>
      <w:bookmarkStart w:id="69" w:name="_Toc511214769"/>
      <w:r w:rsidRPr="00461C13">
        <w:rPr>
          <w:rFonts w:asciiTheme="minorHAnsi" w:hAnsiTheme="minorHAnsi" w:cstheme="minorHAnsi"/>
          <w:szCs w:val="24"/>
        </w:rPr>
        <w:lastRenderedPageBreak/>
        <w:t>KIADMÁNYOZÁS</w:t>
      </w:r>
      <w:bookmarkEnd w:id="68"/>
      <w:bookmarkEnd w:id="69"/>
    </w:p>
    <w:p w:rsidR="00017AAF" w:rsidRPr="00461C13" w:rsidRDefault="00017AAF" w:rsidP="00AC3232">
      <w:pPr>
        <w:jc w:val="left"/>
        <w:rPr>
          <w:rFonts w:asciiTheme="minorHAnsi" w:hAnsiTheme="minorHAnsi" w:cstheme="minorHAnsi"/>
          <w:szCs w:val="24"/>
        </w:rPr>
      </w:pPr>
    </w:p>
    <w:p w:rsidR="00244E37" w:rsidRPr="00461C13" w:rsidRDefault="00D76A30" w:rsidP="00244E37">
      <w:pPr>
        <w:pStyle w:val="NormlWeb"/>
        <w:tabs>
          <w:tab w:val="left" w:pos="567"/>
        </w:tabs>
        <w:spacing w:before="0" w:beforeAutospacing="0" w:after="0" w:afterAutospacing="0"/>
        <w:ind w:left="150" w:right="150"/>
        <w:jc w:val="both"/>
        <w:rPr>
          <w:rFonts w:asciiTheme="minorHAnsi" w:hAnsiTheme="minorHAnsi" w:cstheme="minorHAnsi"/>
          <w:color w:val="auto"/>
        </w:rPr>
      </w:pPr>
      <w:r w:rsidRPr="00461C13">
        <w:rPr>
          <w:rFonts w:asciiTheme="minorHAnsi" w:hAnsiTheme="minorHAnsi" w:cstheme="minorHAnsi"/>
          <w:color w:val="auto"/>
        </w:rPr>
        <w:t>A kiadmány az iskolai ügyintézés során belső vagy külső ügyfél, szervezet, intézmény számára készült hivatalos irat.</w:t>
      </w:r>
      <w:r w:rsidR="00244E37" w:rsidRPr="00461C13">
        <w:rPr>
          <w:rFonts w:asciiTheme="minorHAnsi" w:hAnsiTheme="minorHAnsi" w:cstheme="minorHAnsi"/>
          <w:color w:val="auto"/>
        </w:rPr>
        <w:t xml:space="preserve"> </w:t>
      </w:r>
    </w:p>
    <w:p w:rsidR="00244E37" w:rsidRPr="00461C13" w:rsidRDefault="00244E37" w:rsidP="00244E37">
      <w:pPr>
        <w:pStyle w:val="NormlWeb"/>
        <w:tabs>
          <w:tab w:val="left" w:pos="567"/>
        </w:tabs>
        <w:spacing w:before="0" w:beforeAutospacing="0" w:after="0" w:afterAutospacing="0"/>
        <w:ind w:left="150" w:right="150"/>
        <w:jc w:val="both"/>
        <w:rPr>
          <w:rFonts w:asciiTheme="minorHAnsi" w:hAnsiTheme="minorHAnsi" w:cstheme="minorHAnsi"/>
          <w:color w:val="auto"/>
        </w:rPr>
      </w:pPr>
      <w:r w:rsidRPr="00461C13">
        <w:rPr>
          <w:rFonts w:asciiTheme="minorHAnsi" w:hAnsiTheme="minorHAnsi" w:cstheme="minorHAnsi"/>
          <w:color w:val="auto"/>
        </w:rPr>
        <w:t>Külső szervhez vagy személyhez küldendő iratot kiadmányként csak a szervezeti és működési szabályzatban, ügyrendben meghatározott, kiadmányozási joggal rendelkező személy írhat alá.</w:t>
      </w:r>
      <w:bookmarkStart w:id="70" w:name="pr240"/>
      <w:bookmarkEnd w:id="70"/>
      <w:r w:rsidRPr="00461C13">
        <w:rPr>
          <w:rFonts w:asciiTheme="minorHAnsi" w:hAnsiTheme="minorHAnsi" w:cstheme="minorHAnsi"/>
          <w:color w:val="auto"/>
        </w:rPr>
        <w:t xml:space="preserve"> Külső szervhez vagy személyhez kiadmányt csak hitelesen lehet továbbítani.</w:t>
      </w:r>
      <w:bookmarkStart w:id="71" w:name="pr241"/>
      <w:bookmarkEnd w:id="71"/>
      <w:r w:rsidRPr="00461C13">
        <w:rPr>
          <w:rFonts w:asciiTheme="minorHAnsi" w:hAnsiTheme="minorHAnsi" w:cstheme="minorHAnsi"/>
          <w:color w:val="auto"/>
        </w:rPr>
        <w:t xml:space="preserve"> </w:t>
      </w:r>
    </w:p>
    <w:p w:rsidR="00244E37" w:rsidRPr="00461C13" w:rsidRDefault="00244E37" w:rsidP="00244E37">
      <w:pPr>
        <w:pStyle w:val="NormlWeb"/>
        <w:tabs>
          <w:tab w:val="left" w:pos="567"/>
        </w:tabs>
        <w:spacing w:before="0" w:beforeAutospacing="0" w:after="0" w:afterAutospacing="0"/>
        <w:ind w:right="150" w:firstLine="150"/>
        <w:jc w:val="both"/>
        <w:rPr>
          <w:rFonts w:asciiTheme="minorHAnsi" w:hAnsiTheme="minorHAnsi" w:cstheme="minorHAnsi"/>
          <w:color w:val="auto"/>
        </w:rPr>
      </w:pPr>
      <w:bookmarkStart w:id="72" w:name="53"/>
      <w:bookmarkStart w:id="73" w:name="pr242"/>
      <w:bookmarkEnd w:id="72"/>
      <w:bookmarkEnd w:id="73"/>
    </w:p>
    <w:p w:rsidR="00244E37" w:rsidRPr="00461C13" w:rsidRDefault="00244E37" w:rsidP="00244E37">
      <w:pPr>
        <w:pStyle w:val="NormlWeb"/>
        <w:tabs>
          <w:tab w:val="left" w:pos="567"/>
        </w:tabs>
        <w:spacing w:before="0" w:beforeAutospacing="0" w:after="0" w:afterAutospacing="0"/>
        <w:ind w:right="150" w:firstLine="150"/>
        <w:jc w:val="both"/>
        <w:rPr>
          <w:rFonts w:asciiTheme="minorHAnsi" w:hAnsiTheme="minorHAnsi" w:cstheme="minorHAnsi"/>
          <w:color w:val="auto"/>
        </w:rPr>
      </w:pPr>
      <w:r w:rsidRPr="00461C13">
        <w:rPr>
          <w:rFonts w:asciiTheme="minorHAnsi" w:hAnsiTheme="minorHAnsi" w:cstheme="minorHAnsi"/>
          <w:color w:val="auto"/>
        </w:rPr>
        <w:t>Az irat akkor hiteles kiadmány, ha:</w:t>
      </w:r>
    </w:p>
    <w:p w:rsidR="00244E37" w:rsidRPr="00461C13" w:rsidRDefault="00244E37" w:rsidP="00244E37">
      <w:pPr>
        <w:pStyle w:val="NormlWeb"/>
        <w:tabs>
          <w:tab w:val="left" w:pos="567"/>
        </w:tabs>
        <w:spacing w:before="0" w:beforeAutospacing="0" w:after="0" w:afterAutospacing="0"/>
        <w:ind w:left="150" w:right="150" w:firstLine="210"/>
        <w:jc w:val="both"/>
        <w:rPr>
          <w:rFonts w:asciiTheme="minorHAnsi" w:hAnsiTheme="minorHAnsi" w:cstheme="minorHAnsi"/>
          <w:color w:val="auto"/>
        </w:rPr>
      </w:pPr>
      <w:bookmarkStart w:id="74" w:name="pr243"/>
      <w:bookmarkEnd w:id="74"/>
      <w:r w:rsidRPr="00461C13">
        <w:rPr>
          <w:rFonts w:asciiTheme="minorHAnsi" w:hAnsiTheme="minorHAnsi" w:cstheme="minorHAnsi"/>
          <w:color w:val="auto"/>
        </w:rPr>
        <w:t>- azt az illetékes kiadmányozó saját kezűleg aláírja, vagy a kiadmányozó neve mellett az „s. k.” jelzés szerepel, a hitelesítéssel felhatalmazott személy azt aláírásával igazolja, továbbá</w:t>
      </w:r>
    </w:p>
    <w:p w:rsidR="00244E37" w:rsidRPr="00461C13" w:rsidRDefault="00244E37" w:rsidP="00244E37">
      <w:pPr>
        <w:pStyle w:val="NormlWeb"/>
        <w:tabs>
          <w:tab w:val="left" w:pos="567"/>
        </w:tabs>
        <w:spacing w:before="0" w:beforeAutospacing="0" w:after="0" w:afterAutospacing="0"/>
        <w:ind w:left="150" w:right="150" w:firstLine="210"/>
        <w:jc w:val="both"/>
        <w:rPr>
          <w:rFonts w:asciiTheme="minorHAnsi" w:hAnsiTheme="minorHAnsi" w:cstheme="minorHAnsi"/>
          <w:color w:val="auto"/>
        </w:rPr>
      </w:pPr>
      <w:bookmarkStart w:id="75" w:name="pr244"/>
      <w:bookmarkEnd w:id="75"/>
      <w:r w:rsidRPr="00461C13">
        <w:rPr>
          <w:rFonts w:asciiTheme="minorHAnsi" w:hAnsiTheme="minorHAnsi" w:cstheme="minorHAnsi"/>
          <w:color w:val="auto"/>
        </w:rPr>
        <w:t>- a kiadmányozó, illetve a felhatalmazott személy aláírása mellett a szerv hivatalos bélyegzőlenyomata szerepel.</w:t>
      </w:r>
    </w:p>
    <w:p w:rsidR="00244E37" w:rsidRPr="00461C13" w:rsidRDefault="00244E37" w:rsidP="00244E37">
      <w:pPr>
        <w:pStyle w:val="NormlWeb"/>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Nyomdai sokszorosítás esetén elegendő</w:t>
      </w:r>
    </w:p>
    <w:p w:rsidR="00244E37" w:rsidRPr="00461C13" w:rsidRDefault="00244E37" w:rsidP="00244E37">
      <w:pPr>
        <w:pStyle w:val="NormlWeb"/>
        <w:numPr>
          <w:ilvl w:val="0"/>
          <w:numId w:val="11"/>
        </w:numPr>
        <w:tabs>
          <w:tab w:val="left" w:pos="567"/>
        </w:tabs>
        <w:spacing w:before="0" w:beforeAutospacing="0" w:after="0" w:afterAutospacing="0"/>
        <w:ind w:right="150"/>
        <w:jc w:val="both"/>
        <w:rPr>
          <w:rFonts w:asciiTheme="minorHAnsi" w:hAnsiTheme="minorHAnsi" w:cstheme="minorHAnsi"/>
          <w:color w:val="auto"/>
        </w:rPr>
      </w:pPr>
      <w:bookmarkStart w:id="76" w:name="pr246"/>
      <w:bookmarkEnd w:id="76"/>
      <w:r w:rsidRPr="00461C13">
        <w:rPr>
          <w:rFonts w:asciiTheme="minorHAnsi" w:hAnsiTheme="minorHAnsi" w:cstheme="minorHAnsi"/>
          <w:color w:val="auto"/>
        </w:rPr>
        <w:t>a kiadmányozó neve mellett az „s. k.” jelzés, vagy a kiadmányozó alakhű aláírásmintája és</w:t>
      </w:r>
    </w:p>
    <w:p w:rsidR="00244E37" w:rsidRPr="00461C13" w:rsidRDefault="00244E37" w:rsidP="00244E37">
      <w:pPr>
        <w:pStyle w:val="NormlWeb"/>
        <w:numPr>
          <w:ilvl w:val="0"/>
          <w:numId w:val="11"/>
        </w:numPr>
        <w:tabs>
          <w:tab w:val="left" w:pos="567"/>
        </w:tabs>
        <w:spacing w:before="0" w:beforeAutospacing="0" w:after="0" w:afterAutospacing="0"/>
        <w:ind w:right="150"/>
        <w:jc w:val="both"/>
        <w:rPr>
          <w:rFonts w:asciiTheme="minorHAnsi" w:hAnsiTheme="minorHAnsi" w:cstheme="minorHAnsi"/>
          <w:color w:val="auto"/>
        </w:rPr>
      </w:pPr>
      <w:bookmarkStart w:id="77" w:name="pr247"/>
      <w:bookmarkEnd w:id="77"/>
      <w:r w:rsidRPr="00461C13">
        <w:rPr>
          <w:rFonts w:asciiTheme="minorHAnsi" w:hAnsiTheme="minorHAnsi" w:cstheme="minorHAnsi"/>
          <w:color w:val="auto"/>
        </w:rPr>
        <w:t>a kiadmányozó szerv bélyegzőlenyomata.</w:t>
      </w:r>
    </w:p>
    <w:p w:rsidR="00D76A30" w:rsidRPr="00461C13" w:rsidRDefault="00D76A30" w:rsidP="00244E37">
      <w:pPr>
        <w:pStyle w:val="Listaszerbekezds"/>
        <w:spacing w:after="0" w:line="240" w:lineRule="auto"/>
        <w:ind w:left="714"/>
        <w:jc w:val="both"/>
        <w:rPr>
          <w:rFonts w:asciiTheme="minorHAnsi" w:hAnsiTheme="minorHAnsi" w:cstheme="minorHAnsi"/>
          <w:sz w:val="24"/>
          <w:szCs w:val="24"/>
        </w:rPr>
      </w:pPr>
    </w:p>
    <w:p w:rsidR="00D76A30" w:rsidRPr="00461C13" w:rsidRDefault="00D76A30" w:rsidP="00244E37">
      <w:pPr>
        <w:rPr>
          <w:rFonts w:asciiTheme="minorHAnsi" w:hAnsiTheme="minorHAnsi" w:cstheme="minorHAnsi"/>
          <w:szCs w:val="24"/>
        </w:rPr>
      </w:pPr>
      <w:r w:rsidRPr="00461C13">
        <w:rPr>
          <w:rFonts w:asciiTheme="minorHAnsi" w:hAnsiTheme="minorHAnsi" w:cstheme="minorHAnsi"/>
          <w:szCs w:val="24"/>
        </w:rPr>
        <w:t>Az ügyintézőnek az ügyintézés során el kell készítenie a kiadmány tervezetét. A kiadmány tervezetének tartalmi szempontból meg kell egyeznie az elkészítendő kiadmánnyal.</w:t>
      </w:r>
    </w:p>
    <w:p w:rsidR="00D76A30" w:rsidRPr="00461C13" w:rsidRDefault="00D76A30" w:rsidP="00244E37">
      <w:pPr>
        <w:rPr>
          <w:rFonts w:asciiTheme="minorHAnsi" w:hAnsiTheme="minorHAnsi" w:cstheme="minorHAnsi"/>
          <w:szCs w:val="24"/>
        </w:rPr>
      </w:pPr>
      <w:r w:rsidRPr="00461C13">
        <w:rPr>
          <w:rFonts w:asciiTheme="minorHAnsi" w:hAnsiTheme="minorHAnsi" w:cstheme="minorHAnsi"/>
          <w:szCs w:val="24"/>
        </w:rPr>
        <w:t>Az elkészült tervezetet az ügyintézőnek be kell mutatnia valamelyik kiadmányozási joggal rendelkező vezető dolgozónak. Hivatalos irat az iskolában csak kiadmányozási joggal rendelkező vezető dolgozó engedélyével készülhet.</w:t>
      </w:r>
    </w:p>
    <w:p w:rsidR="00244E37" w:rsidRPr="00461C13" w:rsidRDefault="00244E37" w:rsidP="000318DE">
      <w:pPr>
        <w:pStyle w:val="NormlWeb"/>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Az intézménynél keletkezett iratokról az iratot őrző szervezeti egység vezetője, vagy ügyintézője hitelesítési záradékolással jogosult papíralapú és elektronikus másolatot is kiadni.</w:t>
      </w:r>
    </w:p>
    <w:p w:rsidR="00244E37" w:rsidRPr="00461C13" w:rsidRDefault="00244E37" w:rsidP="000318DE">
      <w:pPr>
        <w:pStyle w:val="NormlWeb"/>
        <w:tabs>
          <w:tab w:val="left" w:pos="567"/>
        </w:tabs>
        <w:spacing w:before="0" w:beforeAutospacing="0" w:after="0" w:afterAutospacing="0"/>
        <w:ind w:right="150"/>
        <w:jc w:val="both"/>
        <w:rPr>
          <w:rFonts w:asciiTheme="minorHAnsi" w:hAnsiTheme="minorHAnsi" w:cstheme="minorHAnsi"/>
          <w:color w:val="auto"/>
        </w:rPr>
      </w:pPr>
      <w:bookmarkStart w:id="78" w:name="54"/>
      <w:bookmarkStart w:id="79" w:name="pr250"/>
      <w:bookmarkEnd w:id="78"/>
      <w:bookmarkEnd w:id="79"/>
      <w:r w:rsidRPr="00461C13">
        <w:rPr>
          <w:rFonts w:asciiTheme="minorHAnsi" w:hAnsiTheme="minorHAnsi" w:cstheme="minorHAnsi"/>
          <w:color w:val="auto"/>
        </w:rPr>
        <w:t>A kiadmányozáshoz használt bélyegzőkről, érvényes aláírás-bélyegzőkről és a hivatalos célra felhasználható elektronikus aláírásokról nyilvántartást kell vezetni. A bélyegzők kiadása átadás-átvételi elismervénnyel történik. A bélyegzőt az adhatja ki, aki a bélyegző-nyilvántartás szerint őrzésre átvette.</w:t>
      </w:r>
    </w:p>
    <w:p w:rsidR="00244E37" w:rsidRPr="00461C13" w:rsidRDefault="00244E37" w:rsidP="00244E37">
      <w:pPr>
        <w:pStyle w:val="NormlWeb"/>
        <w:tabs>
          <w:tab w:val="left" w:pos="567"/>
        </w:tabs>
        <w:spacing w:before="0" w:beforeAutospacing="0" w:after="0" w:afterAutospacing="0"/>
        <w:ind w:left="150" w:right="150"/>
        <w:jc w:val="both"/>
        <w:rPr>
          <w:rFonts w:asciiTheme="minorHAnsi" w:hAnsiTheme="minorHAnsi" w:cstheme="minorHAnsi"/>
          <w:color w:val="auto"/>
        </w:rPr>
      </w:pPr>
    </w:p>
    <w:p w:rsidR="00244E37" w:rsidRPr="00461C13" w:rsidRDefault="00244E37" w:rsidP="000318DE">
      <w:pPr>
        <w:pStyle w:val="NormlWeb"/>
        <w:tabs>
          <w:tab w:val="left" w:pos="567"/>
        </w:tabs>
        <w:spacing w:before="0" w:beforeAutospacing="0" w:after="0" w:afterAutospacing="0"/>
        <w:ind w:right="150"/>
        <w:jc w:val="both"/>
        <w:rPr>
          <w:rFonts w:asciiTheme="minorHAnsi" w:hAnsiTheme="minorHAnsi" w:cstheme="minorHAnsi"/>
          <w:color w:val="auto"/>
        </w:rPr>
      </w:pPr>
      <w:bookmarkStart w:id="80" w:name="pr251"/>
      <w:bookmarkStart w:id="81" w:name="55"/>
      <w:bookmarkStart w:id="82" w:name="pr252"/>
      <w:bookmarkEnd w:id="80"/>
      <w:bookmarkEnd w:id="81"/>
      <w:bookmarkEnd w:id="82"/>
      <w:r w:rsidRPr="00461C13">
        <w:rPr>
          <w:rFonts w:asciiTheme="minorHAnsi" w:hAnsiTheme="minorHAnsi" w:cstheme="minorHAnsi"/>
          <w:bCs/>
          <w:color w:val="auto"/>
        </w:rPr>
        <w:t xml:space="preserve">A kiadmányozott iratokat az érintett címzetthez, címzettekhez továbbítani kell. </w:t>
      </w:r>
      <w:r w:rsidRPr="00461C13">
        <w:rPr>
          <w:rFonts w:asciiTheme="minorHAnsi" w:hAnsiTheme="minorHAnsi" w:cstheme="minorHAnsi"/>
          <w:color w:val="auto"/>
        </w:rPr>
        <w:t>E feladat elvégzése után dokumentálni kell a nyilvántartással, továbbítással kapcsolatos információkat.</w:t>
      </w:r>
    </w:p>
    <w:p w:rsidR="00244E37" w:rsidRPr="00461C13" w:rsidRDefault="00244E37" w:rsidP="000318DE">
      <w:pPr>
        <w:pStyle w:val="NormlWeb"/>
        <w:tabs>
          <w:tab w:val="left" w:pos="567"/>
        </w:tabs>
        <w:spacing w:before="0" w:beforeAutospacing="0" w:after="0" w:afterAutospacing="0"/>
        <w:ind w:right="150"/>
        <w:jc w:val="both"/>
        <w:rPr>
          <w:rFonts w:asciiTheme="minorHAnsi" w:hAnsiTheme="minorHAnsi" w:cstheme="minorHAnsi"/>
          <w:color w:val="auto"/>
        </w:rPr>
      </w:pPr>
      <w:bookmarkStart w:id="83" w:name="56"/>
      <w:bookmarkStart w:id="84" w:name="pr253"/>
      <w:bookmarkEnd w:id="83"/>
      <w:bookmarkEnd w:id="84"/>
      <w:r w:rsidRPr="00461C13">
        <w:rPr>
          <w:rFonts w:asciiTheme="minorHAnsi" w:hAnsiTheme="minorHAnsi" w:cstheme="minorHAnsi"/>
          <w:color w:val="auto"/>
        </w:rPr>
        <w:t>A küldeményeket a továbbítás módja szerint kell csoportosítani (posta, külön kézbesítő, futárszolgálat stb.).</w:t>
      </w:r>
    </w:p>
    <w:p w:rsidR="00D76A30" w:rsidRPr="00461C13" w:rsidRDefault="00D76A30" w:rsidP="00D76A30">
      <w:pPr>
        <w:rPr>
          <w:rFonts w:asciiTheme="minorHAnsi" w:hAnsiTheme="minorHAnsi" w:cstheme="minorHAnsi"/>
          <w:szCs w:val="24"/>
        </w:rPr>
      </w:pPr>
    </w:p>
    <w:p w:rsidR="000318DE" w:rsidRDefault="000318DE">
      <w:pPr>
        <w:spacing w:after="160" w:line="259" w:lineRule="auto"/>
        <w:jc w:val="left"/>
        <w:rPr>
          <w:rFonts w:asciiTheme="minorHAnsi" w:eastAsiaTheme="majorEastAsia" w:hAnsiTheme="minorHAnsi" w:cstheme="minorHAnsi"/>
          <w:b/>
          <w:szCs w:val="24"/>
        </w:rPr>
      </w:pPr>
      <w:r>
        <w:rPr>
          <w:rFonts w:asciiTheme="minorHAnsi" w:hAnsiTheme="minorHAnsi" w:cstheme="minorHAnsi"/>
          <w:b/>
          <w:szCs w:val="24"/>
        </w:rPr>
        <w:br w:type="page"/>
      </w:r>
    </w:p>
    <w:p w:rsidR="00D76A30" w:rsidRPr="00461C13" w:rsidRDefault="00D76A30" w:rsidP="00461C13">
      <w:pPr>
        <w:pStyle w:val="Cmsor2"/>
        <w:numPr>
          <w:ilvl w:val="0"/>
          <w:numId w:val="26"/>
        </w:numPr>
        <w:rPr>
          <w:rFonts w:asciiTheme="minorHAnsi" w:hAnsiTheme="minorHAnsi" w:cstheme="minorHAnsi"/>
          <w:b/>
          <w:color w:val="auto"/>
          <w:sz w:val="24"/>
          <w:szCs w:val="24"/>
        </w:rPr>
      </w:pPr>
      <w:bookmarkStart w:id="85" w:name="_Toc511214770"/>
      <w:r w:rsidRPr="00461C13">
        <w:rPr>
          <w:rFonts w:asciiTheme="minorHAnsi" w:hAnsiTheme="minorHAnsi" w:cstheme="minorHAnsi"/>
          <w:b/>
          <w:color w:val="auto"/>
          <w:sz w:val="24"/>
          <w:szCs w:val="24"/>
        </w:rPr>
        <w:lastRenderedPageBreak/>
        <w:t>Ki</w:t>
      </w:r>
      <w:r w:rsidR="00461C13" w:rsidRPr="00461C13">
        <w:rPr>
          <w:rFonts w:asciiTheme="minorHAnsi" w:hAnsiTheme="minorHAnsi" w:cstheme="minorHAnsi"/>
          <w:b/>
          <w:color w:val="auto"/>
          <w:sz w:val="24"/>
          <w:szCs w:val="24"/>
        </w:rPr>
        <w:t>admányozási</w:t>
      </w:r>
      <w:r w:rsidRPr="00461C13">
        <w:rPr>
          <w:rFonts w:asciiTheme="minorHAnsi" w:hAnsiTheme="minorHAnsi" w:cstheme="minorHAnsi"/>
          <w:b/>
          <w:color w:val="auto"/>
          <w:sz w:val="24"/>
          <w:szCs w:val="24"/>
        </w:rPr>
        <w:t xml:space="preserve"> joggal rendelkezők</w:t>
      </w:r>
      <w:bookmarkEnd w:id="85"/>
      <w:r w:rsidRPr="00461C13">
        <w:rPr>
          <w:rFonts w:asciiTheme="minorHAnsi" w:hAnsiTheme="minorHAnsi" w:cstheme="minorHAnsi"/>
          <w:b/>
          <w:color w:val="auto"/>
          <w:sz w:val="24"/>
          <w:szCs w:val="24"/>
        </w:rPr>
        <w:t xml:space="preserve"> </w:t>
      </w:r>
    </w:p>
    <w:p w:rsidR="00D76A30" w:rsidRPr="00461C13" w:rsidRDefault="00D76A30" w:rsidP="00D76A30">
      <w:pPr>
        <w:rPr>
          <w:rFonts w:asciiTheme="minorHAnsi" w:hAnsiTheme="minorHAnsi" w:cstheme="minorHAnsi"/>
          <w:b/>
          <w:szCs w:val="24"/>
        </w:rPr>
      </w:pPr>
    </w:p>
    <w:p w:rsidR="00D76A30" w:rsidRPr="00461C13" w:rsidRDefault="00D76A30" w:rsidP="002E727E">
      <w:pPr>
        <w:pStyle w:val="Listaszerbekezds"/>
        <w:numPr>
          <w:ilvl w:val="0"/>
          <w:numId w:val="11"/>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Igazgató: minden irat esetében</w:t>
      </w:r>
    </w:p>
    <w:p w:rsidR="00317E43" w:rsidRPr="00461C13" w:rsidRDefault="00317E43" w:rsidP="00317E43">
      <w:pPr>
        <w:pStyle w:val="Listaszerbekezds"/>
        <w:spacing w:after="0" w:line="240" w:lineRule="auto"/>
        <w:jc w:val="both"/>
        <w:rPr>
          <w:rFonts w:asciiTheme="minorHAnsi" w:hAnsiTheme="minorHAnsi" w:cstheme="minorHAnsi"/>
          <w:sz w:val="24"/>
          <w:szCs w:val="24"/>
        </w:rPr>
      </w:pPr>
    </w:p>
    <w:p w:rsidR="00017AAF" w:rsidRPr="00461C13" w:rsidRDefault="00D76A30" w:rsidP="002E727E">
      <w:pPr>
        <w:pStyle w:val="Listaszerbekezds"/>
        <w:numPr>
          <w:ilvl w:val="0"/>
          <w:numId w:val="11"/>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Igazgatóhelyettes: a tanulókkal és az iskola működésével kapcsolatos iratok esetében</w:t>
      </w:r>
      <w:r w:rsidR="00317E43" w:rsidRPr="00461C13">
        <w:rPr>
          <w:rFonts w:asciiTheme="minorHAnsi" w:hAnsiTheme="minorHAnsi" w:cstheme="minorHAnsi"/>
          <w:sz w:val="24"/>
          <w:szCs w:val="24"/>
        </w:rPr>
        <w:t>, illetve olyan ügyek estében, amelyeket az igazgató az igazgatóhelyettes hatásköréb</w:t>
      </w:r>
      <w:r w:rsidR="00244E37" w:rsidRPr="00461C13">
        <w:rPr>
          <w:rFonts w:asciiTheme="minorHAnsi" w:hAnsiTheme="minorHAnsi" w:cstheme="minorHAnsi"/>
          <w:sz w:val="24"/>
          <w:szCs w:val="24"/>
        </w:rPr>
        <w:t>e utalt (</w:t>
      </w:r>
      <w:r w:rsidR="00461C13" w:rsidRPr="00461C13">
        <w:rPr>
          <w:rFonts w:asciiTheme="minorHAnsi" w:hAnsiTheme="minorHAnsi" w:cstheme="minorHAnsi"/>
          <w:sz w:val="24"/>
          <w:szCs w:val="24"/>
        </w:rPr>
        <w:t>1.</w:t>
      </w:r>
      <w:r w:rsidR="00244E37" w:rsidRPr="00461C13">
        <w:rPr>
          <w:rFonts w:asciiTheme="minorHAnsi" w:hAnsiTheme="minorHAnsi" w:cstheme="minorHAnsi"/>
          <w:sz w:val="24"/>
          <w:szCs w:val="24"/>
        </w:rPr>
        <w:t xml:space="preserve"> melléklet)</w:t>
      </w:r>
    </w:p>
    <w:p w:rsidR="00017AAF" w:rsidRPr="00461C13" w:rsidRDefault="00017AAF" w:rsidP="00330A8C">
      <w:pPr>
        <w:rPr>
          <w:rFonts w:asciiTheme="minorHAnsi" w:hAnsiTheme="minorHAnsi" w:cstheme="minorHAnsi"/>
          <w:szCs w:val="24"/>
        </w:rPr>
      </w:pPr>
    </w:p>
    <w:p w:rsidR="00330A8C" w:rsidRPr="00461C13" w:rsidRDefault="00330A8C" w:rsidP="002E727E">
      <w:pPr>
        <w:pStyle w:val="Listaszerbekezds"/>
        <w:numPr>
          <w:ilvl w:val="0"/>
          <w:numId w:val="11"/>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Az ügyintéző által benyújtott tervezetet a kiadmányozási joggal rendelkező dolgozó, a kiadmányozás engedélyezése esetén dátummal és aláírásával látja el, valamint rendelkezik a tisztázás módjáról (gépelés, sokszorosítás stb.)</w:t>
      </w:r>
    </w:p>
    <w:p w:rsidR="00330A8C" w:rsidRPr="00461C13" w:rsidRDefault="00330A8C" w:rsidP="00330A8C">
      <w:pPr>
        <w:pStyle w:val="Listaszerbekezds"/>
        <w:spacing w:after="0" w:line="240" w:lineRule="auto"/>
        <w:jc w:val="both"/>
        <w:rPr>
          <w:rFonts w:asciiTheme="minorHAnsi" w:hAnsiTheme="minorHAnsi" w:cstheme="minorHAnsi"/>
          <w:sz w:val="24"/>
          <w:szCs w:val="24"/>
        </w:rPr>
      </w:pPr>
    </w:p>
    <w:p w:rsidR="00330A8C" w:rsidRPr="00461C13" w:rsidRDefault="00330A8C" w:rsidP="002E727E">
      <w:pPr>
        <w:pStyle w:val="Listaszerbekezds"/>
        <w:numPr>
          <w:ilvl w:val="0"/>
          <w:numId w:val="11"/>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kiadmányozásra engedélyezett tervezetet az iskolatitkár tisztázza.</w:t>
      </w:r>
    </w:p>
    <w:p w:rsidR="00D93BDF" w:rsidRPr="00461C13" w:rsidRDefault="00D93BDF" w:rsidP="00D93BDF">
      <w:pPr>
        <w:pStyle w:val="Listaszerbekezds"/>
        <w:rPr>
          <w:rFonts w:asciiTheme="minorHAnsi" w:hAnsiTheme="minorHAnsi" w:cstheme="minorHAnsi"/>
          <w:sz w:val="24"/>
          <w:szCs w:val="24"/>
        </w:rPr>
      </w:pPr>
    </w:p>
    <w:p w:rsidR="00330A8C" w:rsidRPr="00461C13" w:rsidRDefault="00330A8C" w:rsidP="00330A8C">
      <w:pPr>
        <w:rPr>
          <w:rFonts w:asciiTheme="minorHAnsi" w:hAnsiTheme="minorHAnsi" w:cstheme="minorHAnsi"/>
          <w:szCs w:val="24"/>
        </w:rPr>
      </w:pPr>
      <w:bookmarkStart w:id="86" w:name="52"/>
      <w:bookmarkStart w:id="87" w:name="pr239"/>
      <w:bookmarkStart w:id="88" w:name="pr245"/>
      <w:bookmarkStart w:id="89" w:name="pr248"/>
      <w:bookmarkStart w:id="90" w:name="pr249"/>
      <w:bookmarkEnd w:id="86"/>
      <w:bookmarkEnd w:id="87"/>
      <w:bookmarkEnd w:id="88"/>
      <w:bookmarkEnd w:id="89"/>
      <w:bookmarkEnd w:id="90"/>
    </w:p>
    <w:p w:rsidR="00330A8C" w:rsidRPr="00461C13" w:rsidRDefault="00330A8C" w:rsidP="00461C13">
      <w:pPr>
        <w:pStyle w:val="Cmsor2"/>
        <w:numPr>
          <w:ilvl w:val="0"/>
          <w:numId w:val="26"/>
        </w:numPr>
        <w:rPr>
          <w:rFonts w:asciiTheme="minorHAnsi" w:hAnsiTheme="minorHAnsi" w:cstheme="minorHAnsi"/>
          <w:b/>
          <w:color w:val="auto"/>
          <w:sz w:val="24"/>
          <w:szCs w:val="24"/>
        </w:rPr>
      </w:pPr>
      <w:bookmarkStart w:id="91" w:name="_Toc510974970"/>
      <w:bookmarkStart w:id="92" w:name="_Toc511214771"/>
      <w:r w:rsidRPr="00461C13">
        <w:rPr>
          <w:rFonts w:asciiTheme="minorHAnsi" w:hAnsiTheme="minorHAnsi" w:cstheme="minorHAnsi"/>
          <w:b/>
          <w:color w:val="auto"/>
          <w:sz w:val="24"/>
          <w:szCs w:val="24"/>
        </w:rPr>
        <w:t>Az iskola hivatalos iratainak (kiadmányainak) tartalmi és formai követelményei</w:t>
      </w:r>
      <w:bookmarkEnd w:id="91"/>
      <w:bookmarkEnd w:id="92"/>
    </w:p>
    <w:p w:rsidR="00330A8C" w:rsidRPr="00461C13" w:rsidRDefault="00330A8C" w:rsidP="00330A8C">
      <w:pPr>
        <w:rPr>
          <w:rFonts w:asciiTheme="minorHAnsi" w:hAnsiTheme="minorHAnsi" w:cstheme="minorHAnsi"/>
          <w:b/>
          <w:szCs w:val="24"/>
        </w:rPr>
      </w:pP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 felső részén: az iskola megnevezése, logója, címe, telefonszám</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 bal felső részén, a fejléc alatt: az ügy iktatószáma; az ügyintéző neve</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 jobb felső részén, a fejléc alatt: az ügy tárgya; a hivatkozási szám vagy jelzés; a mellékletek darabszáma</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 címzettje</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 szövegrésze (határozat esetében a rendelkező rész és az indoklás is)</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Aláírás</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Az aláíró neve, hivatali beosztása</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Eredeti ügyiraton az iskola körbélyegzőjének lenyomata</w:t>
      </w:r>
    </w:p>
    <w:p w:rsidR="00330A8C" w:rsidRPr="00461C13" w:rsidRDefault="00330A8C" w:rsidP="002E727E">
      <w:pPr>
        <w:pStyle w:val="Listaszerbekezds"/>
        <w:numPr>
          <w:ilvl w:val="0"/>
          <w:numId w:val="12"/>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Keltezés</w:t>
      </w:r>
    </w:p>
    <w:p w:rsidR="003A00DF" w:rsidRPr="00461C13" w:rsidRDefault="003A00DF" w:rsidP="00330A8C">
      <w:pPr>
        <w:rPr>
          <w:rFonts w:asciiTheme="minorHAnsi" w:hAnsiTheme="minorHAnsi" w:cstheme="minorHAnsi"/>
          <w:szCs w:val="24"/>
        </w:rPr>
      </w:pPr>
    </w:p>
    <w:p w:rsidR="00330A8C" w:rsidRPr="00461C13" w:rsidRDefault="00330A8C" w:rsidP="00461C13">
      <w:pPr>
        <w:pStyle w:val="Cmsor2"/>
        <w:numPr>
          <w:ilvl w:val="0"/>
          <w:numId w:val="26"/>
        </w:numPr>
        <w:rPr>
          <w:rFonts w:asciiTheme="minorHAnsi" w:hAnsiTheme="minorHAnsi" w:cstheme="minorHAnsi"/>
          <w:b/>
          <w:color w:val="auto"/>
          <w:sz w:val="24"/>
          <w:szCs w:val="24"/>
        </w:rPr>
      </w:pPr>
      <w:bookmarkStart w:id="93" w:name="_Toc510974971"/>
      <w:bookmarkStart w:id="94" w:name="_Toc511214772"/>
      <w:r w:rsidRPr="00461C13">
        <w:rPr>
          <w:rFonts w:asciiTheme="minorHAnsi" w:hAnsiTheme="minorHAnsi" w:cstheme="minorHAnsi"/>
          <w:b/>
          <w:color w:val="auto"/>
          <w:sz w:val="24"/>
          <w:szCs w:val="24"/>
        </w:rPr>
        <w:t>A kiadmányok továbbítása</w:t>
      </w:r>
      <w:bookmarkEnd w:id="93"/>
      <w:bookmarkEnd w:id="94"/>
    </w:p>
    <w:p w:rsidR="003A00DF" w:rsidRPr="00461C13" w:rsidRDefault="003A00DF" w:rsidP="00330A8C">
      <w:pPr>
        <w:rPr>
          <w:rFonts w:asciiTheme="minorHAnsi" w:hAnsiTheme="minorHAnsi" w:cstheme="minorHAnsi"/>
          <w:szCs w:val="24"/>
        </w:rPr>
      </w:pPr>
    </w:p>
    <w:p w:rsidR="00330A8C" w:rsidRPr="00461C13" w:rsidRDefault="00330A8C" w:rsidP="002E727E">
      <w:pPr>
        <w:pStyle w:val="Listaszerbekezds"/>
        <w:numPr>
          <w:ilvl w:val="0"/>
          <w:numId w:val="13"/>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kiadmányokhoz a borítékokat az iskolatitkár készíti el</w:t>
      </w:r>
    </w:p>
    <w:p w:rsidR="00330A8C" w:rsidRPr="00461C13" w:rsidRDefault="00330A8C" w:rsidP="002E727E">
      <w:pPr>
        <w:pStyle w:val="Listaszerbekezds"/>
        <w:numPr>
          <w:ilvl w:val="0"/>
          <w:numId w:val="13"/>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kiadmányok elküldésének módjára, ha az nem közönséges levélként történik az ügyintézőnek utasítást kell adnia</w:t>
      </w:r>
    </w:p>
    <w:p w:rsidR="00330A8C" w:rsidRPr="00461C13" w:rsidRDefault="00330A8C" w:rsidP="002E727E">
      <w:pPr>
        <w:pStyle w:val="Listaszerbekezds"/>
        <w:numPr>
          <w:ilvl w:val="0"/>
          <w:numId w:val="13"/>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küldemények haladéktalan továbbításáért az iskolatitkár a felelős</w:t>
      </w:r>
    </w:p>
    <w:p w:rsidR="00330A8C" w:rsidRPr="00461C13" w:rsidRDefault="00330A8C" w:rsidP="002E727E">
      <w:pPr>
        <w:pStyle w:val="Listaszerbekezds"/>
        <w:numPr>
          <w:ilvl w:val="0"/>
          <w:numId w:val="13"/>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küldemény továbbítása történhet postai úton vagy kézbesítővel</w:t>
      </w:r>
    </w:p>
    <w:p w:rsidR="00D76A30" w:rsidRPr="00461C13" w:rsidRDefault="00330A8C" w:rsidP="002E727E">
      <w:pPr>
        <w:pStyle w:val="Listaszerbekezds"/>
        <w:numPr>
          <w:ilvl w:val="0"/>
          <w:numId w:val="13"/>
        </w:numPr>
        <w:spacing w:after="0" w:line="240" w:lineRule="auto"/>
        <w:jc w:val="both"/>
        <w:rPr>
          <w:rFonts w:asciiTheme="minorHAnsi" w:hAnsiTheme="minorHAnsi" w:cstheme="minorHAnsi"/>
          <w:sz w:val="24"/>
          <w:szCs w:val="24"/>
        </w:rPr>
      </w:pPr>
      <w:r w:rsidRPr="00461C13">
        <w:rPr>
          <w:rFonts w:asciiTheme="minorHAnsi" w:hAnsiTheme="minorHAnsi" w:cstheme="minorHAnsi"/>
          <w:sz w:val="24"/>
          <w:szCs w:val="24"/>
        </w:rPr>
        <w:t>A továbbítás minden esetben az igazgató által hitelesített kézbesítő könyv felhasználásával történik</w:t>
      </w:r>
    </w:p>
    <w:p w:rsidR="00DC4492" w:rsidRPr="00461C13" w:rsidRDefault="00DC4492" w:rsidP="00330A8C">
      <w:pPr>
        <w:rPr>
          <w:rFonts w:asciiTheme="minorHAnsi" w:hAnsiTheme="minorHAnsi" w:cstheme="minorHAnsi"/>
          <w:szCs w:val="24"/>
        </w:rPr>
      </w:pPr>
    </w:p>
    <w:p w:rsidR="00DC4492" w:rsidRPr="00461C13" w:rsidRDefault="00DC4492" w:rsidP="00330A8C">
      <w:pPr>
        <w:rPr>
          <w:rFonts w:asciiTheme="minorHAnsi" w:hAnsiTheme="minorHAnsi" w:cstheme="minorHAnsi"/>
          <w:szCs w:val="24"/>
        </w:rPr>
      </w:pPr>
    </w:p>
    <w:p w:rsidR="003A00DF" w:rsidRPr="00461C13" w:rsidRDefault="001F5417" w:rsidP="00317E43">
      <w:pPr>
        <w:pStyle w:val="Cmsor1"/>
        <w:numPr>
          <w:ilvl w:val="0"/>
          <w:numId w:val="5"/>
        </w:numPr>
        <w:rPr>
          <w:rFonts w:asciiTheme="minorHAnsi" w:hAnsiTheme="minorHAnsi" w:cstheme="minorHAnsi"/>
          <w:szCs w:val="24"/>
        </w:rPr>
      </w:pPr>
      <w:bookmarkStart w:id="95" w:name="_Toc510974972"/>
      <w:bookmarkStart w:id="96" w:name="_Toc511214773"/>
      <w:r w:rsidRPr="00461C13">
        <w:rPr>
          <w:rFonts w:asciiTheme="minorHAnsi" w:hAnsiTheme="minorHAnsi" w:cstheme="minorHAnsi"/>
          <w:szCs w:val="24"/>
        </w:rPr>
        <w:t>AZ IRATTÁROZÁS RENDJE</w:t>
      </w:r>
      <w:bookmarkEnd w:id="95"/>
      <w:bookmarkEnd w:id="96"/>
    </w:p>
    <w:p w:rsidR="003A00DF" w:rsidRPr="00461C13" w:rsidRDefault="003A00DF" w:rsidP="00330A8C">
      <w:pPr>
        <w:rPr>
          <w:rFonts w:asciiTheme="minorHAnsi" w:hAnsiTheme="minorHAnsi" w:cstheme="minorHAnsi"/>
          <w:szCs w:val="24"/>
        </w:rPr>
      </w:pPr>
    </w:p>
    <w:p w:rsidR="00C164F4" w:rsidRPr="00461C13" w:rsidRDefault="00C164F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elintézett iratokat az iskolatitkárnak el kell helyeznie az irattárban</w:t>
      </w:r>
    </w:p>
    <w:p w:rsidR="00C164F4" w:rsidRPr="00461C13" w:rsidRDefault="00C164F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irattári őrzés idejét az irattári terv határozza meg</w:t>
      </w:r>
    </w:p>
    <w:p w:rsidR="00C164F4" w:rsidRPr="00461C13" w:rsidRDefault="00C164F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lastRenderedPageBreak/>
        <w:t>Az irattárba csak olyan iratot szabad elhelyezni, amelynek kiadmányai továbbításra kerültek a címzetthez, és határidős kezelést már nem igényelnek</w:t>
      </w:r>
    </w:p>
    <w:p w:rsidR="00C164F4" w:rsidRPr="00461C13" w:rsidRDefault="00C164F4" w:rsidP="00C164F4">
      <w:pPr>
        <w:pStyle w:val="Listaszerbekezds"/>
        <w:spacing w:after="0" w:line="240" w:lineRule="auto"/>
        <w:ind w:left="714"/>
        <w:jc w:val="both"/>
        <w:rPr>
          <w:rFonts w:asciiTheme="minorHAnsi" w:hAnsiTheme="minorHAnsi" w:cstheme="minorHAnsi"/>
          <w:i/>
          <w:sz w:val="24"/>
          <w:szCs w:val="24"/>
        </w:rPr>
      </w:pPr>
    </w:p>
    <w:p w:rsidR="00C164F4" w:rsidRPr="00461C13" w:rsidRDefault="00C164F4" w:rsidP="00C164F4">
      <w:pPr>
        <w:pStyle w:val="Listaszerbekezds"/>
        <w:spacing w:after="0" w:line="240" w:lineRule="auto"/>
        <w:ind w:left="714"/>
        <w:jc w:val="both"/>
        <w:rPr>
          <w:rFonts w:asciiTheme="minorHAnsi" w:hAnsiTheme="minorHAnsi" w:cstheme="minorHAnsi"/>
          <w:i/>
          <w:sz w:val="24"/>
          <w:szCs w:val="24"/>
        </w:rPr>
      </w:pPr>
      <w:r w:rsidRPr="00461C13">
        <w:rPr>
          <w:rFonts w:asciiTheme="minorHAnsi" w:hAnsiTheme="minorHAnsi" w:cstheme="minorHAnsi"/>
          <w:i/>
          <w:sz w:val="24"/>
          <w:szCs w:val="24"/>
        </w:rPr>
        <w:t>Ettől eltérni csak az igazgató engedélyével lehet.</w:t>
      </w:r>
    </w:p>
    <w:p w:rsidR="00C164F4" w:rsidRPr="00461C13" w:rsidRDefault="00C164F4" w:rsidP="00C164F4">
      <w:pPr>
        <w:pStyle w:val="Listaszerbekezds"/>
        <w:spacing w:after="0" w:line="240" w:lineRule="auto"/>
        <w:ind w:left="714"/>
        <w:jc w:val="both"/>
        <w:rPr>
          <w:rFonts w:asciiTheme="minorHAnsi" w:hAnsiTheme="minorHAnsi" w:cstheme="minorHAnsi"/>
          <w:sz w:val="24"/>
          <w:szCs w:val="24"/>
        </w:rPr>
      </w:pPr>
    </w:p>
    <w:p w:rsidR="00C164F4" w:rsidRPr="00461C13" w:rsidRDefault="00C164F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irattárba helyezést az iktatókönyv megfelelő rovatában fel kell tüntetni</w:t>
      </w:r>
    </w:p>
    <w:p w:rsidR="00244E37" w:rsidRPr="00461C13" w:rsidRDefault="00C164F4" w:rsidP="00244E37">
      <w:pPr>
        <w:pStyle w:val="Listaszerbekezds"/>
        <w:spacing w:after="0" w:line="240" w:lineRule="auto"/>
        <w:ind w:left="714"/>
        <w:jc w:val="both"/>
        <w:rPr>
          <w:rFonts w:asciiTheme="minorHAnsi" w:hAnsiTheme="minorHAnsi" w:cstheme="minorHAnsi"/>
          <w:sz w:val="24"/>
          <w:szCs w:val="24"/>
        </w:rPr>
      </w:pPr>
      <w:r w:rsidRPr="00461C13">
        <w:rPr>
          <w:rFonts w:asciiTheme="minorHAnsi" w:hAnsiTheme="minorHAnsi" w:cstheme="minorHAnsi"/>
          <w:sz w:val="24"/>
          <w:szCs w:val="24"/>
        </w:rPr>
        <w:t>A kézi irattárban az iratokat évek, ezeken belül pedig az iktatószámok sorrendjében kell őrizni. A kézi irattár helye az</w:t>
      </w:r>
      <w:r w:rsidR="00244E37" w:rsidRPr="00461C13">
        <w:rPr>
          <w:rFonts w:asciiTheme="minorHAnsi" w:hAnsiTheme="minorHAnsi" w:cstheme="minorHAnsi"/>
          <w:sz w:val="24"/>
          <w:szCs w:val="24"/>
        </w:rPr>
        <w:t xml:space="preserve"> i</w:t>
      </w:r>
      <w:r w:rsidR="004232B9" w:rsidRPr="00461C13">
        <w:rPr>
          <w:rFonts w:asciiTheme="minorHAnsi" w:hAnsiTheme="minorHAnsi" w:cstheme="minorHAnsi"/>
          <w:sz w:val="24"/>
          <w:szCs w:val="24"/>
        </w:rPr>
        <w:t xml:space="preserve">skola iskolatitkári helyisége, </w:t>
      </w:r>
      <w:r w:rsidR="00244E37" w:rsidRPr="00461C13">
        <w:rPr>
          <w:rFonts w:asciiTheme="minorHAnsi" w:hAnsiTheme="minorHAnsi" w:cstheme="minorHAnsi"/>
          <w:sz w:val="24"/>
          <w:szCs w:val="24"/>
        </w:rPr>
        <w:t xml:space="preserve">illetve, igazgatói rendelkezés alapján az igazgatói iroda. Szakképzési ügyeket érintően, valamint érettségi vizsga ügyeit érintően </w:t>
      </w:r>
      <w:r w:rsidR="004232B9" w:rsidRPr="00461C13">
        <w:rPr>
          <w:rFonts w:asciiTheme="minorHAnsi" w:hAnsiTheme="minorHAnsi" w:cstheme="minorHAnsi"/>
          <w:sz w:val="24"/>
          <w:szCs w:val="24"/>
        </w:rPr>
        <w:t>a szakmai igazgatóhelyettesi irodájában, a felnőttoktatási ügyeket érintően a felnőttoktatási koordinátor irodájában, gazdasági ügyeket érintően a gazdasági ügyintéző irodájában saját kézi irattár működik.</w:t>
      </w:r>
    </w:p>
    <w:p w:rsidR="00C164F4" w:rsidRPr="00461C13" w:rsidRDefault="006E777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Az igazgató elrendelése alapján</w:t>
      </w:r>
      <w:r w:rsidR="00C164F4" w:rsidRPr="00461C13">
        <w:rPr>
          <w:rFonts w:asciiTheme="minorHAnsi" w:hAnsiTheme="minorHAnsi" w:cstheme="minorHAnsi"/>
          <w:sz w:val="24"/>
          <w:szCs w:val="24"/>
        </w:rPr>
        <w:t xml:space="preserve"> az ügyiratokat</w:t>
      </w:r>
      <w:r>
        <w:rPr>
          <w:rFonts w:asciiTheme="minorHAnsi" w:hAnsiTheme="minorHAnsi" w:cstheme="minorHAnsi"/>
          <w:sz w:val="24"/>
          <w:szCs w:val="24"/>
        </w:rPr>
        <w:t>, amelyek nincsenek napi használatban,</w:t>
      </w:r>
      <w:bookmarkStart w:id="97" w:name="_GoBack"/>
      <w:bookmarkEnd w:id="97"/>
      <w:r w:rsidR="00C164F4" w:rsidRPr="00461C13">
        <w:rPr>
          <w:rFonts w:asciiTheme="minorHAnsi" w:hAnsiTheme="minorHAnsi" w:cstheme="minorHAnsi"/>
          <w:sz w:val="24"/>
          <w:szCs w:val="24"/>
        </w:rPr>
        <w:t xml:space="preserve"> az irattárban az irattári terv tételszámai szerint történő csoportosításban, ezen belül a sorszámok, illetve az alapszámok növekvő sorrendjében kell elhelyezni. Az irattár helye az iskola pincéje.</w:t>
      </w:r>
    </w:p>
    <w:p w:rsidR="00C164F4" w:rsidRPr="00461C13" w:rsidRDefault="00C164F4" w:rsidP="002E727E">
      <w:pPr>
        <w:pStyle w:val="Listaszerbekezds"/>
        <w:numPr>
          <w:ilvl w:val="0"/>
          <w:numId w:val="14"/>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Az irattárban kezelt iratról másol</w:t>
      </w:r>
      <w:r w:rsidR="006E535A" w:rsidRPr="00461C13">
        <w:rPr>
          <w:rFonts w:asciiTheme="minorHAnsi" w:hAnsiTheme="minorHAnsi" w:cstheme="minorHAnsi"/>
          <w:sz w:val="24"/>
          <w:szCs w:val="24"/>
        </w:rPr>
        <w:t>at kiadását csak az iskola kiadm</w:t>
      </w:r>
      <w:r w:rsidRPr="00461C13">
        <w:rPr>
          <w:rFonts w:asciiTheme="minorHAnsi" w:hAnsiTheme="minorHAnsi" w:cstheme="minorHAnsi"/>
          <w:sz w:val="24"/>
          <w:szCs w:val="24"/>
        </w:rPr>
        <w:t>ányozási joggal felruházott vezető beosztású dolgozója engedélyezheti</w:t>
      </w:r>
      <w:r w:rsidR="004232B9" w:rsidRPr="00461C13">
        <w:rPr>
          <w:rFonts w:asciiTheme="minorHAnsi" w:hAnsiTheme="minorHAnsi" w:cstheme="minorHAnsi"/>
          <w:sz w:val="24"/>
          <w:szCs w:val="24"/>
        </w:rPr>
        <w:t>.</w:t>
      </w:r>
    </w:p>
    <w:p w:rsidR="00D93BDF" w:rsidRPr="00461C13" w:rsidRDefault="00D93BDF" w:rsidP="002E727E">
      <w:pPr>
        <w:pStyle w:val="NormlWeb"/>
        <w:numPr>
          <w:ilvl w:val="0"/>
          <w:numId w:val="14"/>
        </w:numPr>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Az irattárba adást és az irattári anyag kezelését dokumentáltan, visszakereshetően kell végezni. A dokumentumok irattárba helyezését az intézményvezető, meghatározott tételek esetében az igazgatóhelyettesek rendelhetik el.</w:t>
      </w:r>
    </w:p>
    <w:p w:rsidR="00D93BDF" w:rsidRPr="00461C13" w:rsidRDefault="00D93BDF" w:rsidP="004232B9">
      <w:pPr>
        <w:pStyle w:val="NormlWeb"/>
        <w:tabs>
          <w:tab w:val="left" w:pos="567"/>
        </w:tabs>
        <w:spacing w:before="0" w:beforeAutospacing="0" w:after="0" w:afterAutospacing="0"/>
        <w:ind w:left="720" w:right="150" w:firstLine="414"/>
        <w:jc w:val="both"/>
        <w:rPr>
          <w:rFonts w:asciiTheme="minorHAnsi" w:hAnsiTheme="minorHAnsi" w:cstheme="minorHAnsi"/>
          <w:bCs/>
          <w:color w:val="auto"/>
        </w:rPr>
      </w:pPr>
      <w:r w:rsidRPr="00461C13">
        <w:rPr>
          <w:rFonts w:asciiTheme="minorHAnsi" w:hAnsiTheme="minorHAnsi" w:cstheme="minorHAnsi"/>
          <w:bCs/>
          <w:color w:val="auto"/>
        </w:rPr>
        <w:t>a) az általános igazgatóhelyettes irányítja az érettségi dokumentáció irattárba helyezését, valamint a sajátos nevelési igényű és tanulási-beilleszkedési nehézséggel küzdő tanulókkal kapcsolatos dokumentáció irattárba helyezését</w:t>
      </w:r>
    </w:p>
    <w:p w:rsidR="00D93BDF" w:rsidRPr="00461C13" w:rsidRDefault="00D93BDF" w:rsidP="004232B9">
      <w:pPr>
        <w:pStyle w:val="NormlWeb"/>
        <w:tabs>
          <w:tab w:val="left" w:pos="567"/>
        </w:tabs>
        <w:spacing w:before="0" w:beforeAutospacing="0" w:after="0" w:afterAutospacing="0"/>
        <w:ind w:left="720" w:right="150" w:firstLine="414"/>
        <w:jc w:val="both"/>
        <w:rPr>
          <w:rFonts w:asciiTheme="minorHAnsi" w:hAnsiTheme="minorHAnsi" w:cstheme="minorHAnsi"/>
          <w:bCs/>
          <w:color w:val="auto"/>
        </w:rPr>
      </w:pPr>
      <w:r w:rsidRPr="00461C13">
        <w:rPr>
          <w:rFonts w:asciiTheme="minorHAnsi" w:hAnsiTheme="minorHAnsi" w:cstheme="minorHAnsi"/>
          <w:bCs/>
          <w:color w:val="auto"/>
        </w:rPr>
        <w:t>b) a szakmai igazgatóhelyettes irányítja a szakmai vizsgadokumentumok irattárba helyezését, valamint az OKJ képzések naplóinak, tanterveinek, képzési terveinek, szakmai gyakorlatai dokumentumainak irattárba helyezését.</w:t>
      </w:r>
    </w:p>
    <w:p w:rsidR="00D93BDF" w:rsidRPr="00461C13" w:rsidRDefault="00D93BDF" w:rsidP="004232B9">
      <w:pPr>
        <w:pStyle w:val="NormlWeb"/>
        <w:tabs>
          <w:tab w:val="left" w:pos="567"/>
        </w:tabs>
        <w:spacing w:before="0" w:beforeAutospacing="0" w:after="0" w:afterAutospacing="0"/>
        <w:ind w:left="720" w:right="150" w:firstLine="414"/>
        <w:jc w:val="both"/>
        <w:rPr>
          <w:rFonts w:asciiTheme="minorHAnsi" w:hAnsiTheme="minorHAnsi" w:cstheme="minorHAnsi"/>
          <w:bCs/>
          <w:color w:val="auto"/>
        </w:rPr>
      </w:pPr>
      <w:r w:rsidRPr="00461C13">
        <w:rPr>
          <w:rFonts w:asciiTheme="minorHAnsi" w:hAnsiTheme="minorHAnsi" w:cstheme="minorHAnsi"/>
          <w:bCs/>
          <w:color w:val="auto"/>
        </w:rPr>
        <w:t>c) minden egyéb dokumentum esetében az átmeneti irattárban tartásról, vagy az irattárba helyezésről az igazgató dönt.</w:t>
      </w:r>
    </w:p>
    <w:p w:rsidR="00D93BDF" w:rsidRPr="00461C13" w:rsidRDefault="00D93BDF" w:rsidP="004232B9">
      <w:pPr>
        <w:pStyle w:val="NormlWeb"/>
        <w:tabs>
          <w:tab w:val="left" w:pos="567"/>
        </w:tabs>
        <w:spacing w:before="0" w:beforeAutospacing="0" w:after="0" w:afterAutospacing="0"/>
        <w:ind w:left="720" w:right="150"/>
        <w:jc w:val="both"/>
        <w:rPr>
          <w:rFonts w:asciiTheme="minorHAnsi" w:hAnsiTheme="minorHAnsi" w:cstheme="minorHAnsi"/>
          <w:color w:val="auto"/>
        </w:rPr>
      </w:pPr>
    </w:p>
    <w:p w:rsidR="00D93BDF" w:rsidRPr="00461C13" w:rsidRDefault="00D93BDF" w:rsidP="002E727E">
      <w:pPr>
        <w:pStyle w:val="NormlWeb"/>
        <w:numPr>
          <w:ilvl w:val="0"/>
          <w:numId w:val="14"/>
        </w:numPr>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Az iktatókönyv megfelelő rovatába be kell vezetni az irattárba helyezés időpontját, és meg kell nevezni az irattári tételszámot.</w:t>
      </w:r>
    </w:p>
    <w:p w:rsidR="00C164F4" w:rsidRPr="00461C13" w:rsidRDefault="00C164F4" w:rsidP="00C164F4">
      <w:pPr>
        <w:rPr>
          <w:rFonts w:asciiTheme="minorHAnsi" w:hAnsiTheme="minorHAnsi" w:cstheme="minorHAnsi"/>
          <w:szCs w:val="24"/>
        </w:rPr>
      </w:pPr>
      <w:r w:rsidRPr="00461C13">
        <w:rPr>
          <w:rFonts w:asciiTheme="minorHAnsi" w:hAnsiTheme="minorHAnsi" w:cstheme="minorHAnsi"/>
          <w:szCs w:val="24"/>
        </w:rPr>
        <w:br w:type="page"/>
      </w:r>
    </w:p>
    <w:p w:rsidR="003A00DF" w:rsidRPr="00461C13" w:rsidRDefault="003A00DF" w:rsidP="00C164F4">
      <w:pPr>
        <w:rPr>
          <w:rFonts w:asciiTheme="minorHAnsi" w:hAnsiTheme="minorHAnsi" w:cstheme="minorHAnsi"/>
          <w:szCs w:val="24"/>
        </w:rPr>
      </w:pPr>
    </w:p>
    <w:p w:rsidR="00C164F4" w:rsidRPr="00461C13" w:rsidRDefault="001E7B23" w:rsidP="004232B9">
      <w:pPr>
        <w:pStyle w:val="Cmsor1"/>
        <w:numPr>
          <w:ilvl w:val="0"/>
          <w:numId w:val="5"/>
        </w:numPr>
        <w:jc w:val="center"/>
        <w:rPr>
          <w:rFonts w:asciiTheme="minorHAnsi" w:hAnsiTheme="minorHAnsi" w:cstheme="minorHAnsi"/>
          <w:szCs w:val="24"/>
        </w:rPr>
      </w:pPr>
      <w:bookmarkStart w:id="98" w:name="_Toc510974973"/>
      <w:bookmarkStart w:id="99" w:name="_Toc511214774"/>
      <w:r w:rsidRPr="00461C13">
        <w:rPr>
          <w:rFonts w:asciiTheme="minorHAnsi" w:hAnsiTheme="minorHAnsi" w:cstheme="minorHAnsi"/>
          <w:szCs w:val="24"/>
        </w:rPr>
        <w:t>AZ IRATOK SELEJTEZÉSE, LEVÉLTÁRI ÁTADÁSA</w:t>
      </w:r>
      <w:bookmarkEnd w:id="98"/>
      <w:bookmarkEnd w:id="99"/>
    </w:p>
    <w:p w:rsidR="0061597F" w:rsidRPr="00461C13" w:rsidRDefault="0061597F" w:rsidP="00EA2F49">
      <w:pPr>
        <w:rPr>
          <w:rFonts w:asciiTheme="minorHAnsi" w:hAnsiTheme="minorHAnsi" w:cstheme="minorHAnsi"/>
          <w:szCs w:val="24"/>
        </w:rPr>
      </w:pPr>
    </w:p>
    <w:p w:rsidR="00A33E1E" w:rsidRPr="00461C13" w:rsidRDefault="00A33E1E" w:rsidP="00EA2F49">
      <w:pPr>
        <w:rPr>
          <w:rFonts w:asciiTheme="minorHAnsi" w:hAnsiTheme="minorHAnsi" w:cstheme="minorHAnsi"/>
          <w:szCs w:val="24"/>
        </w:rPr>
      </w:pPr>
      <w:r w:rsidRPr="00461C13">
        <w:rPr>
          <w:rFonts w:asciiTheme="minorHAnsi" w:hAnsiTheme="minorHAnsi" w:cstheme="minorHAnsi"/>
          <w:szCs w:val="24"/>
        </w:rPr>
        <w:t xml:space="preserve">Az iratok selejtezését a nevelési-oktatási intézmény vezetője rendeli el és ellenőrzi. </w:t>
      </w:r>
    </w:p>
    <w:p w:rsidR="00A33E1E" w:rsidRPr="00461C13" w:rsidRDefault="00A33E1E" w:rsidP="00EA2F49">
      <w:pPr>
        <w:rPr>
          <w:rFonts w:asciiTheme="minorHAnsi" w:hAnsiTheme="minorHAnsi" w:cstheme="minorHAnsi"/>
          <w:szCs w:val="24"/>
        </w:rPr>
      </w:pPr>
      <w:r w:rsidRPr="00461C13">
        <w:rPr>
          <w:rFonts w:asciiTheme="minorHAnsi" w:hAnsiTheme="minorHAnsi" w:cstheme="minorHAnsi"/>
          <w:szCs w:val="24"/>
        </w:rPr>
        <w:t>Az iratok selejtezését csak az azok tartalmi jelentőségét ismerő személy irányítása mellett lehet elvégezni az irattári tervben rögzített őrzési idő leteltével.</w:t>
      </w:r>
    </w:p>
    <w:p w:rsidR="00A33E1E" w:rsidRPr="00461C13" w:rsidRDefault="00A33E1E" w:rsidP="00EA2F49">
      <w:pPr>
        <w:rPr>
          <w:rFonts w:asciiTheme="minorHAnsi" w:hAnsiTheme="minorHAnsi" w:cstheme="minorHAnsi"/>
          <w:szCs w:val="24"/>
        </w:rPr>
      </w:pPr>
    </w:p>
    <w:p w:rsidR="00A33E1E" w:rsidRPr="00461C13" w:rsidRDefault="00A33E1E" w:rsidP="00EA2F49">
      <w:pPr>
        <w:rPr>
          <w:rFonts w:asciiTheme="minorHAnsi" w:hAnsiTheme="minorHAnsi" w:cstheme="minorHAnsi"/>
          <w:szCs w:val="24"/>
        </w:rPr>
      </w:pPr>
      <w:r w:rsidRPr="00461C13">
        <w:rPr>
          <w:rFonts w:asciiTheme="minorHAnsi" w:hAnsiTheme="minorHAnsi" w:cstheme="minorHAnsi"/>
          <w:szCs w:val="24"/>
        </w:rPr>
        <w:t xml:space="preserve">Az iratselejtezésről a központi irattárban őrzött iratok vonatkozásában az </w:t>
      </w:r>
      <w:r w:rsidR="004232B9" w:rsidRPr="00461C13">
        <w:rPr>
          <w:rFonts w:asciiTheme="minorHAnsi" w:hAnsiTheme="minorHAnsi" w:cstheme="minorHAnsi"/>
          <w:szCs w:val="24"/>
        </w:rPr>
        <w:t>igazgató</w:t>
      </w:r>
      <w:r w:rsidRPr="00461C13">
        <w:rPr>
          <w:rFonts w:asciiTheme="minorHAnsi" w:hAnsiTheme="minorHAnsi" w:cstheme="minorHAnsi"/>
          <w:szCs w:val="24"/>
        </w:rPr>
        <w:t xml:space="preserve"> által megbízott selejtezési bizottság három példányban selejtezési jegyzőkönyvet készít, amelyeket iktatás után, intézményi szinten összesítve kell megküldeni az illetékes közlevéltárhoz, selejtezési engedélyeztetés céljából. A selejtezés időpontját a nyilvántartás megfelelő rovatába be kell vezetni.</w:t>
      </w:r>
    </w:p>
    <w:p w:rsidR="00A33E1E" w:rsidRPr="00461C13" w:rsidRDefault="00A33E1E" w:rsidP="00EA2F49">
      <w:pPr>
        <w:rPr>
          <w:rFonts w:asciiTheme="minorHAnsi" w:hAnsiTheme="minorHAnsi" w:cstheme="minorHAnsi"/>
          <w:szCs w:val="24"/>
        </w:rPr>
      </w:pPr>
    </w:p>
    <w:p w:rsidR="00EA2F49" w:rsidRPr="000318DE" w:rsidRDefault="00EA2F49" w:rsidP="000318DE">
      <w:pPr>
        <w:rPr>
          <w:rFonts w:asciiTheme="minorHAnsi" w:hAnsiTheme="minorHAnsi" w:cstheme="minorHAnsi"/>
          <w:szCs w:val="24"/>
        </w:rPr>
      </w:pPr>
      <w:r w:rsidRPr="000318DE">
        <w:rPr>
          <w:rFonts w:asciiTheme="minorHAnsi" w:hAnsiTheme="minorHAnsi" w:cstheme="minorHAnsi"/>
          <w:szCs w:val="24"/>
        </w:rPr>
        <w:t>Az irattár anyagát ötévenként egyszer a selejtezés szempontjából felül kell vizsgálni, és ki kell választani azokat az irattári tételeket, amelyeknek őrzési ideje az irattári terv szerint lejárt</w:t>
      </w:r>
    </w:p>
    <w:p w:rsidR="00EA2F49" w:rsidRPr="000318DE" w:rsidRDefault="00EA2F49" w:rsidP="000318DE">
      <w:pPr>
        <w:rPr>
          <w:rFonts w:asciiTheme="minorHAnsi" w:hAnsiTheme="minorHAnsi" w:cstheme="minorHAnsi"/>
          <w:szCs w:val="24"/>
        </w:rPr>
      </w:pPr>
      <w:r w:rsidRPr="000318DE">
        <w:rPr>
          <w:rFonts w:asciiTheme="minorHAnsi" w:hAnsiTheme="minorHAnsi" w:cstheme="minorHAnsi"/>
          <w:szCs w:val="24"/>
        </w:rPr>
        <w:t>Az iratselejtezés időpontját a selejtezés megkezdése előtt 30 nappal az illetékes levéltá</w:t>
      </w:r>
      <w:r w:rsidR="00A33E1E" w:rsidRPr="000318DE">
        <w:rPr>
          <w:rFonts w:asciiTheme="minorHAnsi" w:hAnsiTheme="minorHAnsi" w:cstheme="minorHAnsi"/>
          <w:szCs w:val="24"/>
        </w:rPr>
        <w:t>rnak írásban be kell jelenteni</w:t>
      </w:r>
    </w:p>
    <w:p w:rsidR="00EA2F49" w:rsidRPr="000318DE" w:rsidRDefault="00EA2F49" w:rsidP="000318DE">
      <w:pPr>
        <w:rPr>
          <w:rFonts w:asciiTheme="minorHAnsi" w:hAnsiTheme="minorHAnsi" w:cstheme="minorHAnsi"/>
          <w:szCs w:val="24"/>
        </w:rPr>
      </w:pPr>
      <w:r w:rsidRPr="000318DE">
        <w:rPr>
          <w:rFonts w:asciiTheme="minorHAnsi" w:hAnsiTheme="minorHAnsi" w:cstheme="minorHAnsi"/>
          <w:szCs w:val="24"/>
        </w:rPr>
        <w:t>A selejtezés az illetékes levéltár hozzájárulása, illetőleg a bejelentéstől számított 30 nap letelte után kezdhető meg.</w:t>
      </w:r>
    </w:p>
    <w:p w:rsidR="00EA2F49" w:rsidRPr="00461C13" w:rsidRDefault="00EA2F49" w:rsidP="00EA2F49">
      <w:pPr>
        <w:rPr>
          <w:rFonts w:asciiTheme="minorHAnsi" w:hAnsiTheme="minorHAnsi" w:cstheme="minorHAnsi"/>
          <w:szCs w:val="24"/>
        </w:rPr>
      </w:pPr>
    </w:p>
    <w:p w:rsidR="00EA2F49" w:rsidRPr="00461C13" w:rsidRDefault="00EA2F49" w:rsidP="00EA2F49">
      <w:pPr>
        <w:ind w:left="357"/>
        <w:rPr>
          <w:rFonts w:asciiTheme="minorHAnsi" w:hAnsiTheme="minorHAnsi" w:cstheme="minorHAnsi"/>
          <w:szCs w:val="24"/>
        </w:rPr>
      </w:pPr>
      <w:r w:rsidRPr="00461C13">
        <w:rPr>
          <w:rFonts w:asciiTheme="minorHAnsi" w:hAnsiTheme="minorHAnsi" w:cstheme="minorHAnsi"/>
          <w:szCs w:val="24"/>
        </w:rPr>
        <w:t xml:space="preserve">Az iratselejtezés alkalmával 3 példányban selejtezési jegyzőkönyvet kell felvenni, amely tartalmazza: </w:t>
      </w:r>
    </w:p>
    <w:p w:rsidR="00EA2F49" w:rsidRPr="00461C13" w:rsidRDefault="00EA2F49" w:rsidP="00EA2F49">
      <w:pPr>
        <w:ind w:left="357"/>
        <w:rPr>
          <w:rFonts w:asciiTheme="minorHAnsi" w:hAnsiTheme="minorHAnsi" w:cstheme="minorHAnsi"/>
          <w:szCs w:val="24"/>
        </w:rPr>
      </w:pP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hol, mikor készült a jegyzőkönyv</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melyik év anyagát érinti a selejtezés</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mely tételek kerültek selejtezésre</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a tételekből mely iratok lettek visszatartva</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milyen mennyiségű (kg) irat került kiselejtezésre</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kik végezték és kik ellenőrizték a selejtezést</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sz w:val="24"/>
          <w:szCs w:val="24"/>
        </w:rPr>
        <w:t xml:space="preserve">A selejtezési jegyzőkönyv </w:t>
      </w:r>
      <w:r w:rsidRPr="00461C13">
        <w:rPr>
          <w:rFonts w:asciiTheme="minorHAnsi" w:hAnsiTheme="minorHAnsi" w:cstheme="minorHAnsi"/>
          <w:i/>
          <w:sz w:val="24"/>
          <w:szCs w:val="24"/>
        </w:rPr>
        <w:t>két példányát meg kell küldeni a levéltárnak</w:t>
      </w:r>
    </w:p>
    <w:p w:rsidR="00EA2F49" w:rsidRPr="00461C13"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i/>
          <w:sz w:val="24"/>
          <w:szCs w:val="24"/>
        </w:rPr>
        <w:t>A selejtezett iratok megsemmisítésére</w:t>
      </w:r>
      <w:r w:rsidRPr="00461C13">
        <w:rPr>
          <w:rFonts w:asciiTheme="minorHAnsi" w:hAnsiTheme="minorHAnsi" w:cstheme="minorHAnsi"/>
          <w:sz w:val="24"/>
          <w:szCs w:val="24"/>
        </w:rPr>
        <w:t>, értékesítésére csak a levéltárnak a visszaküldött jegyzőkönyvre vezetett hozzájárulása után kerülhet sor</w:t>
      </w:r>
    </w:p>
    <w:p w:rsidR="004232B9" w:rsidRPr="00461C13" w:rsidRDefault="004232B9" w:rsidP="004232B9">
      <w:pPr>
        <w:pStyle w:val="NormlWeb"/>
        <w:numPr>
          <w:ilvl w:val="0"/>
          <w:numId w:val="15"/>
        </w:numPr>
        <w:tabs>
          <w:tab w:val="left" w:pos="567"/>
        </w:tabs>
        <w:spacing w:before="0" w:beforeAutospacing="0" w:after="0" w:afterAutospacing="0"/>
        <w:ind w:right="150"/>
        <w:jc w:val="both"/>
        <w:rPr>
          <w:rFonts w:asciiTheme="minorHAnsi" w:hAnsiTheme="minorHAnsi" w:cstheme="minorHAnsi"/>
          <w:color w:val="auto"/>
        </w:rPr>
      </w:pPr>
      <w:r w:rsidRPr="00461C13">
        <w:rPr>
          <w:rFonts w:asciiTheme="minorHAnsi" w:hAnsiTheme="minorHAnsi" w:cstheme="minorHAnsi"/>
          <w:color w:val="auto"/>
        </w:rPr>
        <w:t xml:space="preserve"> A megsemmisítésről a szerv vezetője az adatvédelmi és biztonsági előírások figyelembevételével gondoskodik.</w:t>
      </w:r>
    </w:p>
    <w:p w:rsidR="00C164F4" w:rsidRDefault="00EA2F49"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461C13">
        <w:rPr>
          <w:rFonts w:asciiTheme="minorHAnsi" w:hAnsiTheme="minorHAnsi" w:cstheme="minorHAnsi"/>
          <w:i/>
          <w:sz w:val="24"/>
          <w:szCs w:val="24"/>
        </w:rPr>
        <w:t>A nem selejtezhető iratokat ötven év után</w:t>
      </w:r>
      <w:r w:rsidRPr="00461C13">
        <w:rPr>
          <w:rFonts w:asciiTheme="minorHAnsi" w:hAnsiTheme="minorHAnsi" w:cstheme="minorHAnsi"/>
          <w:sz w:val="24"/>
          <w:szCs w:val="24"/>
        </w:rPr>
        <w:t xml:space="preserve"> az illetékes levéltárnak kell átadni</w:t>
      </w:r>
    </w:p>
    <w:p w:rsidR="001E2816" w:rsidRPr="001E2816" w:rsidRDefault="001E2816" w:rsidP="002E727E">
      <w:pPr>
        <w:pStyle w:val="Listaszerbekezds"/>
        <w:numPr>
          <w:ilvl w:val="0"/>
          <w:numId w:val="15"/>
        </w:numPr>
        <w:spacing w:after="0" w:line="240" w:lineRule="auto"/>
        <w:ind w:left="714" w:hanging="357"/>
        <w:jc w:val="both"/>
        <w:rPr>
          <w:rFonts w:asciiTheme="minorHAnsi" w:hAnsiTheme="minorHAnsi" w:cstheme="minorHAnsi"/>
          <w:sz w:val="24"/>
          <w:szCs w:val="24"/>
        </w:rPr>
      </w:pPr>
      <w:r w:rsidRPr="001E2816">
        <w:rPr>
          <w:rFonts w:asciiTheme="minorHAnsi" w:hAnsiTheme="minorHAnsi" w:cstheme="minorHAnsi"/>
          <w:sz w:val="24"/>
          <w:szCs w:val="24"/>
        </w:rPr>
        <w:t xml:space="preserve">A megsemmisítés </w:t>
      </w:r>
      <w:r>
        <w:rPr>
          <w:rFonts w:asciiTheme="minorHAnsi" w:hAnsiTheme="minorHAnsi" w:cstheme="minorHAnsi"/>
          <w:sz w:val="24"/>
          <w:szCs w:val="24"/>
        </w:rPr>
        <w:t>iratmegsemmisítő segítségével történik.</w:t>
      </w:r>
    </w:p>
    <w:p w:rsidR="0061597F" w:rsidRPr="00461C13" w:rsidRDefault="0061597F" w:rsidP="00EA2F49">
      <w:pPr>
        <w:rPr>
          <w:rFonts w:asciiTheme="minorHAnsi" w:hAnsiTheme="minorHAnsi" w:cstheme="minorHAnsi"/>
          <w:szCs w:val="24"/>
        </w:rPr>
      </w:pPr>
      <w:bookmarkStart w:id="100" w:name="pr275"/>
      <w:bookmarkEnd w:id="100"/>
    </w:p>
    <w:p w:rsidR="0061597F" w:rsidRPr="00461C13" w:rsidRDefault="000A31DF" w:rsidP="00317E43">
      <w:pPr>
        <w:pStyle w:val="Cmsor1"/>
        <w:numPr>
          <w:ilvl w:val="0"/>
          <w:numId w:val="5"/>
        </w:numPr>
        <w:jc w:val="both"/>
        <w:rPr>
          <w:rFonts w:asciiTheme="minorHAnsi" w:hAnsiTheme="minorHAnsi" w:cstheme="minorHAnsi"/>
          <w:szCs w:val="24"/>
        </w:rPr>
      </w:pPr>
      <w:bookmarkStart w:id="101" w:name="_Toc510974974"/>
      <w:r w:rsidRPr="00461C13">
        <w:rPr>
          <w:rFonts w:asciiTheme="minorHAnsi" w:hAnsiTheme="minorHAnsi" w:cstheme="minorHAnsi"/>
          <w:szCs w:val="24"/>
        </w:rPr>
        <w:t xml:space="preserve"> </w:t>
      </w:r>
      <w:bookmarkStart w:id="102" w:name="_Toc511214775"/>
      <w:r w:rsidR="0061597F" w:rsidRPr="00461C13">
        <w:rPr>
          <w:rFonts w:asciiTheme="minorHAnsi" w:hAnsiTheme="minorHAnsi" w:cstheme="minorHAnsi"/>
          <w:szCs w:val="24"/>
        </w:rPr>
        <w:t>AZ ISKOLAI KÖZÖSSÉGI SZOLGÁLAT TELJESÍTÉSÉVEL KAPCSOLATOS IRATOK KEZELÉSE</w:t>
      </w:r>
      <w:bookmarkEnd w:id="101"/>
      <w:bookmarkEnd w:id="102"/>
    </w:p>
    <w:p w:rsidR="0061597F" w:rsidRPr="00461C13" w:rsidRDefault="0061597F" w:rsidP="00EA2F49">
      <w:pPr>
        <w:rPr>
          <w:rFonts w:asciiTheme="minorHAnsi" w:hAnsiTheme="minorHAnsi" w:cstheme="minorHAnsi"/>
          <w:szCs w:val="24"/>
        </w:rPr>
      </w:pPr>
    </w:p>
    <w:p w:rsidR="0061597F" w:rsidRPr="00461C13" w:rsidRDefault="00D6040E" w:rsidP="00D6040E">
      <w:pPr>
        <w:rPr>
          <w:rFonts w:asciiTheme="minorHAnsi" w:hAnsiTheme="minorHAnsi" w:cstheme="minorHAnsi"/>
          <w:szCs w:val="24"/>
        </w:rPr>
      </w:pPr>
      <w:r w:rsidRPr="00461C13">
        <w:rPr>
          <w:rFonts w:asciiTheme="minorHAnsi" w:hAnsiTheme="minorHAnsi" w:cstheme="minorHAnsi"/>
          <w:szCs w:val="24"/>
        </w:rPr>
        <w:t>Az iskolai közösségi szolgálattal kapcsolatos iratok kezelésére a jogszabályban és jelen szabályzatban rögzített iratkezelési szabályokat kell alkalmazni.</w:t>
      </w:r>
      <w:r w:rsidR="00041DD4">
        <w:rPr>
          <w:rFonts w:asciiTheme="minorHAnsi" w:hAnsiTheme="minorHAnsi" w:cstheme="minorHAnsi"/>
          <w:szCs w:val="24"/>
        </w:rPr>
        <w:t xml:space="preserve"> </w:t>
      </w:r>
      <w:r w:rsidR="006C16BD" w:rsidRPr="00461C13">
        <w:rPr>
          <w:rFonts w:asciiTheme="minorHAnsi" w:hAnsiTheme="minorHAnsi" w:cstheme="minorHAnsi"/>
          <w:szCs w:val="24"/>
        </w:rPr>
        <w:t>A szakgimnáziumi</w:t>
      </w:r>
      <w:r w:rsidRPr="00461C13">
        <w:rPr>
          <w:rFonts w:asciiTheme="minorHAnsi" w:hAnsiTheme="minorHAnsi" w:cstheme="minorHAnsi"/>
          <w:szCs w:val="24"/>
        </w:rPr>
        <w:t xml:space="preserve"> közösségi szolgálat teljesítése tárgyában kötött együttműködési megállapodásokat és az ezzel összefüggésben keletkező</w:t>
      </w:r>
      <w:r w:rsidR="006C16BD" w:rsidRPr="00461C13">
        <w:rPr>
          <w:rFonts w:asciiTheme="minorHAnsi" w:hAnsiTheme="minorHAnsi" w:cstheme="minorHAnsi"/>
          <w:szCs w:val="24"/>
        </w:rPr>
        <w:t xml:space="preserve"> iratokat iskolánk</w:t>
      </w:r>
      <w:r w:rsidRPr="00461C13">
        <w:rPr>
          <w:rFonts w:asciiTheme="minorHAnsi" w:hAnsiTheme="minorHAnsi" w:cstheme="minorHAnsi"/>
          <w:szCs w:val="24"/>
        </w:rPr>
        <w:t xml:space="preserve"> </w:t>
      </w:r>
      <w:r w:rsidR="006C16BD" w:rsidRPr="00461C13">
        <w:rPr>
          <w:rFonts w:asciiTheme="minorHAnsi" w:hAnsiTheme="minorHAnsi" w:cstheme="minorHAnsi"/>
          <w:szCs w:val="24"/>
        </w:rPr>
        <w:t>kezeli és</w:t>
      </w:r>
      <w:r w:rsidR="00065482" w:rsidRPr="00461C13">
        <w:rPr>
          <w:rFonts w:asciiTheme="minorHAnsi" w:hAnsiTheme="minorHAnsi" w:cstheme="minorHAnsi"/>
          <w:szCs w:val="24"/>
        </w:rPr>
        <w:t xml:space="preserve"> </w:t>
      </w:r>
      <w:r w:rsidR="006C16BD" w:rsidRPr="00461C13">
        <w:rPr>
          <w:rFonts w:asciiTheme="minorHAnsi" w:hAnsiTheme="minorHAnsi" w:cstheme="minorHAnsi"/>
          <w:szCs w:val="24"/>
        </w:rPr>
        <w:t>tartja</w:t>
      </w:r>
      <w:r w:rsidR="00065482" w:rsidRPr="00461C13">
        <w:rPr>
          <w:rFonts w:asciiTheme="minorHAnsi" w:hAnsiTheme="minorHAnsi" w:cstheme="minorHAnsi"/>
          <w:szCs w:val="24"/>
        </w:rPr>
        <w:t xml:space="preserve"> nyílván</w:t>
      </w:r>
      <w:r w:rsidRPr="00461C13">
        <w:rPr>
          <w:rFonts w:asciiTheme="minorHAnsi" w:hAnsiTheme="minorHAnsi" w:cstheme="minorHAnsi"/>
          <w:szCs w:val="24"/>
        </w:rPr>
        <w:t>.</w:t>
      </w:r>
      <w:r w:rsidR="006C16BD" w:rsidRPr="00461C13">
        <w:rPr>
          <w:rFonts w:asciiTheme="minorHAnsi" w:hAnsiTheme="minorHAnsi" w:cstheme="minorHAnsi"/>
          <w:szCs w:val="24"/>
        </w:rPr>
        <w:t xml:space="preserve"> </w:t>
      </w:r>
      <w:r w:rsidR="006C16BD" w:rsidRPr="00461C13">
        <w:rPr>
          <w:rStyle w:val="Lbjegyzet-hivatkozs"/>
          <w:rFonts w:asciiTheme="minorHAnsi" w:hAnsiTheme="minorHAnsi" w:cstheme="minorHAnsi"/>
          <w:szCs w:val="24"/>
        </w:rPr>
        <w:footnoteReference w:id="3"/>
      </w:r>
    </w:p>
    <w:p w:rsidR="00C164F4" w:rsidRPr="00461C13" w:rsidRDefault="006C16BD" w:rsidP="00041DD4">
      <w:pPr>
        <w:spacing w:after="160" w:line="259" w:lineRule="auto"/>
        <w:jc w:val="left"/>
        <w:rPr>
          <w:rFonts w:asciiTheme="minorHAnsi" w:hAnsiTheme="minorHAnsi" w:cstheme="minorHAnsi"/>
          <w:szCs w:val="24"/>
        </w:rPr>
      </w:pPr>
      <w:r w:rsidRPr="00461C13">
        <w:rPr>
          <w:rFonts w:asciiTheme="minorHAnsi" w:hAnsiTheme="minorHAnsi" w:cstheme="minorHAnsi"/>
          <w:szCs w:val="24"/>
        </w:rPr>
        <w:br w:type="page"/>
      </w:r>
      <w:bookmarkStart w:id="103" w:name="_Toc510974975"/>
      <w:r w:rsidR="00A33E1E" w:rsidRPr="00461C13">
        <w:rPr>
          <w:rFonts w:asciiTheme="minorHAnsi" w:hAnsiTheme="minorHAnsi" w:cstheme="minorHAnsi"/>
          <w:szCs w:val="24"/>
        </w:rPr>
        <w:lastRenderedPageBreak/>
        <w:t>ISKOLAI IRATTÁRI TERV (jogszabály alapján)</w:t>
      </w:r>
      <w:bookmarkEnd w:id="103"/>
    </w:p>
    <w:p w:rsidR="00C164F4" w:rsidRPr="00461C13" w:rsidRDefault="00C164F4" w:rsidP="00EA2F49">
      <w:pPr>
        <w:rPr>
          <w:rFonts w:asciiTheme="minorHAnsi" w:hAnsiTheme="minorHAnsi" w:cstheme="minorHAnsi"/>
          <w:szCs w:val="24"/>
        </w:rPr>
      </w:pPr>
    </w:p>
    <w:p w:rsidR="001B1FFC" w:rsidRPr="00461C13" w:rsidRDefault="001B1FFC" w:rsidP="00EA2F49">
      <w:pPr>
        <w:rPr>
          <w:rFonts w:asciiTheme="minorHAnsi" w:hAnsiTheme="minorHAnsi" w:cstheme="minorHAnsi"/>
          <w:szCs w:val="24"/>
        </w:rPr>
      </w:pPr>
    </w:p>
    <w:tbl>
      <w:tblPr>
        <w:tblStyle w:val="Rcsostblzat"/>
        <w:tblW w:w="0" w:type="auto"/>
        <w:jc w:val="center"/>
        <w:tblLook w:val="04A0" w:firstRow="1" w:lastRow="0" w:firstColumn="1" w:lastColumn="0" w:noHBand="0" w:noVBand="1"/>
      </w:tblPr>
      <w:tblGrid>
        <w:gridCol w:w="1188"/>
        <w:gridCol w:w="5708"/>
        <w:gridCol w:w="2167"/>
      </w:tblGrid>
      <w:tr w:rsidR="00D86381" w:rsidRPr="00461C13" w:rsidTr="00D86381">
        <w:trPr>
          <w:jc w:val="center"/>
        </w:trPr>
        <w:tc>
          <w:tcPr>
            <w:tcW w:w="9213" w:type="dxa"/>
            <w:gridSpan w:val="3"/>
            <w:shd w:val="clear" w:color="auto" w:fill="D9D9D9" w:themeFill="background1" w:themeFillShade="D9"/>
          </w:tcPr>
          <w:p w:rsidR="00D86381" w:rsidRPr="00461C13" w:rsidRDefault="00D86381" w:rsidP="00CA6353">
            <w:pPr>
              <w:jc w:val="center"/>
              <w:rPr>
                <w:rFonts w:asciiTheme="minorHAnsi" w:hAnsiTheme="minorHAnsi" w:cstheme="minorHAnsi"/>
                <w:b/>
                <w:szCs w:val="24"/>
              </w:rPr>
            </w:pPr>
            <w:r w:rsidRPr="00461C13">
              <w:rPr>
                <w:rFonts w:asciiTheme="minorHAnsi" w:hAnsiTheme="minorHAnsi" w:cstheme="minorHAnsi"/>
                <w:b/>
                <w:szCs w:val="24"/>
              </w:rPr>
              <w:t>VEZETÉSI, IGAZGATÁSI ÉS SZEMÉLYI ÜGYEK</w:t>
            </w:r>
          </w:p>
          <w:p w:rsidR="00D86381" w:rsidRPr="00461C13" w:rsidRDefault="00D86381" w:rsidP="001B1FFC">
            <w:pPr>
              <w:jc w:val="center"/>
              <w:rPr>
                <w:rFonts w:asciiTheme="minorHAnsi" w:hAnsiTheme="minorHAnsi" w:cstheme="minorHAnsi"/>
                <w:b/>
                <w:szCs w:val="24"/>
              </w:rPr>
            </w:pPr>
          </w:p>
        </w:tc>
      </w:tr>
      <w:tr w:rsidR="001B1FFC" w:rsidRPr="00461C13" w:rsidTr="00D86381">
        <w:trPr>
          <w:jc w:val="center"/>
        </w:trPr>
        <w:tc>
          <w:tcPr>
            <w:tcW w:w="1107" w:type="dxa"/>
            <w:shd w:val="clear" w:color="auto" w:fill="D9D9D9" w:themeFill="background1" w:themeFillShade="D9"/>
          </w:tcPr>
          <w:p w:rsidR="001B1FFC" w:rsidRPr="00461C13" w:rsidRDefault="00CA6353" w:rsidP="00CA6353">
            <w:pPr>
              <w:jc w:val="center"/>
              <w:rPr>
                <w:rFonts w:asciiTheme="minorHAnsi" w:hAnsiTheme="minorHAnsi" w:cstheme="minorHAnsi"/>
                <w:b/>
                <w:szCs w:val="24"/>
              </w:rPr>
            </w:pPr>
            <w:r w:rsidRPr="00461C13">
              <w:rPr>
                <w:rFonts w:asciiTheme="minorHAnsi" w:hAnsiTheme="minorHAnsi" w:cstheme="minorHAnsi"/>
                <w:b/>
                <w:szCs w:val="24"/>
              </w:rPr>
              <w:t>Irattári tételszám</w:t>
            </w:r>
          </w:p>
        </w:tc>
        <w:tc>
          <w:tcPr>
            <w:tcW w:w="5909" w:type="dxa"/>
            <w:shd w:val="clear" w:color="auto" w:fill="D9D9D9" w:themeFill="background1" w:themeFillShade="D9"/>
          </w:tcPr>
          <w:p w:rsidR="001B1FFC" w:rsidRPr="00461C13" w:rsidRDefault="00251BE1" w:rsidP="00CA6353">
            <w:pPr>
              <w:jc w:val="center"/>
              <w:rPr>
                <w:rFonts w:asciiTheme="minorHAnsi" w:hAnsiTheme="minorHAnsi" w:cstheme="minorHAnsi"/>
                <w:b/>
                <w:szCs w:val="24"/>
              </w:rPr>
            </w:pPr>
            <w:r w:rsidRPr="00461C13">
              <w:rPr>
                <w:rFonts w:asciiTheme="minorHAnsi" w:hAnsiTheme="minorHAnsi" w:cstheme="minorHAnsi"/>
                <w:b/>
                <w:szCs w:val="24"/>
              </w:rPr>
              <w:t>Ügykör megnevezése</w:t>
            </w:r>
          </w:p>
        </w:tc>
        <w:tc>
          <w:tcPr>
            <w:tcW w:w="2197" w:type="dxa"/>
            <w:shd w:val="clear" w:color="auto" w:fill="D9D9D9" w:themeFill="background1" w:themeFillShade="D9"/>
          </w:tcPr>
          <w:p w:rsidR="001B1FFC" w:rsidRPr="00461C13" w:rsidRDefault="00251BE1" w:rsidP="00CA6353">
            <w:pPr>
              <w:jc w:val="center"/>
              <w:rPr>
                <w:rFonts w:asciiTheme="minorHAnsi" w:hAnsiTheme="minorHAnsi" w:cstheme="minorHAnsi"/>
                <w:b/>
                <w:szCs w:val="24"/>
              </w:rPr>
            </w:pPr>
            <w:r w:rsidRPr="00461C13">
              <w:rPr>
                <w:rFonts w:asciiTheme="minorHAnsi" w:hAnsiTheme="minorHAnsi" w:cstheme="minorHAnsi"/>
                <w:b/>
                <w:szCs w:val="24"/>
              </w:rPr>
              <w:t>Őrzési idő (év)</w:t>
            </w:r>
          </w:p>
        </w:tc>
      </w:tr>
      <w:tr w:rsidR="001B1FFC" w:rsidRPr="00461C13" w:rsidTr="00D86381">
        <w:trPr>
          <w:jc w:val="center"/>
        </w:trPr>
        <w:tc>
          <w:tcPr>
            <w:tcW w:w="1107" w:type="dxa"/>
          </w:tcPr>
          <w:p w:rsidR="001B1FFC" w:rsidRPr="00461C13" w:rsidRDefault="001B1FFC"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1B1FFC" w:rsidRPr="00461C13" w:rsidRDefault="00251BE1" w:rsidP="00251BE1">
            <w:pPr>
              <w:rPr>
                <w:rFonts w:asciiTheme="minorHAnsi" w:hAnsiTheme="minorHAnsi" w:cstheme="minorHAnsi"/>
                <w:szCs w:val="24"/>
              </w:rPr>
            </w:pPr>
            <w:r w:rsidRPr="00461C13">
              <w:rPr>
                <w:rFonts w:asciiTheme="minorHAnsi" w:hAnsiTheme="minorHAnsi" w:cstheme="minorHAnsi"/>
                <w:szCs w:val="24"/>
              </w:rPr>
              <w:t xml:space="preserve">Intézménylétesítés, átszervezés, fejlesztés </w:t>
            </w:r>
          </w:p>
        </w:tc>
        <w:tc>
          <w:tcPr>
            <w:tcW w:w="2197"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NEM SELEJTEZHETŐ</w:t>
            </w:r>
          </w:p>
        </w:tc>
      </w:tr>
      <w:tr w:rsidR="001B1FFC" w:rsidRPr="00461C13" w:rsidTr="00D86381">
        <w:trPr>
          <w:jc w:val="center"/>
        </w:trPr>
        <w:tc>
          <w:tcPr>
            <w:tcW w:w="1107" w:type="dxa"/>
          </w:tcPr>
          <w:p w:rsidR="001B1FFC" w:rsidRPr="00461C13" w:rsidRDefault="001B1FFC"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Iktatókönyvek, iratselejtezési jegyzőkönyvek</w:t>
            </w:r>
          </w:p>
        </w:tc>
        <w:tc>
          <w:tcPr>
            <w:tcW w:w="2197"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NEM SELEJTEZHETŐ</w:t>
            </w:r>
          </w:p>
        </w:tc>
      </w:tr>
      <w:tr w:rsidR="001B1FFC" w:rsidRPr="00461C13" w:rsidTr="00D86381">
        <w:trPr>
          <w:jc w:val="center"/>
        </w:trPr>
        <w:tc>
          <w:tcPr>
            <w:tcW w:w="1107" w:type="dxa"/>
          </w:tcPr>
          <w:p w:rsidR="001B1FFC" w:rsidRPr="00461C13" w:rsidRDefault="001B1FFC"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Személyzeti, bér- és munkaügy</w:t>
            </w:r>
          </w:p>
        </w:tc>
        <w:tc>
          <w:tcPr>
            <w:tcW w:w="2197"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50 év</w:t>
            </w:r>
          </w:p>
        </w:tc>
      </w:tr>
      <w:tr w:rsidR="001B1FFC" w:rsidRPr="00461C13" w:rsidTr="00D86381">
        <w:trPr>
          <w:jc w:val="center"/>
        </w:trPr>
        <w:tc>
          <w:tcPr>
            <w:tcW w:w="1107" w:type="dxa"/>
          </w:tcPr>
          <w:p w:rsidR="001B1FFC" w:rsidRPr="00461C13" w:rsidRDefault="001B1FFC"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1B1FFC" w:rsidRPr="00461C13" w:rsidRDefault="00D86381" w:rsidP="00EA2F49">
            <w:pPr>
              <w:rPr>
                <w:rFonts w:asciiTheme="minorHAnsi" w:hAnsiTheme="minorHAnsi" w:cstheme="minorHAnsi"/>
                <w:szCs w:val="24"/>
              </w:rPr>
            </w:pPr>
            <w:r w:rsidRPr="00461C13">
              <w:rPr>
                <w:rFonts w:asciiTheme="minorHAnsi" w:hAnsiTheme="minorHAnsi" w:cstheme="minorHAnsi"/>
                <w:szCs w:val="24"/>
              </w:rPr>
              <w:t>Munkavédelmi</w:t>
            </w:r>
            <w:r w:rsidR="00251BE1" w:rsidRPr="00461C13">
              <w:rPr>
                <w:rFonts w:asciiTheme="minorHAnsi" w:hAnsiTheme="minorHAnsi" w:cstheme="minorHAnsi"/>
                <w:szCs w:val="24"/>
              </w:rPr>
              <w:t>, tűzv</w:t>
            </w:r>
            <w:r w:rsidRPr="00461C13">
              <w:rPr>
                <w:rFonts w:asciiTheme="minorHAnsi" w:hAnsiTheme="minorHAnsi" w:cstheme="minorHAnsi"/>
                <w:szCs w:val="24"/>
              </w:rPr>
              <w:t>édelmi, balesetvédelmi oktatás</w:t>
            </w:r>
            <w:r w:rsidR="00251BE1" w:rsidRPr="00461C13">
              <w:rPr>
                <w:rFonts w:asciiTheme="minorHAnsi" w:hAnsiTheme="minorHAnsi" w:cstheme="minorHAnsi"/>
                <w:szCs w:val="24"/>
              </w:rPr>
              <w:t xml:space="preserve"> jegyző</w:t>
            </w:r>
            <w:r w:rsidRPr="00461C13">
              <w:rPr>
                <w:rFonts w:asciiTheme="minorHAnsi" w:hAnsiTheme="minorHAnsi" w:cstheme="minorHAnsi"/>
                <w:szCs w:val="24"/>
              </w:rPr>
              <w:t>könyvei</w:t>
            </w:r>
          </w:p>
        </w:tc>
        <w:tc>
          <w:tcPr>
            <w:tcW w:w="2197"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10 év</w:t>
            </w:r>
          </w:p>
        </w:tc>
      </w:tr>
      <w:tr w:rsidR="001B1FFC" w:rsidRPr="00461C13" w:rsidTr="00D86381">
        <w:trPr>
          <w:jc w:val="center"/>
        </w:trPr>
        <w:tc>
          <w:tcPr>
            <w:tcW w:w="1107" w:type="dxa"/>
          </w:tcPr>
          <w:p w:rsidR="001B1FFC" w:rsidRPr="00461C13" w:rsidRDefault="001B1FFC"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1B1FFC" w:rsidRPr="00461C13" w:rsidRDefault="00D86381" w:rsidP="00EA2F49">
            <w:pPr>
              <w:rPr>
                <w:rFonts w:asciiTheme="minorHAnsi" w:hAnsiTheme="minorHAnsi" w:cstheme="minorHAnsi"/>
                <w:szCs w:val="24"/>
              </w:rPr>
            </w:pPr>
            <w:r w:rsidRPr="00461C13">
              <w:rPr>
                <w:rFonts w:asciiTheme="minorHAnsi" w:hAnsiTheme="minorHAnsi" w:cstheme="minorHAnsi"/>
                <w:szCs w:val="24"/>
              </w:rPr>
              <w:t>Baleseti jegyzőkönyvek</w:t>
            </w:r>
          </w:p>
        </w:tc>
        <w:tc>
          <w:tcPr>
            <w:tcW w:w="2197" w:type="dxa"/>
          </w:tcPr>
          <w:p w:rsidR="001B1FFC" w:rsidRPr="00461C13" w:rsidRDefault="00251BE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D03AA3">
            <w:pPr>
              <w:rPr>
                <w:rFonts w:asciiTheme="minorHAnsi" w:hAnsiTheme="minorHAnsi" w:cstheme="minorHAnsi"/>
                <w:szCs w:val="24"/>
              </w:rPr>
            </w:pPr>
            <w:r w:rsidRPr="00461C13">
              <w:rPr>
                <w:rFonts w:asciiTheme="minorHAnsi" w:hAnsiTheme="minorHAnsi" w:cstheme="minorHAnsi"/>
                <w:szCs w:val="24"/>
              </w:rPr>
              <w:t>Fenntartói irányítás</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D03AA3">
            <w:pPr>
              <w:rPr>
                <w:rFonts w:asciiTheme="minorHAnsi" w:hAnsiTheme="minorHAnsi" w:cstheme="minorHAnsi"/>
                <w:szCs w:val="24"/>
              </w:rPr>
            </w:pPr>
            <w:r w:rsidRPr="00461C13">
              <w:rPr>
                <w:rFonts w:asciiTheme="minorHAnsi" w:hAnsiTheme="minorHAnsi" w:cstheme="minorHAnsi"/>
                <w:szCs w:val="24"/>
              </w:rPr>
              <w:t>Szakmai ellenőrzés</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D03AA3">
            <w:pPr>
              <w:rPr>
                <w:rFonts w:asciiTheme="minorHAnsi" w:hAnsiTheme="minorHAnsi" w:cstheme="minorHAnsi"/>
                <w:szCs w:val="24"/>
              </w:rPr>
            </w:pPr>
            <w:r w:rsidRPr="00461C13">
              <w:rPr>
                <w:rFonts w:asciiTheme="minorHAnsi" w:hAnsiTheme="minorHAnsi" w:cstheme="minorHAnsi"/>
                <w:szCs w:val="24"/>
              </w:rPr>
              <w:t>Megállapodások, bírósági, államigazgatási ügyek</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D03AA3">
            <w:pPr>
              <w:rPr>
                <w:rFonts w:asciiTheme="minorHAnsi" w:hAnsiTheme="minorHAnsi" w:cstheme="minorHAnsi"/>
                <w:szCs w:val="24"/>
              </w:rPr>
            </w:pPr>
            <w:r w:rsidRPr="00461C13">
              <w:rPr>
                <w:rFonts w:asciiTheme="minorHAnsi" w:hAnsiTheme="minorHAnsi" w:cstheme="minorHAnsi"/>
                <w:szCs w:val="24"/>
              </w:rPr>
              <w:t>Belső szabályzatok</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Polgári védelem</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10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Munkatervek, jelentések, statisztikák</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5 év</w:t>
            </w:r>
          </w:p>
        </w:tc>
      </w:tr>
      <w:tr w:rsidR="00D86381" w:rsidRPr="00461C13" w:rsidTr="00D86381">
        <w:trPr>
          <w:jc w:val="center"/>
        </w:trPr>
        <w:tc>
          <w:tcPr>
            <w:tcW w:w="1107" w:type="dxa"/>
          </w:tcPr>
          <w:p w:rsidR="00D86381" w:rsidRPr="00461C13" w:rsidRDefault="00D86381"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Panaszügyek</w:t>
            </w:r>
          </w:p>
        </w:tc>
        <w:tc>
          <w:tcPr>
            <w:tcW w:w="2197" w:type="dxa"/>
          </w:tcPr>
          <w:p w:rsidR="00D86381" w:rsidRPr="00461C13" w:rsidRDefault="00D86381" w:rsidP="00EA2F49">
            <w:pPr>
              <w:rPr>
                <w:rFonts w:asciiTheme="minorHAnsi" w:hAnsiTheme="minorHAnsi" w:cstheme="minorHAnsi"/>
                <w:szCs w:val="24"/>
              </w:rPr>
            </w:pPr>
            <w:r w:rsidRPr="00461C13">
              <w:rPr>
                <w:rFonts w:asciiTheme="minorHAnsi" w:hAnsiTheme="minorHAnsi" w:cstheme="minorHAnsi"/>
                <w:szCs w:val="24"/>
              </w:rPr>
              <w:t>5 év</w:t>
            </w:r>
          </w:p>
        </w:tc>
      </w:tr>
    </w:tbl>
    <w:p w:rsidR="001B1FFC" w:rsidRPr="00461C13" w:rsidRDefault="001B1FFC" w:rsidP="00EA2F49">
      <w:pPr>
        <w:rPr>
          <w:rFonts w:asciiTheme="minorHAnsi" w:hAnsiTheme="minorHAnsi" w:cstheme="minorHAnsi"/>
          <w:szCs w:val="24"/>
        </w:rPr>
      </w:pPr>
    </w:p>
    <w:p w:rsidR="00C164F4" w:rsidRPr="00461C13" w:rsidRDefault="00C164F4" w:rsidP="00EA2F49">
      <w:pPr>
        <w:rPr>
          <w:rFonts w:asciiTheme="minorHAnsi" w:hAnsiTheme="minorHAnsi" w:cstheme="minorHAnsi"/>
          <w:szCs w:val="24"/>
        </w:rPr>
      </w:pPr>
    </w:p>
    <w:p w:rsidR="00C164F4" w:rsidRPr="00461C13" w:rsidRDefault="00C164F4" w:rsidP="00EA2F49">
      <w:pPr>
        <w:rPr>
          <w:rFonts w:asciiTheme="minorHAnsi" w:hAnsiTheme="minorHAnsi" w:cstheme="minorHAnsi"/>
          <w:szCs w:val="24"/>
        </w:rPr>
      </w:pPr>
    </w:p>
    <w:tbl>
      <w:tblPr>
        <w:tblStyle w:val="Rcsostblzat"/>
        <w:tblW w:w="0" w:type="auto"/>
        <w:jc w:val="center"/>
        <w:tblLook w:val="04A0" w:firstRow="1" w:lastRow="0" w:firstColumn="1" w:lastColumn="0" w:noHBand="0" w:noVBand="1"/>
      </w:tblPr>
      <w:tblGrid>
        <w:gridCol w:w="1188"/>
        <w:gridCol w:w="5709"/>
        <w:gridCol w:w="2166"/>
      </w:tblGrid>
      <w:tr w:rsidR="00984DF5" w:rsidRPr="00461C13" w:rsidTr="00D03AA3">
        <w:trPr>
          <w:jc w:val="center"/>
        </w:trPr>
        <w:tc>
          <w:tcPr>
            <w:tcW w:w="9213" w:type="dxa"/>
            <w:gridSpan w:val="3"/>
            <w:shd w:val="clear" w:color="auto" w:fill="D9D9D9" w:themeFill="background1" w:themeFillShade="D9"/>
          </w:tcPr>
          <w:p w:rsidR="00984DF5" w:rsidRPr="00461C13" w:rsidRDefault="00984DF5" w:rsidP="00D03AA3">
            <w:pPr>
              <w:jc w:val="center"/>
              <w:rPr>
                <w:rFonts w:asciiTheme="minorHAnsi" w:hAnsiTheme="minorHAnsi" w:cstheme="minorHAnsi"/>
                <w:b/>
                <w:szCs w:val="24"/>
              </w:rPr>
            </w:pPr>
            <w:r w:rsidRPr="00461C13">
              <w:rPr>
                <w:rFonts w:asciiTheme="minorHAnsi" w:hAnsiTheme="minorHAnsi" w:cstheme="minorHAnsi"/>
                <w:b/>
                <w:szCs w:val="24"/>
              </w:rPr>
              <w:t>NEVELÉS – OKTATÁS</w:t>
            </w:r>
          </w:p>
          <w:p w:rsidR="00984DF5" w:rsidRPr="00461C13" w:rsidRDefault="00984DF5" w:rsidP="00D03AA3">
            <w:pPr>
              <w:jc w:val="center"/>
              <w:rPr>
                <w:rFonts w:asciiTheme="minorHAnsi" w:hAnsiTheme="minorHAnsi" w:cstheme="minorHAnsi"/>
                <w:b/>
                <w:szCs w:val="24"/>
              </w:rPr>
            </w:pPr>
          </w:p>
        </w:tc>
      </w:tr>
      <w:tr w:rsidR="00984DF5" w:rsidRPr="00461C13" w:rsidTr="00D03AA3">
        <w:trPr>
          <w:jc w:val="center"/>
        </w:trPr>
        <w:tc>
          <w:tcPr>
            <w:tcW w:w="1107" w:type="dxa"/>
            <w:shd w:val="clear" w:color="auto" w:fill="D9D9D9" w:themeFill="background1" w:themeFillShade="D9"/>
          </w:tcPr>
          <w:p w:rsidR="00984DF5" w:rsidRPr="00461C13" w:rsidRDefault="00984DF5" w:rsidP="00D03AA3">
            <w:pPr>
              <w:jc w:val="center"/>
              <w:rPr>
                <w:rFonts w:asciiTheme="minorHAnsi" w:hAnsiTheme="minorHAnsi" w:cstheme="minorHAnsi"/>
                <w:b/>
                <w:szCs w:val="24"/>
              </w:rPr>
            </w:pPr>
            <w:r w:rsidRPr="00461C13">
              <w:rPr>
                <w:rFonts w:asciiTheme="minorHAnsi" w:hAnsiTheme="minorHAnsi" w:cstheme="minorHAnsi"/>
                <w:b/>
                <w:szCs w:val="24"/>
              </w:rPr>
              <w:t>Irattári tételszám</w:t>
            </w:r>
          </w:p>
        </w:tc>
        <w:tc>
          <w:tcPr>
            <w:tcW w:w="5909" w:type="dxa"/>
            <w:shd w:val="clear" w:color="auto" w:fill="D9D9D9" w:themeFill="background1" w:themeFillShade="D9"/>
          </w:tcPr>
          <w:p w:rsidR="00984DF5" w:rsidRPr="00461C13" w:rsidRDefault="00984DF5" w:rsidP="00D03AA3">
            <w:pPr>
              <w:jc w:val="center"/>
              <w:rPr>
                <w:rFonts w:asciiTheme="minorHAnsi" w:hAnsiTheme="minorHAnsi" w:cstheme="minorHAnsi"/>
                <w:b/>
                <w:szCs w:val="24"/>
              </w:rPr>
            </w:pPr>
            <w:r w:rsidRPr="00461C13">
              <w:rPr>
                <w:rFonts w:asciiTheme="minorHAnsi" w:hAnsiTheme="minorHAnsi" w:cstheme="minorHAnsi"/>
                <w:b/>
                <w:szCs w:val="24"/>
              </w:rPr>
              <w:t>Ügykör megnevezése</w:t>
            </w:r>
          </w:p>
        </w:tc>
        <w:tc>
          <w:tcPr>
            <w:tcW w:w="2197" w:type="dxa"/>
            <w:shd w:val="clear" w:color="auto" w:fill="D9D9D9" w:themeFill="background1" w:themeFillShade="D9"/>
          </w:tcPr>
          <w:p w:rsidR="00984DF5" w:rsidRPr="00461C13" w:rsidRDefault="00984DF5" w:rsidP="00D03AA3">
            <w:pPr>
              <w:jc w:val="center"/>
              <w:rPr>
                <w:rFonts w:asciiTheme="minorHAnsi" w:hAnsiTheme="minorHAnsi" w:cstheme="minorHAnsi"/>
                <w:b/>
                <w:szCs w:val="24"/>
              </w:rPr>
            </w:pPr>
            <w:r w:rsidRPr="00461C13">
              <w:rPr>
                <w:rFonts w:asciiTheme="minorHAnsi" w:hAnsiTheme="minorHAnsi" w:cstheme="minorHAnsi"/>
                <w:b/>
                <w:szCs w:val="24"/>
              </w:rPr>
              <w:t>Őrzési idő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Törzslapok, póttörzslapok, beírási naplók</w:t>
            </w:r>
          </w:p>
        </w:tc>
        <w:tc>
          <w:tcPr>
            <w:tcW w:w="2197" w:type="dxa"/>
          </w:tcPr>
          <w:p w:rsidR="00984DF5" w:rsidRPr="00461C13" w:rsidRDefault="00984DF5" w:rsidP="00D03AA3">
            <w:pPr>
              <w:rPr>
                <w:rFonts w:asciiTheme="minorHAnsi" w:hAnsiTheme="minorHAnsi" w:cstheme="minorHAnsi"/>
                <w:szCs w:val="24"/>
              </w:rPr>
            </w:pPr>
            <w:r w:rsidRPr="00461C13">
              <w:rPr>
                <w:rFonts w:asciiTheme="minorHAnsi" w:hAnsiTheme="minorHAnsi" w:cstheme="minorHAnsi"/>
                <w:szCs w:val="24"/>
              </w:rPr>
              <w:t>NEM SELEJTEZHETŐ</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Nevelési-oktatási kísérletek, újítások</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10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Tanuló felvétele, átvétele</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2</w:t>
            </w:r>
            <w:r w:rsidR="00984DF5" w:rsidRPr="00461C13">
              <w:rPr>
                <w:rFonts w:asciiTheme="minorHAnsi" w:hAnsiTheme="minorHAnsi" w:cstheme="minorHAnsi"/>
                <w:szCs w:val="24"/>
              </w:rPr>
              <w:t>0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Tanulói fegyelmi és kártérítési ügyek</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Naplók</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Diákönkormányzat szervezése, működése</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Pedagógiai szakszolgáltatás</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Szülői munkaközösség, iskolaszék szervezése, működése</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Szaktanácsadói, szakértői vélemények, javaslatok és ajánlások</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Gyakorlati képzés szervezése</w:t>
            </w:r>
          </w:p>
        </w:tc>
        <w:tc>
          <w:tcPr>
            <w:tcW w:w="2197"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5</w:t>
            </w:r>
            <w:r w:rsidR="00984DF5" w:rsidRPr="00461C13">
              <w:rPr>
                <w:rFonts w:asciiTheme="minorHAnsi" w:hAnsiTheme="minorHAnsi" w:cstheme="minorHAnsi"/>
                <w:szCs w:val="24"/>
              </w:rPr>
              <w:t xml:space="preserve">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Vizsgajegyzőkönyvek</w:t>
            </w:r>
          </w:p>
        </w:tc>
        <w:tc>
          <w:tcPr>
            <w:tcW w:w="2197" w:type="dxa"/>
          </w:tcPr>
          <w:p w:rsidR="00984DF5" w:rsidRPr="00461C13" w:rsidRDefault="00984DF5" w:rsidP="00D03AA3">
            <w:pPr>
              <w:rPr>
                <w:rFonts w:asciiTheme="minorHAnsi" w:hAnsiTheme="minorHAnsi" w:cstheme="minorHAnsi"/>
                <w:szCs w:val="24"/>
              </w:rPr>
            </w:pPr>
            <w:r w:rsidRPr="00461C13">
              <w:rPr>
                <w:rFonts w:asciiTheme="minorHAnsi" w:hAnsiTheme="minorHAnsi" w:cstheme="minorHAnsi"/>
                <w:szCs w:val="24"/>
              </w:rPr>
              <w:t>5 év</w:t>
            </w:r>
          </w:p>
        </w:tc>
      </w:tr>
      <w:tr w:rsidR="00984DF5" w:rsidRPr="00461C13" w:rsidTr="00D03AA3">
        <w:trPr>
          <w:jc w:val="center"/>
        </w:trPr>
        <w:tc>
          <w:tcPr>
            <w:tcW w:w="1107" w:type="dxa"/>
          </w:tcPr>
          <w:p w:rsidR="00984DF5" w:rsidRPr="00461C13" w:rsidRDefault="00984DF5"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984DF5" w:rsidRPr="00461C13" w:rsidRDefault="00D03AA3" w:rsidP="00D03AA3">
            <w:pPr>
              <w:rPr>
                <w:rFonts w:asciiTheme="minorHAnsi" w:hAnsiTheme="minorHAnsi" w:cstheme="minorHAnsi"/>
                <w:szCs w:val="24"/>
              </w:rPr>
            </w:pPr>
            <w:r w:rsidRPr="00461C13">
              <w:rPr>
                <w:rFonts w:asciiTheme="minorHAnsi" w:hAnsiTheme="minorHAnsi" w:cstheme="minorHAnsi"/>
                <w:szCs w:val="24"/>
              </w:rPr>
              <w:t>Tantárgyfelosztás</w:t>
            </w:r>
          </w:p>
        </w:tc>
        <w:tc>
          <w:tcPr>
            <w:tcW w:w="2197" w:type="dxa"/>
          </w:tcPr>
          <w:p w:rsidR="00984DF5" w:rsidRPr="00461C13" w:rsidRDefault="00984DF5" w:rsidP="00D03AA3">
            <w:pPr>
              <w:rPr>
                <w:rFonts w:asciiTheme="minorHAnsi" w:hAnsiTheme="minorHAnsi" w:cstheme="minorHAnsi"/>
                <w:szCs w:val="24"/>
              </w:rPr>
            </w:pPr>
            <w:r w:rsidRPr="00461C13">
              <w:rPr>
                <w:rFonts w:asciiTheme="minorHAnsi" w:hAnsiTheme="minorHAnsi" w:cstheme="minorHAnsi"/>
                <w:szCs w:val="24"/>
              </w:rPr>
              <w:t>5 év</w:t>
            </w:r>
          </w:p>
        </w:tc>
      </w:tr>
      <w:tr w:rsidR="00D03AA3" w:rsidRPr="00461C13" w:rsidTr="00D03AA3">
        <w:trPr>
          <w:jc w:val="center"/>
        </w:trPr>
        <w:tc>
          <w:tcPr>
            <w:tcW w:w="1107" w:type="dxa"/>
          </w:tcPr>
          <w:p w:rsidR="00D03AA3" w:rsidRPr="00461C13" w:rsidRDefault="00D03AA3"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Gyermek- és ifjúságvédelem</w:t>
            </w:r>
          </w:p>
        </w:tc>
        <w:tc>
          <w:tcPr>
            <w:tcW w:w="2197"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3 év</w:t>
            </w:r>
          </w:p>
        </w:tc>
      </w:tr>
      <w:tr w:rsidR="00D03AA3" w:rsidRPr="00461C13" w:rsidTr="00D03AA3">
        <w:trPr>
          <w:jc w:val="center"/>
        </w:trPr>
        <w:tc>
          <w:tcPr>
            <w:tcW w:w="1107" w:type="dxa"/>
          </w:tcPr>
          <w:p w:rsidR="00D03AA3" w:rsidRPr="00461C13" w:rsidRDefault="00D03AA3"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Alapvizsga, érettségi vizsga, szakmai vizsga dolgozatai</w:t>
            </w:r>
          </w:p>
        </w:tc>
        <w:tc>
          <w:tcPr>
            <w:tcW w:w="2197"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2 év</w:t>
            </w:r>
          </w:p>
        </w:tc>
      </w:tr>
      <w:tr w:rsidR="00D03AA3" w:rsidRPr="00461C13" w:rsidTr="00D03AA3">
        <w:trPr>
          <w:jc w:val="center"/>
        </w:trPr>
        <w:tc>
          <w:tcPr>
            <w:tcW w:w="1107" w:type="dxa"/>
          </w:tcPr>
          <w:p w:rsidR="00D03AA3" w:rsidRPr="00461C13" w:rsidRDefault="00D03AA3" w:rsidP="002E727E">
            <w:pPr>
              <w:pStyle w:val="Listaszerbekezds"/>
              <w:numPr>
                <w:ilvl w:val="0"/>
                <w:numId w:val="16"/>
              </w:numPr>
              <w:spacing w:after="0" w:line="240" w:lineRule="auto"/>
              <w:rPr>
                <w:rFonts w:asciiTheme="minorHAnsi" w:hAnsiTheme="minorHAnsi" w:cstheme="minorHAnsi"/>
                <w:sz w:val="24"/>
                <w:szCs w:val="24"/>
              </w:rPr>
            </w:pPr>
          </w:p>
        </w:tc>
        <w:tc>
          <w:tcPr>
            <w:tcW w:w="5909"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Tanulók dolgozatai, témazárói, vizsgadolgozatai</w:t>
            </w:r>
          </w:p>
        </w:tc>
        <w:tc>
          <w:tcPr>
            <w:tcW w:w="2197" w:type="dxa"/>
          </w:tcPr>
          <w:p w:rsidR="00D03AA3" w:rsidRPr="00461C13" w:rsidRDefault="00D03AA3" w:rsidP="00D03AA3">
            <w:pPr>
              <w:rPr>
                <w:rFonts w:asciiTheme="minorHAnsi" w:hAnsiTheme="minorHAnsi" w:cstheme="minorHAnsi"/>
                <w:szCs w:val="24"/>
              </w:rPr>
            </w:pPr>
            <w:r w:rsidRPr="00461C13">
              <w:rPr>
                <w:rFonts w:asciiTheme="minorHAnsi" w:hAnsiTheme="minorHAnsi" w:cstheme="minorHAnsi"/>
                <w:szCs w:val="24"/>
              </w:rPr>
              <w:t>1 év</w:t>
            </w:r>
          </w:p>
        </w:tc>
      </w:tr>
    </w:tbl>
    <w:p w:rsidR="00984DF5" w:rsidRPr="00461C13" w:rsidRDefault="00984DF5" w:rsidP="00EA2F49">
      <w:pPr>
        <w:rPr>
          <w:rFonts w:asciiTheme="minorHAnsi" w:hAnsiTheme="minorHAnsi" w:cstheme="minorHAnsi"/>
          <w:szCs w:val="24"/>
        </w:rPr>
      </w:pPr>
    </w:p>
    <w:p w:rsidR="00251BE1" w:rsidRPr="00041DD4" w:rsidRDefault="00D03AA3" w:rsidP="00041DD4">
      <w:pPr>
        <w:pStyle w:val="Cmsor1"/>
        <w:numPr>
          <w:ilvl w:val="0"/>
          <w:numId w:val="5"/>
        </w:numPr>
        <w:rPr>
          <w:rFonts w:asciiTheme="minorHAnsi" w:hAnsiTheme="minorHAnsi" w:cstheme="minorHAnsi"/>
        </w:rPr>
      </w:pPr>
      <w:r w:rsidRPr="00461C13">
        <w:br w:type="page"/>
      </w:r>
      <w:bookmarkStart w:id="104" w:name="_Toc510974976"/>
      <w:bookmarkStart w:id="105" w:name="_Toc511214776"/>
      <w:r w:rsidR="00D177F7" w:rsidRPr="00041DD4">
        <w:rPr>
          <w:rFonts w:asciiTheme="minorHAnsi" w:hAnsiTheme="minorHAnsi" w:cstheme="minorHAnsi"/>
        </w:rPr>
        <w:lastRenderedPageBreak/>
        <w:t>A SZABÁLYZAT HOZZÁFÉRHETŐSÉGE ÉS MÓDOSÍTÁSA</w:t>
      </w:r>
      <w:bookmarkEnd w:id="104"/>
      <w:bookmarkEnd w:id="105"/>
    </w:p>
    <w:p w:rsidR="00251BE1" w:rsidRPr="00461C13" w:rsidRDefault="00251BE1" w:rsidP="00251BE1">
      <w:pPr>
        <w:jc w:val="left"/>
        <w:rPr>
          <w:rFonts w:asciiTheme="minorHAnsi" w:hAnsiTheme="minorHAnsi" w:cstheme="minorHAnsi"/>
          <w:szCs w:val="24"/>
        </w:rPr>
      </w:pPr>
    </w:p>
    <w:p w:rsidR="00251BE1" w:rsidRPr="00461C13" w:rsidRDefault="00251BE1" w:rsidP="00251BE1">
      <w:pPr>
        <w:rPr>
          <w:rFonts w:asciiTheme="minorHAnsi" w:hAnsiTheme="minorHAnsi" w:cstheme="minorHAnsi"/>
          <w:szCs w:val="24"/>
        </w:rPr>
      </w:pPr>
      <w:r w:rsidRPr="00461C13">
        <w:rPr>
          <w:rFonts w:asciiTheme="minorHAnsi" w:hAnsiTheme="minorHAnsi" w:cstheme="minorHAnsi"/>
          <w:szCs w:val="24"/>
        </w:rPr>
        <w:t>A szabályzat tartalmát az intézmény vezetője köteles ismertetni a beosztott munkatársakkal. A szabályzat egy példányát hozzáférhetővé kell tenni az intézmény valamennyi alkalmazottja számára a tanáriban, a titkárságon, az iskola könyvtárában.</w:t>
      </w:r>
    </w:p>
    <w:p w:rsidR="00251BE1" w:rsidRPr="00461C13" w:rsidRDefault="00251BE1" w:rsidP="00251BE1">
      <w:pPr>
        <w:rPr>
          <w:rFonts w:asciiTheme="minorHAnsi" w:hAnsiTheme="minorHAnsi" w:cstheme="minorHAnsi"/>
          <w:szCs w:val="24"/>
        </w:rPr>
      </w:pPr>
    </w:p>
    <w:p w:rsidR="00251BE1" w:rsidRPr="00461C13" w:rsidRDefault="000E2DA3" w:rsidP="00251BE1">
      <w:pPr>
        <w:rPr>
          <w:rFonts w:asciiTheme="minorHAnsi" w:hAnsiTheme="minorHAnsi" w:cstheme="minorHAnsi"/>
          <w:szCs w:val="24"/>
        </w:rPr>
      </w:pPr>
      <w:r w:rsidRPr="00461C13">
        <w:rPr>
          <w:rFonts w:asciiTheme="minorHAnsi" w:hAnsiTheme="minorHAnsi" w:cstheme="minorHAnsi"/>
          <w:szCs w:val="24"/>
        </w:rPr>
        <w:t>Az igazgatónak, vagy a</w:t>
      </w:r>
      <w:r w:rsidR="00251BE1" w:rsidRPr="00461C13">
        <w:rPr>
          <w:rFonts w:asciiTheme="minorHAnsi" w:hAnsiTheme="minorHAnsi" w:cstheme="minorHAnsi"/>
          <w:szCs w:val="24"/>
        </w:rPr>
        <w:t xml:space="preserve"> kijelölt felelős munkatársnak gondoskodni kell jelen szabályzat olyan módosításáról, amely az új törvények és rendeletek hatálybalépése miatt szükséges</w:t>
      </w:r>
      <w:r w:rsidRPr="00461C13">
        <w:rPr>
          <w:rFonts w:asciiTheme="minorHAnsi" w:hAnsiTheme="minorHAnsi" w:cstheme="minorHAnsi"/>
          <w:szCs w:val="24"/>
        </w:rPr>
        <w:t>sé válik</w:t>
      </w:r>
      <w:r w:rsidR="00251BE1" w:rsidRPr="00461C13">
        <w:rPr>
          <w:rFonts w:asciiTheme="minorHAnsi" w:hAnsiTheme="minorHAnsi" w:cstheme="minorHAnsi"/>
          <w:szCs w:val="24"/>
        </w:rPr>
        <w:t>.</w:t>
      </w:r>
    </w:p>
    <w:p w:rsidR="00AB4210" w:rsidRPr="00461C13" w:rsidRDefault="00AB4210" w:rsidP="00AB4210">
      <w:pPr>
        <w:rPr>
          <w:rFonts w:asciiTheme="minorHAnsi" w:hAnsiTheme="minorHAnsi" w:cstheme="minorHAnsi"/>
          <w:b/>
          <w:szCs w:val="24"/>
        </w:rPr>
      </w:pPr>
    </w:p>
    <w:p w:rsidR="00AB4210" w:rsidRPr="00461C13" w:rsidRDefault="00AB4210" w:rsidP="00317E43">
      <w:pPr>
        <w:pStyle w:val="Cmsor1"/>
        <w:numPr>
          <w:ilvl w:val="0"/>
          <w:numId w:val="5"/>
        </w:numPr>
        <w:rPr>
          <w:rFonts w:asciiTheme="minorHAnsi" w:hAnsiTheme="minorHAnsi" w:cstheme="minorHAnsi"/>
          <w:szCs w:val="24"/>
        </w:rPr>
      </w:pPr>
      <w:bookmarkStart w:id="106" w:name="_Toc510974977"/>
      <w:bookmarkStart w:id="107" w:name="_Toc511214777"/>
      <w:r w:rsidRPr="00461C13">
        <w:rPr>
          <w:rFonts w:asciiTheme="minorHAnsi" w:hAnsiTheme="minorHAnsi" w:cstheme="minorHAnsi"/>
          <w:szCs w:val="24"/>
        </w:rPr>
        <w:t xml:space="preserve">A </w:t>
      </w:r>
      <w:r w:rsidRPr="00461C13">
        <w:rPr>
          <w:rFonts w:asciiTheme="minorHAnsi" w:hAnsiTheme="minorHAnsi" w:cstheme="minorHAnsi"/>
          <w:color w:val="000000" w:themeColor="text1"/>
          <w:szCs w:val="24"/>
        </w:rPr>
        <w:t>SZABÁLYZAT ELFOGADÁSA</w:t>
      </w:r>
      <w:r w:rsidRPr="00461C13">
        <w:rPr>
          <w:rFonts w:asciiTheme="minorHAnsi" w:hAnsiTheme="minorHAnsi" w:cstheme="minorHAnsi"/>
          <w:szCs w:val="24"/>
        </w:rPr>
        <w:t>, JÓVÁHAGYÁSA</w:t>
      </w:r>
      <w:bookmarkEnd w:id="106"/>
      <w:bookmarkEnd w:id="107"/>
    </w:p>
    <w:p w:rsidR="00AB4210" w:rsidRPr="00461C13" w:rsidRDefault="00AB4210" w:rsidP="00AB4210">
      <w:pPr>
        <w:rPr>
          <w:rFonts w:asciiTheme="minorHAnsi" w:hAnsiTheme="minorHAnsi" w:cstheme="minorHAnsi"/>
          <w:szCs w:val="24"/>
        </w:rPr>
      </w:pPr>
    </w:p>
    <w:p w:rsidR="00AB4210" w:rsidRPr="00461C13" w:rsidRDefault="00AB4210" w:rsidP="00AB4210">
      <w:pPr>
        <w:rPr>
          <w:rFonts w:asciiTheme="minorHAnsi" w:hAnsiTheme="minorHAnsi" w:cstheme="minorHAnsi"/>
          <w:szCs w:val="24"/>
        </w:rPr>
      </w:pPr>
      <w:r w:rsidRPr="00461C13">
        <w:rPr>
          <w:rFonts w:asciiTheme="minorHAnsi" w:hAnsiTheme="minorHAnsi" w:cstheme="minorHAnsi"/>
          <w:szCs w:val="24"/>
        </w:rPr>
        <w:t>Jelen szabályzat az intézmény Szervezeti és Működési Szabályzatának a mellékletét képezi.</w:t>
      </w:r>
    </w:p>
    <w:p w:rsidR="00AB4210" w:rsidRPr="00461C13" w:rsidRDefault="00AB4210" w:rsidP="00AB4210">
      <w:pPr>
        <w:rPr>
          <w:rFonts w:asciiTheme="minorHAnsi" w:hAnsiTheme="minorHAnsi" w:cstheme="minorHAnsi"/>
          <w:szCs w:val="24"/>
        </w:rPr>
      </w:pPr>
    </w:p>
    <w:p w:rsidR="00AB4210" w:rsidRPr="00461C13" w:rsidRDefault="00960FDB" w:rsidP="00AB4210">
      <w:pPr>
        <w:rPr>
          <w:rFonts w:asciiTheme="minorHAnsi" w:hAnsiTheme="minorHAnsi" w:cstheme="minorHAnsi"/>
          <w:szCs w:val="24"/>
        </w:rPr>
      </w:pPr>
      <w:r w:rsidRPr="00461C13">
        <w:rPr>
          <w:rFonts w:asciiTheme="minorHAnsi" w:hAnsiTheme="minorHAnsi" w:cstheme="minorHAnsi"/>
          <w:szCs w:val="24"/>
        </w:rPr>
        <w:t>Az Iratkezelési</w:t>
      </w:r>
      <w:r w:rsidR="00AB4210" w:rsidRPr="00461C13">
        <w:rPr>
          <w:rFonts w:asciiTheme="minorHAnsi" w:hAnsiTheme="minorHAnsi" w:cstheme="minorHAnsi"/>
          <w:szCs w:val="24"/>
        </w:rPr>
        <w:t xml:space="preserve"> szabályzat betartása az intézmény igazgatójára, valamennyi pedagógus/szaktanár </w:t>
      </w:r>
      <w:r w:rsidR="00C56453" w:rsidRPr="00461C13">
        <w:rPr>
          <w:rFonts w:asciiTheme="minorHAnsi" w:hAnsiTheme="minorHAnsi" w:cstheme="minorHAnsi"/>
          <w:szCs w:val="24"/>
        </w:rPr>
        <w:t xml:space="preserve">és </w:t>
      </w:r>
      <w:r w:rsidR="001522F0" w:rsidRPr="00461C13">
        <w:rPr>
          <w:rFonts w:asciiTheme="minorHAnsi" w:hAnsiTheme="minorHAnsi" w:cstheme="minorHAnsi"/>
          <w:szCs w:val="24"/>
        </w:rPr>
        <w:t xml:space="preserve">iskolánk </w:t>
      </w:r>
      <w:r w:rsidR="00C56453" w:rsidRPr="00461C13">
        <w:rPr>
          <w:rFonts w:asciiTheme="minorHAnsi" w:hAnsiTheme="minorHAnsi" w:cstheme="minorHAnsi"/>
          <w:szCs w:val="24"/>
        </w:rPr>
        <w:t xml:space="preserve">minden </w:t>
      </w:r>
      <w:r w:rsidR="00AB4210" w:rsidRPr="00461C13">
        <w:rPr>
          <w:rFonts w:asciiTheme="minorHAnsi" w:hAnsiTheme="minorHAnsi" w:cstheme="minorHAnsi"/>
          <w:szCs w:val="24"/>
        </w:rPr>
        <w:t>munkavállaló</w:t>
      </w:r>
      <w:r w:rsidR="001522F0" w:rsidRPr="00461C13">
        <w:rPr>
          <w:rFonts w:asciiTheme="minorHAnsi" w:hAnsiTheme="minorHAnsi" w:cstheme="minorHAnsi"/>
          <w:szCs w:val="24"/>
        </w:rPr>
        <w:t>já</w:t>
      </w:r>
      <w:r w:rsidR="00AB4210" w:rsidRPr="00461C13">
        <w:rPr>
          <w:rFonts w:asciiTheme="minorHAnsi" w:hAnsiTheme="minorHAnsi" w:cstheme="minorHAnsi"/>
          <w:szCs w:val="24"/>
        </w:rPr>
        <w:t>ra nézve kötelező érvényű.</w:t>
      </w:r>
    </w:p>
    <w:p w:rsidR="00AB4210" w:rsidRPr="00461C13" w:rsidRDefault="00AB4210" w:rsidP="00AB4210">
      <w:pPr>
        <w:rPr>
          <w:rFonts w:asciiTheme="minorHAnsi" w:hAnsiTheme="minorHAnsi" w:cstheme="minorHAnsi"/>
          <w:szCs w:val="24"/>
        </w:rPr>
      </w:pPr>
    </w:p>
    <w:p w:rsidR="00AB4210" w:rsidRPr="00461C13" w:rsidRDefault="00D03AA3" w:rsidP="00AB4210">
      <w:pPr>
        <w:autoSpaceDE w:val="0"/>
        <w:autoSpaceDN w:val="0"/>
        <w:adjustRightInd w:val="0"/>
        <w:rPr>
          <w:rFonts w:asciiTheme="minorHAnsi" w:eastAsiaTheme="minorHAnsi" w:hAnsiTheme="minorHAnsi" w:cstheme="minorHAnsi"/>
          <w:b/>
          <w:bCs/>
          <w:szCs w:val="24"/>
          <w:lang w:eastAsia="en-US"/>
        </w:rPr>
      </w:pPr>
      <w:r w:rsidRPr="00461C13">
        <w:rPr>
          <w:rFonts w:asciiTheme="minorHAnsi" w:eastAsiaTheme="minorHAnsi" w:hAnsiTheme="minorHAnsi" w:cstheme="minorHAnsi"/>
          <w:b/>
          <w:bCs/>
          <w:szCs w:val="24"/>
          <w:lang w:eastAsia="en-US"/>
        </w:rPr>
        <w:t>Jelen szabályzat szorosan összefügg az Adatkezelési szabályzattal, valamint a Közösségi szolgálat szabályzatával.</w:t>
      </w:r>
    </w:p>
    <w:p w:rsidR="00D03AA3" w:rsidRPr="00461C13" w:rsidRDefault="00D03AA3" w:rsidP="00AB4210">
      <w:pPr>
        <w:autoSpaceDE w:val="0"/>
        <w:autoSpaceDN w:val="0"/>
        <w:adjustRightInd w:val="0"/>
        <w:rPr>
          <w:rFonts w:asciiTheme="minorHAnsi" w:eastAsiaTheme="minorHAnsi" w:hAnsiTheme="minorHAnsi" w:cstheme="minorHAnsi"/>
          <w:b/>
          <w:bCs/>
          <w:szCs w:val="24"/>
          <w:lang w:eastAsia="en-US"/>
        </w:rPr>
      </w:pPr>
    </w:p>
    <w:p w:rsidR="00AB4210" w:rsidRPr="00461C13" w:rsidRDefault="00AB4210" w:rsidP="00AB4210">
      <w:pPr>
        <w:rPr>
          <w:rFonts w:asciiTheme="minorHAnsi" w:hAnsiTheme="minorHAnsi" w:cstheme="minorHAnsi"/>
          <w:szCs w:val="24"/>
        </w:rPr>
      </w:pPr>
    </w:p>
    <w:p w:rsidR="00AB4210" w:rsidRPr="00461C13" w:rsidRDefault="00AB4210" w:rsidP="00AB4210">
      <w:pPr>
        <w:rPr>
          <w:rFonts w:asciiTheme="minorHAnsi" w:hAnsiTheme="minorHAnsi" w:cstheme="minorHAnsi"/>
          <w:szCs w:val="24"/>
        </w:rPr>
      </w:pPr>
      <w:r w:rsidRPr="00461C13">
        <w:rPr>
          <w:rFonts w:asciiTheme="minorHAnsi" w:hAnsiTheme="minorHAnsi" w:cstheme="minorHAnsi"/>
          <w:szCs w:val="24"/>
        </w:rPr>
        <w:t xml:space="preserve">Budapest, 2018. </w:t>
      </w:r>
      <w:r w:rsidR="004232B9" w:rsidRPr="00461C13">
        <w:rPr>
          <w:rFonts w:asciiTheme="minorHAnsi" w:hAnsiTheme="minorHAnsi" w:cstheme="minorHAnsi"/>
          <w:szCs w:val="24"/>
        </w:rPr>
        <w:t>március 1.</w:t>
      </w:r>
    </w:p>
    <w:p w:rsidR="00AB4210" w:rsidRPr="00461C13" w:rsidRDefault="00AB4210" w:rsidP="00AB4210">
      <w:pPr>
        <w:rPr>
          <w:rFonts w:asciiTheme="minorHAnsi" w:hAnsiTheme="minorHAnsi" w:cstheme="minorHAnsi"/>
          <w:szCs w:val="24"/>
        </w:rPr>
      </w:pPr>
    </w:p>
    <w:p w:rsidR="00AB4210" w:rsidRPr="00461C13" w:rsidRDefault="00AB4210" w:rsidP="00AB4210">
      <w:pPr>
        <w:rPr>
          <w:rFonts w:asciiTheme="minorHAnsi" w:hAnsiTheme="minorHAnsi" w:cstheme="minorHAnsi"/>
          <w:szCs w:val="24"/>
        </w:rPr>
      </w:pPr>
    </w:p>
    <w:p w:rsidR="00AB4210" w:rsidRPr="00461C13" w:rsidRDefault="00AB4210" w:rsidP="00AB4210">
      <w:pPr>
        <w:rPr>
          <w:rFonts w:asciiTheme="minorHAnsi" w:hAnsiTheme="minorHAnsi" w:cstheme="minorHAnsi"/>
          <w:szCs w:val="24"/>
        </w:rPr>
      </w:pP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t>………………………………………….</w:t>
      </w:r>
    </w:p>
    <w:p w:rsidR="00AB4210" w:rsidRPr="00461C13" w:rsidRDefault="00AB4210" w:rsidP="00AB4210">
      <w:pPr>
        <w:rPr>
          <w:rFonts w:asciiTheme="minorHAnsi" w:hAnsiTheme="minorHAnsi" w:cstheme="minorHAnsi"/>
          <w:b/>
          <w:szCs w:val="24"/>
        </w:rPr>
      </w:pP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b/>
          <w:szCs w:val="24"/>
        </w:rPr>
        <w:t>Terdikné Dr. Takács Szilvia</w:t>
      </w:r>
    </w:p>
    <w:p w:rsidR="00AB4210" w:rsidRPr="00461C13" w:rsidRDefault="00AB4210" w:rsidP="00AB4210">
      <w:pPr>
        <w:rPr>
          <w:rFonts w:asciiTheme="minorHAnsi" w:hAnsiTheme="minorHAnsi" w:cstheme="minorHAnsi"/>
          <w:szCs w:val="24"/>
        </w:rPr>
      </w:pP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r>
      <w:r w:rsidRPr="00461C13">
        <w:rPr>
          <w:rFonts w:asciiTheme="minorHAnsi" w:hAnsiTheme="minorHAnsi" w:cstheme="minorHAnsi"/>
          <w:szCs w:val="24"/>
        </w:rPr>
        <w:tab/>
        <w:t>igazgató</w:t>
      </w:r>
    </w:p>
    <w:p w:rsidR="007508AF" w:rsidRDefault="007508AF" w:rsidP="00AB4210">
      <w:pPr>
        <w:rPr>
          <w:rFonts w:asciiTheme="minorHAnsi" w:hAnsiTheme="minorHAnsi" w:cstheme="minorHAnsi"/>
          <w:szCs w:val="24"/>
        </w:rPr>
      </w:pPr>
    </w:p>
    <w:p w:rsidR="00041DD4" w:rsidRDefault="00041DD4" w:rsidP="00AB4210">
      <w:pPr>
        <w:rPr>
          <w:rFonts w:asciiTheme="minorHAnsi" w:hAnsiTheme="minorHAnsi" w:cstheme="minorHAnsi"/>
          <w:b/>
          <w:szCs w:val="24"/>
        </w:rPr>
      </w:pPr>
    </w:p>
    <w:p w:rsidR="00041DD4" w:rsidRDefault="00041DD4" w:rsidP="00AB4210">
      <w:pPr>
        <w:rPr>
          <w:rFonts w:asciiTheme="minorHAnsi" w:hAnsiTheme="minorHAnsi" w:cstheme="minorHAnsi"/>
          <w:b/>
          <w:szCs w:val="24"/>
        </w:rPr>
      </w:pPr>
    </w:p>
    <w:p w:rsidR="00041DD4" w:rsidRDefault="00041DD4" w:rsidP="00AB4210">
      <w:pPr>
        <w:rPr>
          <w:rFonts w:asciiTheme="minorHAnsi" w:hAnsiTheme="minorHAnsi" w:cstheme="minorHAnsi"/>
          <w:b/>
          <w:szCs w:val="24"/>
        </w:rPr>
      </w:pPr>
    </w:p>
    <w:p w:rsidR="007508AF" w:rsidRDefault="007508AF" w:rsidP="00AB4210">
      <w:pPr>
        <w:rPr>
          <w:rFonts w:asciiTheme="minorHAnsi" w:hAnsiTheme="minorHAnsi" w:cstheme="minorHAnsi"/>
          <w:szCs w:val="24"/>
        </w:rPr>
      </w:pPr>
      <w:r w:rsidRPr="007508AF">
        <w:rPr>
          <w:rFonts w:asciiTheme="minorHAnsi" w:hAnsiTheme="minorHAnsi" w:cstheme="minorHAnsi"/>
          <w:b/>
          <w:szCs w:val="24"/>
        </w:rPr>
        <w:t>Készítette:</w:t>
      </w:r>
      <w:r>
        <w:rPr>
          <w:rFonts w:asciiTheme="minorHAnsi" w:hAnsiTheme="minorHAnsi" w:cstheme="minorHAnsi"/>
          <w:szCs w:val="24"/>
        </w:rPr>
        <w:t xml:space="preserve"> Mester Tamás Gáborné, Terdikné dr. Takács Szilvia</w:t>
      </w:r>
    </w:p>
    <w:p w:rsidR="007508AF" w:rsidRDefault="007508AF" w:rsidP="00AB4210">
      <w:pPr>
        <w:rPr>
          <w:rFonts w:asciiTheme="minorHAnsi" w:hAnsiTheme="minorHAnsi" w:cstheme="minorHAnsi"/>
          <w:szCs w:val="24"/>
        </w:rPr>
      </w:pPr>
    </w:p>
    <w:p w:rsidR="00041DD4" w:rsidRDefault="00041DD4" w:rsidP="00AB4210">
      <w:pPr>
        <w:rPr>
          <w:rFonts w:asciiTheme="minorHAnsi" w:hAnsiTheme="minorHAnsi" w:cstheme="minorHAnsi"/>
          <w:szCs w:val="24"/>
        </w:rPr>
      </w:pPr>
    </w:p>
    <w:p w:rsidR="00041DD4" w:rsidRDefault="00041DD4" w:rsidP="00AB4210">
      <w:pPr>
        <w:rPr>
          <w:rFonts w:asciiTheme="minorHAnsi" w:hAnsiTheme="minorHAnsi" w:cstheme="minorHAnsi"/>
          <w:szCs w:val="24"/>
        </w:rPr>
      </w:pPr>
    </w:p>
    <w:p w:rsidR="00AB4210" w:rsidRPr="00461C13" w:rsidRDefault="00AB4210" w:rsidP="00AB4210">
      <w:pPr>
        <w:rPr>
          <w:rFonts w:asciiTheme="minorHAnsi" w:hAnsiTheme="minorHAnsi" w:cstheme="minorHAnsi"/>
          <w:szCs w:val="24"/>
        </w:rPr>
      </w:pPr>
      <w:r w:rsidRPr="00461C13">
        <w:rPr>
          <w:rFonts w:asciiTheme="minorHAnsi" w:hAnsiTheme="minorHAnsi" w:cstheme="minorHAnsi"/>
          <w:szCs w:val="24"/>
        </w:rPr>
        <w:t>Kézhez kapta: Irattár</w:t>
      </w:r>
    </w:p>
    <w:p w:rsidR="004232B9" w:rsidRPr="00461C13" w:rsidRDefault="004232B9" w:rsidP="00AB4210">
      <w:pPr>
        <w:rPr>
          <w:rFonts w:asciiTheme="minorHAnsi" w:hAnsiTheme="minorHAnsi" w:cstheme="minorHAnsi"/>
          <w:szCs w:val="24"/>
        </w:rPr>
      </w:pPr>
    </w:p>
    <w:p w:rsidR="00041DD4" w:rsidRDefault="00041DD4" w:rsidP="00AB4210">
      <w:pPr>
        <w:rPr>
          <w:rFonts w:asciiTheme="minorHAnsi" w:hAnsiTheme="minorHAnsi" w:cstheme="minorHAnsi"/>
          <w:szCs w:val="24"/>
        </w:rPr>
      </w:pPr>
    </w:p>
    <w:p w:rsidR="00041DD4" w:rsidRDefault="00041DD4" w:rsidP="00AB4210">
      <w:pPr>
        <w:rPr>
          <w:rFonts w:asciiTheme="minorHAnsi" w:hAnsiTheme="minorHAnsi" w:cstheme="minorHAnsi"/>
          <w:szCs w:val="24"/>
        </w:rPr>
      </w:pPr>
    </w:p>
    <w:p w:rsidR="004232B9" w:rsidRPr="00461C13" w:rsidRDefault="004232B9" w:rsidP="00AB4210">
      <w:pPr>
        <w:rPr>
          <w:rFonts w:asciiTheme="minorHAnsi" w:hAnsiTheme="minorHAnsi" w:cstheme="minorHAnsi"/>
          <w:szCs w:val="24"/>
        </w:rPr>
      </w:pPr>
      <w:r w:rsidRPr="00461C13">
        <w:rPr>
          <w:rFonts w:asciiTheme="minorHAnsi" w:hAnsiTheme="minorHAnsi" w:cstheme="minorHAnsi"/>
          <w:szCs w:val="24"/>
        </w:rPr>
        <w:t>Melléklet:</w:t>
      </w:r>
    </w:p>
    <w:p w:rsidR="004232B9" w:rsidRPr="00461C13" w:rsidRDefault="004232B9" w:rsidP="00AB4210">
      <w:pPr>
        <w:rPr>
          <w:rFonts w:asciiTheme="minorHAnsi" w:hAnsiTheme="minorHAnsi" w:cstheme="minorHAnsi"/>
          <w:szCs w:val="24"/>
        </w:rPr>
      </w:pPr>
    </w:p>
    <w:p w:rsidR="004232B9" w:rsidRPr="00DD4368" w:rsidRDefault="004232B9" w:rsidP="004232B9">
      <w:pPr>
        <w:pStyle w:val="Listaszerbekezds"/>
        <w:numPr>
          <w:ilvl w:val="0"/>
          <w:numId w:val="22"/>
        </w:numPr>
        <w:rPr>
          <w:rFonts w:asciiTheme="minorHAnsi" w:hAnsiTheme="minorHAnsi" w:cstheme="minorHAnsi"/>
          <w:sz w:val="24"/>
          <w:szCs w:val="24"/>
        </w:rPr>
      </w:pPr>
      <w:r w:rsidRPr="00461C13">
        <w:rPr>
          <w:rFonts w:asciiTheme="minorHAnsi" w:hAnsiTheme="minorHAnsi" w:cstheme="minorHAnsi"/>
          <w:b/>
          <w:bCs/>
          <w:color w:val="000000"/>
          <w:sz w:val="24"/>
          <w:szCs w:val="24"/>
        </w:rPr>
        <w:t>Aláírási, engedélyezési és hitelesítési jogok</w:t>
      </w:r>
    </w:p>
    <w:p w:rsidR="00DD4368" w:rsidRPr="001C5E7B" w:rsidRDefault="00DD4368" w:rsidP="00DD4368">
      <w:pPr>
        <w:pStyle w:val="Listaszerbekezds"/>
        <w:numPr>
          <w:ilvl w:val="0"/>
          <w:numId w:val="22"/>
        </w:numPr>
        <w:rPr>
          <w:rFonts w:asciiTheme="minorHAnsi" w:hAnsiTheme="minorHAnsi" w:cstheme="minorHAnsi"/>
          <w:b/>
        </w:rPr>
      </w:pPr>
      <w:r w:rsidRPr="001C5E7B">
        <w:rPr>
          <w:rFonts w:asciiTheme="minorHAnsi" w:hAnsiTheme="minorHAnsi" w:cstheme="minorHAnsi"/>
          <w:b/>
        </w:rPr>
        <w:t>Aláíró ív a Szabályzat megismeréséről és elfogadásáról.</w:t>
      </w:r>
    </w:p>
    <w:p w:rsidR="00DD4368" w:rsidRPr="00DD4368" w:rsidRDefault="00DD4368" w:rsidP="00DD4368">
      <w:pPr>
        <w:ind w:left="360"/>
        <w:rPr>
          <w:rFonts w:asciiTheme="minorHAnsi" w:hAnsiTheme="minorHAnsi" w:cstheme="minorHAnsi"/>
          <w:szCs w:val="24"/>
        </w:rPr>
      </w:pPr>
    </w:p>
    <w:p w:rsidR="003F33D2" w:rsidRPr="00461C13" w:rsidRDefault="003F33D2" w:rsidP="00F04F3D">
      <w:pPr>
        <w:jc w:val="left"/>
        <w:rPr>
          <w:rFonts w:asciiTheme="minorHAnsi" w:hAnsiTheme="minorHAnsi" w:cstheme="minorHAnsi"/>
          <w:b/>
          <w:szCs w:val="24"/>
        </w:rPr>
      </w:pPr>
      <w:r w:rsidRPr="00461C13">
        <w:rPr>
          <w:rFonts w:asciiTheme="minorHAnsi" w:hAnsiTheme="minorHAnsi" w:cstheme="minorHAnsi"/>
          <w:szCs w:val="24"/>
        </w:rPr>
        <w:br w:type="page"/>
      </w:r>
    </w:p>
    <w:p w:rsidR="00D93BDF" w:rsidRPr="00461C13" w:rsidRDefault="00D93BDF" w:rsidP="002E727E">
      <w:pPr>
        <w:numPr>
          <w:ilvl w:val="0"/>
          <w:numId w:val="18"/>
        </w:numPr>
        <w:jc w:val="left"/>
        <w:rPr>
          <w:rFonts w:asciiTheme="minorHAnsi" w:hAnsiTheme="minorHAnsi" w:cstheme="minorHAnsi"/>
          <w:b/>
          <w:bCs/>
          <w:color w:val="000000"/>
          <w:szCs w:val="24"/>
        </w:rPr>
      </w:pPr>
      <w:bookmarkStart w:id="108" w:name="_Toc510974978"/>
      <w:bookmarkEnd w:id="4"/>
      <w:bookmarkEnd w:id="3"/>
      <w:r w:rsidRPr="00461C13">
        <w:rPr>
          <w:rFonts w:asciiTheme="minorHAnsi" w:hAnsiTheme="minorHAnsi" w:cstheme="minorHAnsi"/>
          <w:b/>
          <w:bCs/>
          <w:color w:val="000000"/>
          <w:szCs w:val="24"/>
        </w:rPr>
        <w:lastRenderedPageBreak/>
        <w:t>sz. melléklet: Aláírási, engedélyezési és hitelesítési jogok</w:t>
      </w:r>
    </w:p>
    <w:p w:rsidR="00D93BDF" w:rsidRPr="00461C13" w:rsidRDefault="00D93BDF" w:rsidP="00D93BDF">
      <w:pPr>
        <w:ind w:left="720"/>
        <w:rPr>
          <w:rFonts w:asciiTheme="minorHAnsi" w:hAnsiTheme="minorHAnsi" w:cstheme="minorHAnsi"/>
          <w:b/>
          <w:bCs/>
          <w:color w:val="000000"/>
          <w:szCs w:val="24"/>
        </w:rPr>
      </w:pPr>
    </w:p>
    <w:tbl>
      <w:tblPr>
        <w:tblW w:w="9776" w:type="dxa"/>
        <w:tblInd w:w="75" w:type="dxa"/>
        <w:tblLayout w:type="fixed"/>
        <w:tblCellMar>
          <w:left w:w="70" w:type="dxa"/>
          <w:right w:w="70" w:type="dxa"/>
        </w:tblCellMar>
        <w:tblLook w:val="04A0" w:firstRow="1" w:lastRow="0" w:firstColumn="1" w:lastColumn="0" w:noHBand="0" w:noVBand="1"/>
      </w:tblPr>
      <w:tblGrid>
        <w:gridCol w:w="1980"/>
        <w:gridCol w:w="2410"/>
        <w:gridCol w:w="1701"/>
        <w:gridCol w:w="2835"/>
        <w:gridCol w:w="850"/>
      </w:tblGrid>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000000" w:fill="FFFF00"/>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410" w:type="dxa"/>
            <w:tcBorders>
              <w:top w:val="nil"/>
              <w:left w:val="nil"/>
              <w:bottom w:val="single" w:sz="4" w:space="0" w:color="auto"/>
              <w:right w:val="single" w:sz="4" w:space="0" w:color="auto"/>
            </w:tcBorders>
            <w:shd w:val="clear" w:color="000000" w:fill="FFFF00"/>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készíti v. naprakész vezetésért felelős</w:t>
            </w:r>
          </w:p>
        </w:tc>
        <w:tc>
          <w:tcPr>
            <w:tcW w:w="1701" w:type="dxa"/>
            <w:tcBorders>
              <w:top w:val="nil"/>
              <w:left w:val="nil"/>
              <w:bottom w:val="single" w:sz="4" w:space="0" w:color="auto"/>
              <w:right w:val="single" w:sz="4" w:space="0" w:color="auto"/>
            </w:tcBorders>
            <w:shd w:val="clear" w:color="000000" w:fill="FFFF00"/>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ellenőrzi, jóváhagyja</w:t>
            </w:r>
          </w:p>
        </w:tc>
        <w:tc>
          <w:tcPr>
            <w:tcW w:w="2835" w:type="dxa"/>
            <w:tcBorders>
              <w:top w:val="nil"/>
              <w:left w:val="nil"/>
              <w:bottom w:val="single" w:sz="4" w:space="0" w:color="auto"/>
              <w:right w:val="single" w:sz="4" w:space="0" w:color="auto"/>
            </w:tcBorders>
            <w:shd w:val="clear" w:color="000000" w:fill="FFFF00"/>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aláírja</w:t>
            </w:r>
          </w:p>
        </w:tc>
        <w:tc>
          <w:tcPr>
            <w:tcW w:w="850" w:type="dxa"/>
            <w:tcBorders>
              <w:top w:val="nil"/>
              <w:left w:val="nil"/>
              <w:bottom w:val="single" w:sz="4" w:space="0" w:color="auto"/>
              <w:right w:val="single" w:sz="4" w:space="0" w:color="auto"/>
            </w:tcBorders>
            <w:shd w:val="clear" w:color="000000" w:fill="FFFF00"/>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pecsét-használat</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b/>
                <w:bCs/>
                <w:color w:val="000000"/>
                <w:sz w:val="20"/>
              </w:rPr>
            </w:pPr>
            <w:r w:rsidRPr="00041DD4">
              <w:rPr>
                <w:rFonts w:asciiTheme="minorHAnsi" w:hAnsiTheme="minorHAnsi" w:cstheme="minorHAnsi"/>
                <w:b/>
                <w:bCs/>
                <w:color w:val="000000"/>
                <w:sz w:val="20"/>
              </w:rPr>
              <w:t>TERVEK, SZABÁLYZATOK, SZABÁLYOZÓ DOKUMENTUMOK</w:t>
            </w:r>
          </w:p>
        </w:tc>
        <w:tc>
          <w:tcPr>
            <w:tcW w:w="241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Pedagógiai program</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Szervezeti és Működési Szabályzat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Házirend</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Továbbképzési terv</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Esélyegyenlőségi terv</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iratkezelési szabályzat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egyes tantermek, taneszközök használati szabályzata (tornaterem, kondi)</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megbízott munkatárs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Iskolai munkaterv</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tűzvédelmi szabályzat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megbízott szakember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órarend és helyettesítési rend</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ügyeleti rend</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tantárgyfelosztás</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Beszámolók az iskola munkájáról (féléves, éves)</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b/>
                <w:bCs/>
                <w:color w:val="000000"/>
                <w:sz w:val="20"/>
              </w:rPr>
            </w:pPr>
            <w:r w:rsidRPr="00041DD4">
              <w:rPr>
                <w:rFonts w:asciiTheme="minorHAnsi" w:hAnsiTheme="minorHAnsi" w:cstheme="minorHAnsi"/>
                <w:b/>
                <w:bCs/>
                <w:color w:val="000000"/>
                <w:sz w:val="20"/>
              </w:rPr>
              <w:t>TANULÓI ÜGYEK</w:t>
            </w:r>
          </w:p>
        </w:tc>
        <w:tc>
          <w:tcPr>
            <w:tcW w:w="241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Tanulók ügyében hozott határozatok (jvsz. keletkezése, megszűnése, mentesítések, magántanulói státusz</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engedélyezések kérelemre (jogviszonyt nem érintően)</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 akadályoztatásuk esetén gyakorlati oktatásvezető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b/>
                <w:bCs/>
                <w:color w:val="000000"/>
                <w:sz w:val="20"/>
              </w:rPr>
            </w:pPr>
            <w:r w:rsidRPr="00041DD4">
              <w:rPr>
                <w:rFonts w:asciiTheme="minorHAnsi" w:hAnsiTheme="minorHAnsi" w:cstheme="minorHAnsi"/>
                <w:b/>
                <w:bCs/>
                <w:color w:val="000000"/>
                <w:sz w:val="20"/>
              </w:rPr>
              <w:t>JEGYZŐKÖNYVEK</w:t>
            </w:r>
          </w:p>
        </w:tc>
        <w:tc>
          <w:tcPr>
            <w:tcW w:w="241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12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color w:val="000000"/>
                <w:sz w:val="20"/>
              </w:rPr>
            </w:pPr>
            <w:r w:rsidRPr="00041DD4">
              <w:rPr>
                <w:rFonts w:asciiTheme="minorHAnsi" w:hAnsiTheme="minorHAnsi" w:cstheme="minorHAnsi"/>
                <w:color w:val="000000"/>
                <w:sz w:val="20"/>
              </w:rPr>
              <w:t>évközi vizsgák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jegyzőkönyvvezető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xml:space="preserve">elnök, 2 bizottsági tag, </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igazgató/igh. hitelesít</w:t>
            </w:r>
          </w:p>
        </w:tc>
      </w:tr>
      <w:tr w:rsidR="00D93BDF" w:rsidRPr="00461C13" w:rsidTr="00317E43">
        <w:trPr>
          <w:trHeight w:val="12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color w:val="000000"/>
                <w:sz w:val="20"/>
              </w:rPr>
            </w:pPr>
            <w:r w:rsidRPr="00041DD4">
              <w:rPr>
                <w:rFonts w:asciiTheme="minorHAnsi" w:hAnsiTheme="minorHAnsi" w:cstheme="minorHAnsi"/>
                <w:color w:val="000000"/>
                <w:sz w:val="20"/>
              </w:rPr>
              <w:lastRenderedPageBreak/>
              <w:t>értekezletek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jegyzőkönyvvezető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jkv. vezető + két hitelesítő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igazgató/igh. hitelesít pecsétte</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color w:val="000000"/>
                <w:sz w:val="20"/>
              </w:rPr>
            </w:pPr>
            <w:r w:rsidRPr="00041DD4">
              <w:rPr>
                <w:rFonts w:asciiTheme="minorHAnsi" w:hAnsiTheme="minorHAnsi" w:cstheme="minorHAnsi"/>
                <w:color w:val="000000"/>
                <w:sz w:val="20"/>
              </w:rPr>
              <w:t>osztályozó konferenciák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 gyakorlati oktatásvezető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12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color w:val="000000"/>
                <w:sz w:val="20"/>
              </w:rPr>
            </w:pPr>
            <w:r w:rsidRPr="00041DD4">
              <w:rPr>
                <w:rFonts w:asciiTheme="minorHAnsi" w:hAnsiTheme="minorHAnsi" w:cstheme="minorHAnsi"/>
                <w:color w:val="000000"/>
                <w:sz w:val="20"/>
              </w:rPr>
              <w:t>fegyelmi tárgyalások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jegyzőkönyvvezető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elnök, 2 bizottsági tag</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igazgatói/igh. hitelesít</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color w:val="000000"/>
                <w:sz w:val="20"/>
              </w:rPr>
            </w:pPr>
            <w:r w:rsidRPr="00041DD4">
              <w:rPr>
                <w:rFonts w:asciiTheme="minorHAnsi" w:hAnsiTheme="minorHAnsi" w:cstheme="minorHAnsi"/>
                <w:color w:val="000000"/>
                <w:sz w:val="20"/>
              </w:rPr>
              <w:t>egyéb</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jegyzőkönyvvezető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jkv. vezető + két hitelesítő + igazgató/igh.</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jc w:val="right"/>
              <w:rPr>
                <w:rFonts w:asciiTheme="minorHAnsi" w:hAnsiTheme="minorHAnsi" w:cstheme="minorHAnsi"/>
                <w:b/>
                <w:bCs/>
                <w:color w:val="000000"/>
                <w:sz w:val="20"/>
              </w:rPr>
            </w:pPr>
            <w:r w:rsidRPr="00041DD4">
              <w:rPr>
                <w:rFonts w:asciiTheme="minorHAnsi" w:hAnsiTheme="minorHAnsi" w:cstheme="minorHAnsi"/>
                <w:b/>
                <w:bCs/>
                <w:color w:val="000000"/>
                <w:sz w:val="20"/>
              </w:rPr>
              <w:t xml:space="preserve">TANÜGYI DOKUMENTUMOK, BIZONYÍTVÁNYOK </w:t>
            </w:r>
          </w:p>
        </w:tc>
        <w:tc>
          <w:tcPr>
            <w:tcW w:w="241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törzslap bejegyzések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igazgató/igazgató-helyettes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törzslap éves külív</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és az összeolvasó tanárok, 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beírási napló</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 oktatási referens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év végi bizonyítvány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oktatási referens, felnőttoktatási koordinátor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érettségi bizonyítvány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elnök, 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tanúsítvány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elnök, 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tanúsítvány a Szakképzési Hídprogram elvégzéséről</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szakmai vizsgabizonyítvány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elnök, 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érettségi és szakmai vizsgadokumentumok</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jegyző és az összeolvasó tanárok</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elnök, igazgató/szakmai igazgatóhelyettes (SZV esetén)</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félévi értesítő</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felnőttoktatási koordinátor</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xml:space="preserve">igen, 20/2012. r. 100. § (4) </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bizonyítványmásodlat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 (csak előkészítés)</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főigazgató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lastRenderedPageBreak/>
              <w:t>napló (elektronikus naplóból keletkezett nyomtatvány)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felnőttoktatási koordinátor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xml:space="preserve">évközi szerzett érdemjegyek hitelesítése, mulasztási kimutatás e-naplóból </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 felnőttoktatási koordinátor</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b/>
                <w:bCs/>
                <w:color w:val="000000"/>
                <w:sz w:val="20"/>
              </w:rPr>
            </w:pPr>
            <w:r w:rsidRPr="00041DD4">
              <w:rPr>
                <w:rFonts w:asciiTheme="minorHAnsi" w:hAnsiTheme="minorHAnsi" w:cstheme="minorHAnsi"/>
                <w:b/>
                <w:bCs/>
                <w:color w:val="000000"/>
                <w:sz w:val="20"/>
              </w:rPr>
              <w:t>SZAKMAI GYAKORLAT DOKUMENTUMAI</w:t>
            </w:r>
          </w:p>
        </w:tc>
        <w:tc>
          <w:tcPr>
            <w:tcW w:w="241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BFBFB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együttműködési megállapodás</w:t>
            </w:r>
          </w:p>
        </w:tc>
        <w:tc>
          <w:tcPr>
            <w:tcW w:w="241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főigazgató</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gyakorlati foglalkozáson vezetett tanulói munkanapló</w:t>
            </w:r>
          </w:p>
        </w:tc>
        <w:tc>
          <w:tcPr>
            <w:tcW w:w="241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gyakorlati oktatásvezető</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szervezetek által beküldött tanulói teljesítésigazolások a szakmai gyakorlat végén</w:t>
            </w:r>
          </w:p>
        </w:tc>
        <w:tc>
          <w:tcPr>
            <w:tcW w:w="241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gyakorlati oktatásvezető</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b/>
                <w:bCs/>
                <w:color w:val="000000"/>
                <w:sz w:val="20"/>
              </w:rPr>
            </w:pPr>
            <w:r w:rsidRPr="00041DD4">
              <w:rPr>
                <w:rFonts w:asciiTheme="minorHAnsi" w:hAnsiTheme="minorHAnsi" w:cstheme="minorHAnsi"/>
                <w:b/>
                <w:bCs/>
                <w:color w:val="000000"/>
                <w:sz w:val="20"/>
              </w:rPr>
              <w:t>EGYÉB</w:t>
            </w:r>
          </w:p>
        </w:tc>
        <w:tc>
          <w:tcPr>
            <w:tcW w:w="2410" w:type="dxa"/>
            <w:tcBorders>
              <w:top w:val="nil"/>
              <w:left w:val="nil"/>
              <w:bottom w:val="single" w:sz="4" w:space="0" w:color="auto"/>
              <w:right w:val="single" w:sz="4" w:space="0" w:color="auto"/>
            </w:tcBorders>
            <w:shd w:val="clear" w:color="000000" w:fill="D9D9D9"/>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D9D9D9"/>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D9D9D9"/>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850" w:type="dxa"/>
            <w:tcBorders>
              <w:top w:val="nil"/>
              <w:left w:val="nil"/>
              <w:bottom w:val="single" w:sz="4" w:space="0" w:color="auto"/>
              <w:right w:val="single" w:sz="4" w:space="0" w:color="auto"/>
            </w:tcBorders>
            <w:shd w:val="clear" w:color="000000" w:fill="D9D9D9"/>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a tanulók számára kiadott igazolások (tanulói jvsz, megjelenés ügyintézés céljából)</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ideiglenes diákigazolvány</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elismervény dokumentumok átadás-átvételéről</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85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nem</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kísérőlevél hivatalos dokumentumhoz</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nem</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szabadság, hivatalos távollét engedélyezése</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 akadályoztatása esetén 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együttműködési megállapodás (közösségi szolgálat)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igazgató/általános 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értesítés mulasztásról</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osztályfőnök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 gyakorlati oktatásvezető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hivatalos szervekkel levelezés</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 gyakorlati oktatásvezető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helyettesítési napló</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általános 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átvételi elismervény (dokumentumok átvételére vonatkozóan)</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 átadó-átvevő</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 átadó-átvevő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nem</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központi felvételi vizsga értékelő lapjai</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iskolatitkár, javító tanárok</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lastRenderedPageBreak/>
              <w:t>kilépő, rendkívüli eltávozás engedélyezése</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igazgató/igazgatóhelyettes, gyakorlati oktatásvezető</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nem</w:t>
            </w:r>
          </w:p>
        </w:tc>
      </w:tr>
      <w:tr w:rsidR="00D93BDF" w:rsidRPr="00461C13" w:rsidTr="00317E43">
        <w:trPr>
          <w:trHeight w:val="15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Teljesítésigazolás</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 szakmai igazgatóhelyettes, általános igazgatóhelyettes, gyakorlati okt. vez.</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9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Elrendelés további órák megtartására, további munkavégzésre</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6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Eszközigény (4. sz. melléklet)</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igazgató, szakmai igazgatóhelyettes</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300"/>
        </w:trPr>
        <w:tc>
          <w:tcPr>
            <w:tcW w:w="1980" w:type="dxa"/>
            <w:tcBorders>
              <w:top w:val="nil"/>
              <w:left w:val="single" w:sz="4" w:space="0" w:color="auto"/>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megbízási szerződés</w:t>
            </w:r>
          </w:p>
        </w:tc>
        <w:tc>
          <w:tcPr>
            <w:tcW w:w="2410"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000000" w:fill="FFFFFF"/>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főigazgató, igazgató</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r w:rsidR="00D93BDF" w:rsidRPr="00461C13" w:rsidTr="00317E43">
        <w:trPr>
          <w:trHeight w:val="1500"/>
        </w:trPr>
        <w:tc>
          <w:tcPr>
            <w:tcW w:w="1980" w:type="dxa"/>
            <w:tcBorders>
              <w:top w:val="nil"/>
              <w:left w:val="single" w:sz="4" w:space="0" w:color="auto"/>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átvett fénymásolat hitelességének igazolása</w:t>
            </w:r>
          </w:p>
        </w:tc>
        <w:tc>
          <w:tcPr>
            <w:tcW w:w="241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1701"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 </w:t>
            </w:r>
          </w:p>
        </w:tc>
        <w:tc>
          <w:tcPr>
            <w:tcW w:w="2835"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felnőttoktatási koordinátor, oktatási referens, osztályfőnök, igazgató, igazgatóhelyettesek</w:t>
            </w:r>
          </w:p>
        </w:tc>
        <w:tc>
          <w:tcPr>
            <w:tcW w:w="850" w:type="dxa"/>
            <w:tcBorders>
              <w:top w:val="nil"/>
              <w:left w:val="nil"/>
              <w:bottom w:val="single" w:sz="4" w:space="0" w:color="auto"/>
              <w:right w:val="single" w:sz="4" w:space="0" w:color="auto"/>
            </w:tcBorders>
            <w:shd w:val="clear" w:color="auto" w:fill="auto"/>
            <w:vAlign w:val="bottom"/>
            <w:hideMark/>
          </w:tcPr>
          <w:p w:rsidR="00D93BDF" w:rsidRPr="00041DD4" w:rsidRDefault="00D93BDF" w:rsidP="00317E43">
            <w:pPr>
              <w:rPr>
                <w:rFonts w:asciiTheme="minorHAnsi" w:hAnsiTheme="minorHAnsi" w:cstheme="minorHAnsi"/>
                <w:color w:val="000000"/>
                <w:sz w:val="20"/>
              </w:rPr>
            </w:pPr>
            <w:r w:rsidRPr="00041DD4">
              <w:rPr>
                <w:rFonts w:asciiTheme="minorHAnsi" w:hAnsiTheme="minorHAnsi" w:cstheme="minorHAnsi"/>
                <w:color w:val="000000"/>
                <w:sz w:val="20"/>
              </w:rPr>
              <w:t>igen</w:t>
            </w:r>
          </w:p>
        </w:tc>
      </w:tr>
    </w:tbl>
    <w:p w:rsidR="00D93BDF" w:rsidRPr="00461C13" w:rsidRDefault="00D93BDF" w:rsidP="00D93BDF">
      <w:pPr>
        <w:pStyle w:val="NormlWeb"/>
        <w:spacing w:before="180" w:beforeAutospacing="0" w:after="0" w:afterAutospacing="0"/>
        <w:ind w:left="150" w:right="150"/>
        <w:rPr>
          <w:rFonts w:asciiTheme="minorHAnsi" w:hAnsiTheme="minorHAnsi" w:cstheme="minorHAnsi"/>
        </w:rPr>
      </w:pPr>
      <w:r w:rsidRPr="00461C13">
        <w:rPr>
          <w:rFonts w:asciiTheme="minorHAnsi" w:hAnsiTheme="minorHAnsi" w:cstheme="minorHAnsi"/>
        </w:rPr>
        <w:t>A fentiekben nem megnevezett minden egyéb hivatalos dokumentum esetében az igazgató jogosult aláírásra és a hitelesítő pecsét használatára.</w:t>
      </w:r>
    </w:p>
    <w:p w:rsidR="00D93BDF" w:rsidRPr="00461C13" w:rsidRDefault="00D93BDF" w:rsidP="00562ACF">
      <w:pPr>
        <w:pStyle w:val="Cmsor1"/>
        <w:rPr>
          <w:rFonts w:asciiTheme="minorHAnsi" w:hAnsiTheme="minorHAnsi" w:cstheme="minorHAnsi"/>
          <w:szCs w:val="24"/>
        </w:rPr>
      </w:pPr>
    </w:p>
    <w:bookmarkEnd w:id="108"/>
    <w:p w:rsidR="00D93BDF" w:rsidRPr="00461C13" w:rsidRDefault="00D93BDF" w:rsidP="00562ACF">
      <w:pPr>
        <w:pStyle w:val="Cmsor1"/>
        <w:rPr>
          <w:rFonts w:asciiTheme="minorHAnsi" w:hAnsiTheme="minorHAnsi" w:cstheme="minorHAnsi"/>
          <w:szCs w:val="24"/>
        </w:rPr>
      </w:pPr>
    </w:p>
    <w:sectPr w:rsidR="00D93BDF" w:rsidRPr="00461C13" w:rsidSect="00200950">
      <w:headerReference w:type="default" r:id="rId9"/>
      <w:footerReference w:type="even" r:id="rId10"/>
      <w:footerReference w:type="default" r:id="rId11"/>
      <w:pgSz w:w="11907" w:h="16840" w:code="9"/>
      <w:pgMar w:top="1417" w:right="1417" w:bottom="1417" w:left="1417" w:header="720" w:footer="403" w:gutter="0"/>
      <w:cols w:sep="1" w:space="284"/>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89" w:rsidRDefault="00DD4D89" w:rsidP="008C56C4">
      <w:r>
        <w:separator/>
      </w:r>
    </w:p>
  </w:endnote>
  <w:endnote w:type="continuationSeparator" w:id="0">
    <w:p w:rsidR="00DD4D89" w:rsidRDefault="00DD4D89" w:rsidP="008C5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HU">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3" w:rsidRDefault="00317E43">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17E43" w:rsidRDefault="00317E43">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066795"/>
      <w:docPartObj>
        <w:docPartGallery w:val="Page Numbers (Bottom of Page)"/>
        <w:docPartUnique/>
      </w:docPartObj>
    </w:sdtPr>
    <w:sdtEndPr/>
    <w:sdtContent>
      <w:p w:rsidR="00317E43" w:rsidRPr="00302104" w:rsidRDefault="00317E43" w:rsidP="003D5526">
        <w:pPr>
          <w:pStyle w:val="llb"/>
          <w:jc w:val="right"/>
          <w:rPr>
            <w:rFonts w:asciiTheme="minorHAnsi" w:hAnsiTheme="minorHAnsi"/>
            <w:sz w:val="20"/>
            <w:lang w:val="hu-HU"/>
          </w:rPr>
        </w:pPr>
        <w:r w:rsidRPr="00302104">
          <w:rPr>
            <w:rFonts w:asciiTheme="minorHAnsi" w:hAnsiTheme="minorHAnsi"/>
            <w:sz w:val="20"/>
          </w:rPr>
          <w:fldChar w:fldCharType="begin"/>
        </w:r>
        <w:r w:rsidRPr="00302104">
          <w:rPr>
            <w:rFonts w:asciiTheme="minorHAnsi" w:hAnsiTheme="minorHAnsi"/>
            <w:sz w:val="20"/>
          </w:rPr>
          <w:instrText>PAGE   \* MERGEFORMAT</w:instrText>
        </w:r>
        <w:r w:rsidRPr="00302104">
          <w:rPr>
            <w:rFonts w:asciiTheme="minorHAnsi" w:hAnsiTheme="minorHAnsi"/>
            <w:sz w:val="20"/>
          </w:rPr>
          <w:fldChar w:fldCharType="separate"/>
        </w:r>
        <w:r w:rsidR="006E7774" w:rsidRPr="006E7774">
          <w:rPr>
            <w:rFonts w:asciiTheme="minorHAnsi" w:hAnsiTheme="minorHAnsi"/>
            <w:noProof/>
            <w:sz w:val="20"/>
            <w:lang w:val="hu-HU"/>
          </w:rPr>
          <w:t>20</w:t>
        </w:r>
        <w:r w:rsidRPr="00302104">
          <w:rPr>
            <w:rFonts w:asciiTheme="minorHAnsi" w:hAnsiTheme="minorHAnsi"/>
            <w:sz w:val="20"/>
          </w:rPr>
          <w:fldChar w:fldCharType="end"/>
        </w:r>
      </w:p>
      <w:p w:rsidR="00317E43" w:rsidRDefault="00317E43" w:rsidP="003E6C44">
        <w:pPr>
          <w:pStyle w:val="llb"/>
          <w:jc w:val="center"/>
          <w:rPr>
            <w:rFonts w:asciiTheme="minorHAnsi" w:hAnsiTheme="minorHAnsi"/>
            <w:lang w:val="hu-HU"/>
          </w:rPr>
        </w:pPr>
        <w:r>
          <w:rPr>
            <w:rFonts w:asciiTheme="minorHAnsi" w:hAnsiTheme="minorHAnsi"/>
            <w:lang w:val="hu-HU"/>
          </w:rPr>
          <w:t>___________________________________________________________________________</w:t>
        </w:r>
      </w:p>
      <w:p w:rsidR="00317E43" w:rsidRPr="003E6C44" w:rsidRDefault="00317E43" w:rsidP="003E6C44">
        <w:pPr>
          <w:pStyle w:val="llb"/>
          <w:jc w:val="center"/>
          <w:rPr>
            <w:rFonts w:asciiTheme="minorHAnsi" w:hAnsiTheme="minorHAnsi"/>
            <w:lang w:val="hu-HU"/>
          </w:rPr>
        </w:pPr>
        <w:r>
          <w:rPr>
            <w:rFonts w:asciiTheme="minorHAnsi" w:hAnsiTheme="minorHAnsi"/>
            <w:lang w:val="hu-HU"/>
          </w:rPr>
          <w:t>IRATKEZELÉSI SZABÁLYZAT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89" w:rsidRDefault="00DD4D89" w:rsidP="008C56C4">
      <w:r>
        <w:separator/>
      </w:r>
    </w:p>
  </w:footnote>
  <w:footnote w:type="continuationSeparator" w:id="0">
    <w:p w:rsidR="00DD4D89" w:rsidRDefault="00DD4D89" w:rsidP="008C56C4">
      <w:r>
        <w:continuationSeparator/>
      </w:r>
    </w:p>
  </w:footnote>
  <w:footnote w:id="1">
    <w:p w:rsidR="00317E43" w:rsidRPr="00A053F7" w:rsidRDefault="00317E43">
      <w:pPr>
        <w:pStyle w:val="Lbjegyzetszveg"/>
        <w:rPr>
          <w:rFonts w:asciiTheme="minorHAnsi" w:hAnsiTheme="minorHAnsi"/>
        </w:rPr>
      </w:pPr>
      <w:r>
        <w:rPr>
          <w:rStyle w:val="Lbjegyzet-hivatkozs"/>
        </w:rPr>
        <w:footnoteRef/>
      </w:r>
      <w:r>
        <w:t xml:space="preserve"> </w:t>
      </w:r>
      <w:r w:rsidRPr="00A053F7">
        <w:rPr>
          <w:rFonts w:asciiTheme="minorHAnsi" w:hAnsiTheme="minorHAnsi"/>
        </w:rPr>
        <w:t>20/2012. (VIII. 31.) EMMI rendelet</w:t>
      </w:r>
    </w:p>
  </w:footnote>
  <w:footnote w:id="2">
    <w:p w:rsidR="00317E43" w:rsidRPr="000A7E8F" w:rsidRDefault="00317E43">
      <w:pPr>
        <w:pStyle w:val="Lbjegyzetszveg"/>
        <w:rPr>
          <w:rFonts w:asciiTheme="minorHAnsi" w:hAnsiTheme="minorHAnsi"/>
        </w:rPr>
      </w:pPr>
      <w:r>
        <w:rPr>
          <w:rStyle w:val="Lbjegyzet-hivatkozs"/>
        </w:rPr>
        <w:footnoteRef/>
      </w:r>
      <w:r>
        <w:t xml:space="preserve"> </w:t>
      </w:r>
      <w:r w:rsidRPr="000A7E8F">
        <w:rPr>
          <w:rFonts w:asciiTheme="minorHAnsi" w:hAnsiTheme="minorHAnsi"/>
        </w:rPr>
        <w:t>Módosította: 45/2014. (X. 27.) EMMI rendelet 54. § 23</w:t>
      </w:r>
    </w:p>
  </w:footnote>
  <w:footnote w:id="3">
    <w:p w:rsidR="00317E43" w:rsidRPr="006C16BD" w:rsidRDefault="00317E43">
      <w:pPr>
        <w:pStyle w:val="Lbjegyzetszveg"/>
        <w:rPr>
          <w:rFonts w:asciiTheme="minorHAnsi" w:hAnsiTheme="minorHAnsi"/>
        </w:rPr>
      </w:pPr>
      <w:r>
        <w:rPr>
          <w:rStyle w:val="Lbjegyzet-hivatkozs"/>
        </w:rPr>
        <w:footnoteRef/>
      </w:r>
      <w:r>
        <w:t xml:space="preserve"> </w:t>
      </w:r>
      <w:r>
        <w:rPr>
          <w:rFonts w:asciiTheme="minorHAnsi" w:hAnsiTheme="minorHAnsi"/>
        </w:rPr>
        <w:t>Lásd: Közösségi szolgálat szabályzata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E43" w:rsidRPr="0016048E" w:rsidRDefault="00317E43" w:rsidP="003D5526">
    <w:pPr>
      <w:pStyle w:val="lfej"/>
      <w:rPr>
        <w:rFonts w:asciiTheme="minorHAnsi" w:hAnsiTheme="minorHAnsi"/>
        <w:sz w:val="8"/>
        <w:szCs w:val="8"/>
      </w:rPr>
    </w:pPr>
  </w:p>
  <w:p w:rsidR="00317E43" w:rsidRPr="0016048E" w:rsidRDefault="00317E43" w:rsidP="003D5526">
    <w:pPr>
      <w:shd w:val="clear" w:color="auto" w:fill="FFFFFF"/>
      <w:rPr>
        <w:rFonts w:asciiTheme="minorHAnsi" w:hAnsiTheme="minorHAnsi" w:cs="Tahoma"/>
        <w:color w:val="000000"/>
        <w:kern w:val="1"/>
        <w:sz w:val="16"/>
        <w:szCs w:val="16"/>
      </w:rPr>
    </w:pPr>
    <w:r w:rsidRPr="0016048E">
      <w:rPr>
        <w:rFonts w:asciiTheme="minorHAnsi" w:hAnsiTheme="minorHAnsi"/>
        <w:noProof/>
      </w:rPr>
      <w:drawing>
        <wp:anchor distT="0" distB="0" distL="114935" distR="114935" simplePos="0" relativeHeight="251659264" behindDoc="0" locked="0" layoutInCell="1" allowOverlap="1" wp14:anchorId="241C1CA4" wp14:editId="65838449">
          <wp:simplePos x="0" y="0"/>
          <wp:positionH relativeFrom="column">
            <wp:posOffset>130480</wp:posOffset>
          </wp:positionH>
          <wp:positionV relativeFrom="paragraph">
            <wp:posOffset>3480</wp:posOffset>
          </wp:positionV>
          <wp:extent cx="499745" cy="514985"/>
          <wp:effectExtent l="0" t="0" r="0"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745" cy="5149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7E43" w:rsidRPr="006D430B" w:rsidRDefault="00317E43" w:rsidP="00461C13">
    <w:pPr>
      <w:shd w:val="clear" w:color="auto" w:fill="FFFFFF"/>
      <w:rPr>
        <w:rFonts w:asciiTheme="minorHAnsi" w:hAnsiTheme="minorHAnsi"/>
        <w:color w:val="000000"/>
        <w:kern w:val="1"/>
        <w:sz w:val="22"/>
        <w:szCs w:val="22"/>
      </w:rPr>
    </w:pPr>
    <w:r w:rsidRPr="006D430B">
      <w:rPr>
        <w:rFonts w:asciiTheme="minorHAnsi" w:hAnsiTheme="minorHAnsi"/>
        <w:color w:val="000000"/>
        <w:kern w:val="1"/>
        <w:sz w:val="22"/>
        <w:szCs w:val="22"/>
      </w:rPr>
      <w:t xml:space="preserve">BVHSZC </w:t>
    </w:r>
  </w:p>
  <w:p w:rsidR="00317E43" w:rsidRPr="006D430B" w:rsidRDefault="00317E43" w:rsidP="006D430B">
    <w:pPr>
      <w:shd w:val="clear" w:color="auto" w:fill="FFFFFF"/>
      <w:tabs>
        <w:tab w:val="left" w:pos="708"/>
      </w:tabs>
      <w:jc w:val="left"/>
      <w:rPr>
        <w:rFonts w:asciiTheme="minorHAnsi" w:hAnsiTheme="minorHAnsi"/>
        <w:color w:val="000000"/>
        <w:kern w:val="1"/>
        <w:sz w:val="22"/>
        <w:szCs w:val="22"/>
      </w:rPr>
    </w:pPr>
    <w:r w:rsidRPr="006D430B">
      <w:rPr>
        <w:rFonts w:asciiTheme="minorHAnsi" w:hAnsiTheme="minorHAnsi"/>
        <w:color w:val="000000"/>
        <w:kern w:val="1"/>
        <w:sz w:val="22"/>
        <w:szCs w:val="22"/>
      </w:rPr>
      <w:t>Bókay János  Szakgimnáziuma</w:t>
    </w:r>
    <w:r w:rsidRPr="006D430B">
      <w:rPr>
        <w:rFonts w:asciiTheme="minorHAnsi" w:hAnsiTheme="minorHAnsi"/>
        <w:color w:val="000000"/>
        <w:kern w:val="1"/>
        <w:sz w:val="22"/>
        <w:szCs w:val="22"/>
      </w:rPr>
      <w:tab/>
    </w:r>
    <w:r>
      <w:rPr>
        <w:rFonts w:asciiTheme="minorHAnsi" w:hAnsiTheme="minorHAnsi"/>
        <w:color w:val="000000"/>
        <w:kern w:val="1"/>
        <w:sz w:val="22"/>
        <w:szCs w:val="22"/>
      </w:rPr>
      <w:tab/>
    </w:r>
    <w:r>
      <w:rPr>
        <w:rFonts w:asciiTheme="minorHAnsi" w:hAnsiTheme="minorHAnsi"/>
        <w:color w:val="000000"/>
        <w:kern w:val="1"/>
        <w:sz w:val="22"/>
        <w:szCs w:val="22"/>
      </w:rPr>
      <w:tab/>
    </w:r>
    <w:r>
      <w:rPr>
        <w:rFonts w:asciiTheme="minorHAnsi" w:hAnsiTheme="minorHAnsi"/>
        <w:color w:val="000000"/>
        <w:kern w:val="1"/>
        <w:sz w:val="22"/>
        <w:szCs w:val="22"/>
      </w:rPr>
      <w:tab/>
      <w:t xml:space="preserve">OM </w:t>
    </w:r>
    <w:r w:rsidRPr="006D430B">
      <w:rPr>
        <w:rFonts w:asciiTheme="minorHAnsi" w:hAnsiTheme="minorHAnsi"/>
        <w:color w:val="000000"/>
        <w:kern w:val="1"/>
        <w:sz w:val="22"/>
        <w:szCs w:val="22"/>
      </w:rPr>
      <w:t>azonosító: 203078</w:t>
    </w:r>
  </w:p>
  <w:p w:rsidR="00317E43" w:rsidRPr="0016048E" w:rsidRDefault="00317E43" w:rsidP="003D5526">
    <w:pPr>
      <w:shd w:val="clear" w:color="auto" w:fill="FFFFFF"/>
      <w:tabs>
        <w:tab w:val="left" w:pos="708"/>
      </w:tabs>
      <w:rPr>
        <w:rFonts w:asciiTheme="minorHAnsi" w:hAnsiTheme="minorHAnsi" w:cs="Tahoma"/>
        <w:color w:val="000000"/>
        <w:kern w:val="1"/>
        <w:sz w:val="6"/>
        <w:szCs w:val="6"/>
      </w:rPr>
    </w:pPr>
  </w:p>
  <w:p w:rsidR="00317E43" w:rsidRPr="0016048E" w:rsidRDefault="00317E43" w:rsidP="003D5526">
    <w:pPr>
      <w:shd w:val="clear" w:color="auto" w:fill="FFFFFF"/>
      <w:tabs>
        <w:tab w:val="left" w:pos="708"/>
      </w:tabs>
      <w:rPr>
        <w:rFonts w:asciiTheme="minorHAnsi" w:hAnsiTheme="minorHAnsi" w:cs="Tahoma"/>
        <w:color w:val="000000"/>
        <w:kern w:val="1"/>
        <w:sz w:val="6"/>
        <w:szCs w:val="6"/>
      </w:rPr>
    </w:pPr>
  </w:p>
  <w:p w:rsidR="00317E43" w:rsidRPr="0016048E" w:rsidRDefault="00317E43" w:rsidP="003D5526">
    <w:pPr>
      <w:shd w:val="clear" w:color="auto" w:fill="FFFFFF"/>
      <w:tabs>
        <w:tab w:val="left" w:pos="708"/>
      </w:tabs>
      <w:rPr>
        <w:rFonts w:asciiTheme="minorHAnsi" w:hAnsiTheme="minorHAnsi" w:cs="Tahoma"/>
        <w:color w:val="000000"/>
        <w:kern w:val="1"/>
        <w:sz w:val="6"/>
        <w:szCs w:val="6"/>
      </w:rPr>
    </w:pPr>
  </w:p>
  <w:p w:rsidR="00317E43" w:rsidRPr="0016048E" w:rsidRDefault="00317E43" w:rsidP="003D5526">
    <w:pPr>
      <w:pStyle w:val="lfej"/>
      <w:rPr>
        <w:rFonts w:asciiTheme="minorHAnsi" w:hAnsiTheme="minorHAnsi"/>
        <w:sz w:val="16"/>
        <w:szCs w:val="16"/>
      </w:rPr>
    </w:pPr>
    <w:r w:rsidRPr="0016048E">
      <w:rPr>
        <w:rFonts w:asciiTheme="minorHAnsi" w:hAnsiTheme="minorHAnsi" w:cs="Tahoma"/>
        <w:noProof/>
        <w:color w:val="000000"/>
        <w:kern w:val="1"/>
        <w:sz w:val="6"/>
        <w:szCs w:val="6"/>
      </w:rPr>
      <mc:AlternateContent>
        <mc:Choice Requires="wps">
          <w:drawing>
            <wp:anchor distT="0" distB="0" distL="114300" distR="114300" simplePos="0" relativeHeight="251660288" behindDoc="0" locked="0" layoutInCell="1" allowOverlap="1" wp14:anchorId="4E2A5126" wp14:editId="48780EAC">
              <wp:simplePos x="0" y="0"/>
              <wp:positionH relativeFrom="margin">
                <wp:posOffset>299822</wp:posOffset>
              </wp:positionH>
              <wp:positionV relativeFrom="paragraph">
                <wp:posOffset>7467</wp:posOffset>
              </wp:positionV>
              <wp:extent cx="5259629" cy="0"/>
              <wp:effectExtent l="0" t="0" r="36830" b="19050"/>
              <wp:wrapNone/>
              <wp:docPr id="4" name="Egyenes összekötő 4"/>
              <wp:cNvGraphicFramePr/>
              <a:graphic xmlns:a="http://schemas.openxmlformats.org/drawingml/2006/main">
                <a:graphicData uri="http://schemas.microsoft.com/office/word/2010/wordprocessingShape">
                  <wps:wsp>
                    <wps:cNvCnPr/>
                    <wps:spPr>
                      <a:xfrm>
                        <a:off x="0" y="0"/>
                        <a:ext cx="52596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8C63C" id="Egyenes összekötő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6pt,.6pt" to="437.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" strokecolor="black [3200]" strokeweight=".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4A56"/>
    <w:multiLevelType w:val="hybridMultilevel"/>
    <w:tmpl w:val="92F4128A"/>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D6A52B6"/>
    <w:multiLevelType w:val="hybridMultilevel"/>
    <w:tmpl w:val="CDBA0CC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4F2559"/>
    <w:multiLevelType w:val="hybridMultilevel"/>
    <w:tmpl w:val="FC0AB506"/>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FC47CB9"/>
    <w:multiLevelType w:val="hybridMultilevel"/>
    <w:tmpl w:val="DD28FB66"/>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C2306C"/>
    <w:multiLevelType w:val="hybridMultilevel"/>
    <w:tmpl w:val="17BC0982"/>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382F34"/>
    <w:multiLevelType w:val="hybridMultilevel"/>
    <w:tmpl w:val="31D2CB72"/>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AA55439"/>
    <w:multiLevelType w:val="hybridMultilevel"/>
    <w:tmpl w:val="A4B8A6F8"/>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BB46F38"/>
    <w:multiLevelType w:val="hybridMultilevel"/>
    <w:tmpl w:val="3160B864"/>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24034BF"/>
    <w:multiLevelType w:val="hybridMultilevel"/>
    <w:tmpl w:val="D63EA58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4C95D6B"/>
    <w:multiLevelType w:val="hybridMultilevel"/>
    <w:tmpl w:val="9D66B8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8132688"/>
    <w:multiLevelType w:val="hybridMultilevel"/>
    <w:tmpl w:val="941C8F3A"/>
    <w:lvl w:ilvl="0" w:tplc="5CA82CA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B17578E"/>
    <w:multiLevelType w:val="hybridMultilevel"/>
    <w:tmpl w:val="A126D9D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EC3477"/>
    <w:multiLevelType w:val="hybridMultilevel"/>
    <w:tmpl w:val="CDA2629E"/>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B13106E"/>
    <w:multiLevelType w:val="hybridMultilevel"/>
    <w:tmpl w:val="38EE8D2C"/>
    <w:lvl w:ilvl="0" w:tplc="50D427E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5895771"/>
    <w:multiLevelType w:val="hybridMultilevel"/>
    <w:tmpl w:val="C56C34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7B94CE0"/>
    <w:multiLevelType w:val="multilevel"/>
    <w:tmpl w:val="C67657F4"/>
    <w:lvl w:ilvl="0">
      <w:start w:val="6"/>
      <w:numFmt w:val="decimal"/>
      <w:lvlText w:val="%1."/>
      <w:lvlJc w:val="left"/>
      <w:pPr>
        <w:ind w:left="450" w:hanging="450"/>
      </w:pPr>
      <w:rPr>
        <w:rFonts w:hint="default"/>
        <w:b/>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831546D"/>
    <w:multiLevelType w:val="multilevel"/>
    <w:tmpl w:val="2F74C12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B1F33D3"/>
    <w:multiLevelType w:val="hybridMultilevel"/>
    <w:tmpl w:val="5B5C3F12"/>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144613D"/>
    <w:multiLevelType w:val="hybridMultilevel"/>
    <w:tmpl w:val="ABB6EF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2621CB"/>
    <w:multiLevelType w:val="hybridMultilevel"/>
    <w:tmpl w:val="9F168018"/>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B29615D"/>
    <w:multiLevelType w:val="multilevel"/>
    <w:tmpl w:val="67049528"/>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FA31B71"/>
    <w:multiLevelType w:val="hybridMultilevel"/>
    <w:tmpl w:val="C854C06E"/>
    <w:lvl w:ilvl="0" w:tplc="B4580CE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1A17CDC"/>
    <w:multiLevelType w:val="multilevel"/>
    <w:tmpl w:val="9DF42D7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2C25457"/>
    <w:multiLevelType w:val="hybridMultilevel"/>
    <w:tmpl w:val="01682C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2FD1EE1"/>
    <w:multiLevelType w:val="multilevel"/>
    <w:tmpl w:val="B530A998"/>
    <w:lvl w:ilvl="0">
      <w:start w:val="4"/>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lowerLetter"/>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7E270407"/>
    <w:multiLevelType w:val="hybridMultilevel"/>
    <w:tmpl w:val="53D0E0A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25"/>
  </w:num>
  <w:num w:numId="2">
    <w:abstractNumId w:val="13"/>
  </w:num>
  <w:num w:numId="3">
    <w:abstractNumId w:val="1"/>
  </w:num>
  <w:num w:numId="4">
    <w:abstractNumId w:val="7"/>
  </w:num>
  <w:num w:numId="5">
    <w:abstractNumId w:val="20"/>
  </w:num>
  <w:num w:numId="6">
    <w:abstractNumId w:val="0"/>
  </w:num>
  <w:num w:numId="7">
    <w:abstractNumId w:val="2"/>
  </w:num>
  <w:num w:numId="8">
    <w:abstractNumId w:val="19"/>
  </w:num>
  <w:num w:numId="9">
    <w:abstractNumId w:val="17"/>
  </w:num>
  <w:num w:numId="10">
    <w:abstractNumId w:val="5"/>
  </w:num>
  <w:num w:numId="11">
    <w:abstractNumId w:val="3"/>
  </w:num>
  <w:num w:numId="12">
    <w:abstractNumId w:val="4"/>
  </w:num>
  <w:num w:numId="13">
    <w:abstractNumId w:val="12"/>
  </w:num>
  <w:num w:numId="14">
    <w:abstractNumId w:val="6"/>
  </w:num>
  <w:num w:numId="15">
    <w:abstractNumId w:val="21"/>
  </w:num>
  <w:num w:numId="16">
    <w:abstractNumId w:val="16"/>
  </w:num>
  <w:num w:numId="17">
    <w:abstractNumId w:val="24"/>
  </w:num>
  <w:num w:numId="18">
    <w:abstractNumId w:val="8"/>
  </w:num>
  <w:num w:numId="19">
    <w:abstractNumId w:val="15"/>
  </w:num>
  <w:num w:numId="20">
    <w:abstractNumId w:val="22"/>
  </w:num>
  <w:num w:numId="21">
    <w:abstractNumId w:val="11"/>
  </w:num>
  <w:num w:numId="22">
    <w:abstractNumId w:val="23"/>
  </w:num>
  <w:num w:numId="23">
    <w:abstractNumId w:val="14"/>
  </w:num>
  <w:num w:numId="24">
    <w:abstractNumId w:val="10"/>
  </w:num>
  <w:num w:numId="25">
    <w:abstractNumId w:val="9"/>
  </w:num>
  <w:num w:numId="2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0"/>
    <w:rsid w:val="000040AC"/>
    <w:rsid w:val="00017AAF"/>
    <w:rsid w:val="000215CF"/>
    <w:rsid w:val="00031521"/>
    <w:rsid w:val="000318DE"/>
    <w:rsid w:val="000377F5"/>
    <w:rsid w:val="00041DD4"/>
    <w:rsid w:val="00044C81"/>
    <w:rsid w:val="00047DF7"/>
    <w:rsid w:val="000563B3"/>
    <w:rsid w:val="00056C3E"/>
    <w:rsid w:val="0006187A"/>
    <w:rsid w:val="0006313D"/>
    <w:rsid w:val="00065482"/>
    <w:rsid w:val="00071165"/>
    <w:rsid w:val="00076D81"/>
    <w:rsid w:val="000804CD"/>
    <w:rsid w:val="00081F62"/>
    <w:rsid w:val="000831EB"/>
    <w:rsid w:val="00083BE1"/>
    <w:rsid w:val="000A31DF"/>
    <w:rsid w:val="000A7E8F"/>
    <w:rsid w:val="000D1B64"/>
    <w:rsid w:val="000E2DA3"/>
    <w:rsid w:val="00132A72"/>
    <w:rsid w:val="001522F0"/>
    <w:rsid w:val="0016048E"/>
    <w:rsid w:val="00164E97"/>
    <w:rsid w:val="001752BF"/>
    <w:rsid w:val="00183708"/>
    <w:rsid w:val="001A76B8"/>
    <w:rsid w:val="001B1FFC"/>
    <w:rsid w:val="001C4A02"/>
    <w:rsid w:val="001C5E7B"/>
    <w:rsid w:val="001E2816"/>
    <w:rsid w:val="001E7B23"/>
    <w:rsid w:val="001F5417"/>
    <w:rsid w:val="00200950"/>
    <w:rsid w:val="002108B8"/>
    <w:rsid w:val="00243DBD"/>
    <w:rsid w:val="00244E37"/>
    <w:rsid w:val="00251BE1"/>
    <w:rsid w:val="00261000"/>
    <w:rsid w:val="00265404"/>
    <w:rsid w:val="002677A9"/>
    <w:rsid w:val="00273EDA"/>
    <w:rsid w:val="002849D4"/>
    <w:rsid w:val="0029707C"/>
    <w:rsid w:val="002A6FA1"/>
    <w:rsid w:val="002B0AFB"/>
    <w:rsid w:val="002E4C39"/>
    <w:rsid w:val="002E727E"/>
    <w:rsid w:val="002F0DE6"/>
    <w:rsid w:val="00301237"/>
    <w:rsid w:val="00302104"/>
    <w:rsid w:val="00302521"/>
    <w:rsid w:val="00311EDB"/>
    <w:rsid w:val="0031376E"/>
    <w:rsid w:val="00317E43"/>
    <w:rsid w:val="00330A8C"/>
    <w:rsid w:val="0033149F"/>
    <w:rsid w:val="00340DE6"/>
    <w:rsid w:val="00342D01"/>
    <w:rsid w:val="00355A88"/>
    <w:rsid w:val="00366211"/>
    <w:rsid w:val="0038740A"/>
    <w:rsid w:val="00391406"/>
    <w:rsid w:val="003A00DF"/>
    <w:rsid w:val="003C2FB2"/>
    <w:rsid w:val="003C7091"/>
    <w:rsid w:val="003D5526"/>
    <w:rsid w:val="003E5B2F"/>
    <w:rsid w:val="003E6C44"/>
    <w:rsid w:val="003F05AF"/>
    <w:rsid w:val="003F24FF"/>
    <w:rsid w:val="003F33D2"/>
    <w:rsid w:val="00400052"/>
    <w:rsid w:val="004007E4"/>
    <w:rsid w:val="0040636A"/>
    <w:rsid w:val="0041116B"/>
    <w:rsid w:val="004232B9"/>
    <w:rsid w:val="00427642"/>
    <w:rsid w:val="00432D58"/>
    <w:rsid w:val="00434476"/>
    <w:rsid w:val="00435E1D"/>
    <w:rsid w:val="0043634A"/>
    <w:rsid w:val="004402A1"/>
    <w:rsid w:val="0044148C"/>
    <w:rsid w:val="004423B9"/>
    <w:rsid w:val="00461C13"/>
    <w:rsid w:val="00470EAB"/>
    <w:rsid w:val="00476E63"/>
    <w:rsid w:val="00484680"/>
    <w:rsid w:val="00492863"/>
    <w:rsid w:val="00493633"/>
    <w:rsid w:val="00494465"/>
    <w:rsid w:val="004A3267"/>
    <w:rsid w:val="004B5DB9"/>
    <w:rsid w:val="004B5DCB"/>
    <w:rsid w:val="004D28B4"/>
    <w:rsid w:val="004E29A8"/>
    <w:rsid w:val="004E2C03"/>
    <w:rsid w:val="004F3534"/>
    <w:rsid w:val="0050246A"/>
    <w:rsid w:val="005162C2"/>
    <w:rsid w:val="00517750"/>
    <w:rsid w:val="00532594"/>
    <w:rsid w:val="005512CD"/>
    <w:rsid w:val="005540B4"/>
    <w:rsid w:val="00562ACF"/>
    <w:rsid w:val="00564BC3"/>
    <w:rsid w:val="005718D5"/>
    <w:rsid w:val="00571A12"/>
    <w:rsid w:val="00573DBA"/>
    <w:rsid w:val="00581063"/>
    <w:rsid w:val="00591438"/>
    <w:rsid w:val="005A73AA"/>
    <w:rsid w:val="005B2B33"/>
    <w:rsid w:val="005D4C04"/>
    <w:rsid w:val="005D5341"/>
    <w:rsid w:val="005D5E49"/>
    <w:rsid w:val="00600250"/>
    <w:rsid w:val="006009D1"/>
    <w:rsid w:val="0061597F"/>
    <w:rsid w:val="006309B2"/>
    <w:rsid w:val="00636962"/>
    <w:rsid w:val="00645511"/>
    <w:rsid w:val="00667377"/>
    <w:rsid w:val="00675EBF"/>
    <w:rsid w:val="006A3C44"/>
    <w:rsid w:val="006A53B8"/>
    <w:rsid w:val="006C16BD"/>
    <w:rsid w:val="006D430B"/>
    <w:rsid w:val="006E4427"/>
    <w:rsid w:val="006E535A"/>
    <w:rsid w:val="006E7774"/>
    <w:rsid w:val="006E7FD7"/>
    <w:rsid w:val="006F32DF"/>
    <w:rsid w:val="006F6D70"/>
    <w:rsid w:val="007015BE"/>
    <w:rsid w:val="00705289"/>
    <w:rsid w:val="007126A1"/>
    <w:rsid w:val="007150C3"/>
    <w:rsid w:val="00716723"/>
    <w:rsid w:val="00722D43"/>
    <w:rsid w:val="00734BAB"/>
    <w:rsid w:val="00742794"/>
    <w:rsid w:val="007508AF"/>
    <w:rsid w:val="00755C5C"/>
    <w:rsid w:val="00766F41"/>
    <w:rsid w:val="00776280"/>
    <w:rsid w:val="0077735F"/>
    <w:rsid w:val="007879CA"/>
    <w:rsid w:val="007D7F88"/>
    <w:rsid w:val="007E74E1"/>
    <w:rsid w:val="00802381"/>
    <w:rsid w:val="00805B4E"/>
    <w:rsid w:val="0080767D"/>
    <w:rsid w:val="00814A25"/>
    <w:rsid w:val="008229CB"/>
    <w:rsid w:val="00823C21"/>
    <w:rsid w:val="008310C5"/>
    <w:rsid w:val="00837208"/>
    <w:rsid w:val="008674AA"/>
    <w:rsid w:val="00875938"/>
    <w:rsid w:val="00880F6E"/>
    <w:rsid w:val="00890724"/>
    <w:rsid w:val="008C14BB"/>
    <w:rsid w:val="008C56C4"/>
    <w:rsid w:val="008D5EE6"/>
    <w:rsid w:val="008E48D4"/>
    <w:rsid w:val="00925B36"/>
    <w:rsid w:val="009348A0"/>
    <w:rsid w:val="00960FDB"/>
    <w:rsid w:val="0096283E"/>
    <w:rsid w:val="00984DF5"/>
    <w:rsid w:val="009908A9"/>
    <w:rsid w:val="0099197D"/>
    <w:rsid w:val="00994906"/>
    <w:rsid w:val="009A2FB7"/>
    <w:rsid w:val="009C2130"/>
    <w:rsid w:val="009D5C33"/>
    <w:rsid w:val="00A04AA8"/>
    <w:rsid w:val="00A053F7"/>
    <w:rsid w:val="00A273EE"/>
    <w:rsid w:val="00A33E1E"/>
    <w:rsid w:val="00A453E6"/>
    <w:rsid w:val="00A55F65"/>
    <w:rsid w:val="00A86991"/>
    <w:rsid w:val="00AA3895"/>
    <w:rsid w:val="00AB079E"/>
    <w:rsid w:val="00AB1D51"/>
    <w:rsid w:val="00AB4210"/>
    <w:rsid w:val="00AB658C"/>
    <w:rsid w:val="00AB7B9C"/>
    <w:rsid w:val="00AC3232"/>
    <w:rsid w:val="00B003F2"/>
    <w:rsid w:val="00B45822"/>
    <w:rsid w:val="00B95097"/>
    <w:rsid w:val="00BA215D"/>
    <w:rsid w:val="00BB681B"/>
    <w:rsid w:val="00BC6CD1"/>
    <w:rsid w:val="00BF7292"/>
    <w:rsid w:val="00C067B5"/>
    <w:rsid w:val="00C11DF5"/>
    <w:rsid w:val="00C1246A"/>
    <w:rsid w:val="00C14AAF"/>
    <w:rsid w:val="00C164F4"/>
    <w:rsid w:val="00C26037"/>
    <w:rsid w:val="00C272FB"/>
    <w:rsid w:val="00C56453"/>
    <w:rsid w:val="00C61BFE"/>
    <w:rsid w:val="00C7130C"/>
    <w:rsid w:val="00C90F8B"/>
    <w:rsid w:val="00CA3A60"/>
    <w:rsid w:val="00CA6353"/>
    <w:rsid w:val="00CB1CE7"/>
    <w:rsid w:val="00D014A6"/>
    <w:rsid w:val="00D01BD2"/>
    <w:rsid w:val="00D03AA3"/>
    <w:rsid w:val="00D11FC3"/>
    <w:rsid w:val="00D12E5C"/>
    <w:rsid w:val="00D159F5"/>
    <w:rsid w:val="00D177F7"/>
    <w:rsid w:val="00D17B1F"/>
    <w:rsid w:val="00D32F7D"/>
    <w:rsid w:val="00D41D5D"/>
    <w:rsid w:val="00D445AB"/>
    <w:rsid w:val="00D44601"/>
    <w:rsid w:val="00D44B1A"/>
    <w:rsid w:val="00D5149D"/>
    <w:rsid w:val="00D6040E"/>
    <w:rsid w:val="00D76987"/>
    <w:rsid w:val="00D76A30"/>
    <w:rsid w:val="00D8056C"/>
    <w:rsid w:val="00D86381"/>
    <w:rsid w:val="00D93BDF"/>
    <w:rsid w:val="00DA3D50"/>
    <w:rsid w:val="00DB7B3F"/>
    <w:rsid w:val="00DC4492"/>
    <w:rsid w:val="00DD0C0A"/>
    <w:rsid w:val="00DD4368"/>
    <w:rsid w:val="00DD4D89"/>
    <w:rsid w:val="00DE4EA8"/>
    <w:rsid w:val="00DE5E6E"/>
    <w:rsid w:val="00E14187"/>
    <w:rsid w:val="00E372AD"/>
    <w:rsid w:val="00E630AB"/>
    <w:rsid w:val="00E64658"/>
    <w:rsid w:val="00E71352"/>
    <w:rsid w:val="00E84F12"/>
    <w:rsid w:val="00E85ACB"/>
    <w:rsid w:val="00EA2F49"/>
    <w:rsid w:val="00EB0018"/>
    <w:rsid w:val="00EB6865"/>
    <w:rsid w:val="00EE4F0E"/>
    <w:rsid w:val="00F04F3D"/>
    <w:rsid w:val="00F10802"/>
    <w:rsid w:val="00F253E4"/>
    <w:rsid w:val="00F325E0"/>
    <w:rsid w:val="00F76BB6"/>
    <w:rsid w:val="00F82B28"/>
    <w:rsid w:val="00FB6E8B"/>
    <w:rsid w:val="00FD0095"/>
    <w:rsid w:val="00FE77BB"/>
    <w:rsid w:val="00FF4F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46E73-E232-49AE-879E-37A79D7F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00950"/>
    <w:pPr>
      <w:spacing w:after="0" w:line="240" w:lineRule="auto"/>
      <w:jc w:val="both"/>
    </w:pPr>
    <w:rPr>
      <w:rFonts w:ascii="TimesHU" w:eastAsia="Times New Roman" w:hAnsi="TimesHU" w:cs="Times New Roman"/>
      <w:sz w:val="24"/>
      <w:szCs w:val="20"/>
      <w:lang w:eastAsia="hu-HU"/>
    </w:rPr>
  </w:style>
  <w:style w:type="paragraph" w:styleId="Cmsor1">
    <w:name w:val="heading 1"/>
    <w:basedOn w:val="Norml"/>
    <w:next w:val="Norml"/>
    <w:link w:val="Cmsor1Char"/>
    <w:qFormat/>
    <w:rsid w:val="00AB4210"/>
    <w:pPr>
      <w:keepNext/>
      <w:jc w:val="left"/>
      <w:outlineLvl w:val="0"/>
    </w:pPr>
    <w:rPr>
      <w:rFonts w:asciiTheme="majorHAnsi" w:hAnsiTheme="majorHAnsi"/>
      <w:b/>
    </w:rPr>
  </w:style>
  <w:style w:type="paragraph" w:styleId="Cmsor2">
    <w:name w:val="heading 2"/>
    <w:basedOn w:val="Norml"/>
    <w:next w:val="Norml"/>
    <w:link w:val="Cmsor2Char"/>
    <w:uiPriority w:val="9"/>
    <w:unhideWhenUsed/>
    <w:qFormat/>
    <w:rsid w:val="00461C1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B4210"/>
    <w:rPr>
      <w:rFonts w:asciiTheme="majorHAnsi" w:eastAsia="Times New Roman" w:hAnsiTheme="majorHAnsi" w:cs="Times New Roman"/>
      <w:b/>
      <w:sz w:val="24"/>
      <w:szCs w:val="20"/>
      <w:lang w:eastAsia="hu-HU"/>
    </w:rPr>
  </w:style>
  <w:style w:type="paragraph" w:styleId="lfej">
    <w:name w:val="header"/>
    <w:basedOn w:val="Norml"/>
    <w:link w:val="lfejChar"/>
    <w:rsid w:val="00200950"/>
    <w:pPr>
      <w:tabs>
        <w:tab w:val="center" w:pos="4153"/>
        <w:tab w:val="right" w:pos="8306"/>
      </w:tabs>
    </w:pPr>
  </w:style>
  <w:style w:type="character" w:customStyle="1" w:styleId="lfejChar">
    <w:name w:val="Élőfej Char"/>
    <w:basedOn w:val="Bekezdsalapbettpusa"/>
    <w:link w:val="lfej"/>
    <w:rsid w:val="00200950"/>
    <w:rPr>
      <w:rFonts w:ascii="TimesHU" w:eastAsia="Times New Roman" w:hAnsi="TimesHU" w:cs="Times New Roman"/>
      <w:sz w:val="24"/>
      <w:szCs w:val="20"/>
      <w:lang w:eastAsia="hu-HU"/>
    </w:rPr>
  </w:style>
  <w:style w:type="paragraph" w:styleId="llb">
    <w:name w:val="footer"/>
    <w:basedOn w:val="Norml"/>
    <w:link w:val="llbChar"/>
    <w:uiPriority w:val="99"/>
    <w:rsid w:val="00200950"/>
    <w:pPr>
      <w:tabs>
        <w:tab w:val="center" w:pos="4153"/>
        <w:tab w:val="right" w:pos="8306"/>
      </w:tabs>
    </w:pPr>
    <w:rPr>
      <w:lang w:val="x-none" w:eastAsia="x-none"/>
    </w:rPr>
  </w:style>
  <w:style w:type="character" w:customStyle="1" w:styleId="llbChar">
    <w:name w:val="Élőláb Char"/>
    <w:basedOn w:val="Bekezdsalapbettpusa"/>
    <w:link w:val="llb"/>
    <w:uiPriority w:val="99"/>
    <w:rsid w:val="00200950"/>
    <w:rPr>
      <w:rFonts w:ascii="TimesHU" w:eastAsia="Times New Roman" w:hAnsi="TimesHU" w:cs="Times New Roman"/>
      <w:sz w:val="24"/>
      <w:szCs w:val="20"/>
      <w:lang w:val="x-none" w:eastAsia="x-none"/>
    </w:rPr>
  </w:style>
  <w:style w:type="character" w:styleId="Oldalszm">
    <w:name w:val="page number"/>
    <w:basedOn w:val="Bekezdsalapbettpusa"/>
    <w:semiHidden/>
    <w:rsid w:val="00200950"/>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4"/>
    <w:qFormat/>
    <w:rsid w:val="00200950"/>
    <w:pPr>
      <w:spacing w:after="200" w:line="276" w:lineRule="auto"/>
      <w:ind w:left="720"/>
      <w:contextualSpacing/>
      <w:jc w:val="left"/>
    </w:pPr>
    <w:rPr>
      <w:rFonts w:ascii="Calibri" w:hAnsi="Calibri"/>
      <w:sz w:val="22"/>
      <w:szCs w:val="22"/>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4"/>
    <w:rsid w:val="00200950"/>
    <w:rPr>
      <w:rFonts w:ascii="Calibri" w:eastAsia="Times New Roman" w:hAnsi="Calibri" w:cs="Times New Roman"/>
      <w:lang w:eastAsia="hu-HU"/>
    </w:rPr>
  </w:style>
  <w:style w:type="paragraph" w:styleId="TJ1">
    <w:name w:val="toc 1"/>
    <w:basedOn w:val="Norml"/>
    <w:next w:val="Norml"/>
    <w:autoRedefine/>
    <w:uiPriority w:val="39"/>
    <w:unhideWhenUsed/>
    <w:qFormat/>
    <w:rsid w:val="0029707C"/>
    <w:pPr>
      <w:tabs>
        <w:tab w:val="left" w:pos="480"/>
        <w:tab w:val="right" w:leader="dot" w:pos="9063"/>
      </w:tabs>
      <w:spacing w:before="120" w:after="120"/>
    </w:pPr>
    <w:rPr>
      <w:rFonts w:asciiTheme="minorHAnsi" w:hAnsiTheme="minorHAnsi"/>
      <w:b/>
      <w:bCs/>
      <w:caps/>
      <w:sz w:val="20"/>
    </w:rPr>
  </w:style>
  <w:style w:type="paragraph" w:customStyle="1" w:styleId="Default">
    <w:name w:val="Default"/>
    <w:rsid w:val="00636962"/>
    <w:pPr>
      <w:autoSpaceDE w:val="0"/>
      <w:autoSpaceDN w:val="0"/>
      <w:adjustRightInd w:val="0"/>
      <w:spacing w:after="0" w:line="240" w:lineRule="auto"/>
    </w:pPr>
    <w:rPr>
      <w:rFonts w:ascii="Times New Roman" w:hAnsi="Times New Roman" w:cs="Times New Roman"/>
      <w:color w:val="000000"/>
      <w:sz w:val="24"/>
      <w:szCs w:val="24"/>
    </w:rPr>
  </w:style>
  <w:style w:type="character" w:styleId="Hiperhivatkozs">
    <w:name w:val="Hyperlink"/>
    <w:basedOn w:val="Bekezdsalapbettpusa"/>
    <w:uiPriority w:val="99"/>
    <w:unhideWhenUsed/>
    <w:rsid w:val="0044148C"/>
    <w:rPr>
      <w:color w:val="0563C1" w:themeColor="hyperlink"/>
      <w:u w:val="single"/>
    </w:rPr>
  </w:style>
  <w:style w:type="table" w:styleId="Rcsostblzat">
    <w:name w:val="Table Grid"/>
    <w:basedOn w:val="Normltblzat"/>
    <w:uiPriority w:val="39"/>
    <w:rsid w:val="00D4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basedOn w:val="Norml"/>
    <w:next w:val="Norml"/>
    <w:autoRedefine/>
    <w:uiPriority w:val="39"/>
    <w:unhideWhenUsed/>
    <w:qFormat/>
    <w:rsid w:val="003F33D2"/>
    <w:pPr>
      <w:ind w:left="240"/>
      <w:jc w:val="left"/>
    </w:pPr>
    <w:rPr>
      <w:rFonts w:asciiTheme="minorHAnsi" w:hAnsiTheme="minorHAnsi"/>
      <w:smallCaps/>
      <w:sz w:val="20"/>
    </w:rPr>
  </w:style>
  <w:style w:type="paragraph" w:styleId="TJ3">
    <w:name w:val="toc 3"/>
    <w:basedOn w:val="Norml"/>
    <w:next w:val="Norml"/>
    <w:autoRedefine/>
    <w:uiPriority w:val="39"/>
    <w:unhideWhenUsed/>
    <w:qFormat/>
    <w:rsid w:val="003F33D2"/>
    <w:pPr>
      <w:ind w:left="480"/>
      <w:jc w:val="left"/>
    </w:pPr>
    <w:rPr>
      <w:rFonts w:asciiTheme="minorHAnsi" w:hAnsiTheme="minorHAnsi"/>
      <w:i/>
      <w:iCs/>
      <w:sz w:val="20"/>
    </w:rPr>
  </w:style>
  <w:style w:type="paragraph" w:styleId="TJ4">
    <w:name w:val="toc 4"/>
    <w:basedOn w:val="Norml"/>
    <w:next w:val="Norml"/>
    <w:autoRedefine/>
    <w:uiPriority w:val="39"/>
    <w:unhideWhenUsed/>
    <w:rsid w:val="003F33D2"/>
    <w:pPr>
      <w:ind w:left="720"/>
      <w:jc w:val="left"/>
    </w:pPr>
    <w:rPr>
      <w:rFonts w:asciiTheme="minorHAnsi" w:hAnsiTheme="minorHAnsi"/>
      <w:sz w:val="18"/>
      <w:szCs w:val="18"/>
    </w:rPr>
  </w:style>
  <w:style w:type="paragraph" w:styleId="TJ5">
    <w:name w:val="toc 5"/>
    <w:basedOn w:val="Norml"/>
    <w:next w:val="Norml"/>
    <w:autoRedefine/>
    <w:uiPriority w:val="39"/>
    <w:unhideWhenUsed/>
    <w:rsid w:val="003F33D2"/>
    <w:pPr>
      <w:ind w:left="960"/>
      <w:jc w:val="left"/>
    </w:pPr>
    <w:rPr>
      <w:rFonts w:asciiTheme="minorHAnsi" w:hAnsiTheme="minorHAnsi"/>
      <w:sz w:val="18"/>
      <w:szCs w:val="18"/>
    </w:rPr>
  </w:style>
  <w:style w:type="paragraph" w:styleId="TJ6">
    <w:name w:val="toc 6"/>
    <w:basedOn w:val="Norml"/>
    <w:next w:val="Norml"/>
    <w:autoRedefine/>
    <w:uiPriority w:val="39"/>
    <w:unhideWhenUsed/>
    <w:rsid w:val="003F33D2"/>
    <w:pPr>
      <w:ind w:left="1200"/>
      <w:jc w:val="left"/>
    </w:pPr>
    <w:rPr>
      <w:rFonts w:asciiTheme="minorHAnsi" w:hAnsiTheme="minorHAnsi"/>
      <w:sz w:val="18"/>
      <w:szCs w:val="18"/>
    </w:rPr>
  </w:style>
  <w:style w:type="paragraph" w:styleId="TJ7">
    <w:name w:val="toc 7"/>
    <w:basedOn w:val="Norml"/>
    <w:next w:val="Norml"/>
    <w:autoRedefine/>
    <w:uiPriority w:val="39"/>
    <w:unhideWhenUsed/>
    <w:rsid w:val="003F33D2"/>
    <w:pPr>
      <w:ind w:left="1440"/>
      <w:jc w:val="left"/>
    </w:pPr>
    <w:rPr>
      <w:rFonts w:asciiTheme="minorHAnsi" w:hAnsiTheme="minorHAnsi"/>
      <w:sz w:val="18"/>
      <w:szCs w:val="18"/>
    </w:rPr>
  </w:style>
  <w:style w:type="paragraph" w:styleId="TJ8">
    <w:name w:val="toc 8"/>
    <w:basedOn w:val="Norml"/>
    <w:next w:val="Norml"/>
    <w:autoRedefine/>
    <w:uiPriority w:val="39"/>
    <w:unhideWhenUsed/>
    <w:rsid w:val="003F33D2"/>
    <w:pPr>
      <w:ind w:left="1680"/>
      <w:jc w:val="left"/>
    </w:pPr>
    <w:rPr>
      <w:rFonts w:asciiTheme="minorHAnsi" w:hAnsiTheme="minorHAnsi"/>
      <w:sz w:val="18"/>
      <w:szCs w:val="18"/>
    </w:rPr>
  </w:style>
  <w:style w:type="paragraph" w:styleId="TJ9">
    <w:name w:val="toc 9"/>
    <w:basedOn w:val="Norml"/>
    <w:next w:val="Norml"/>
    <w:autoRedefine/>
    <w:uiPriority w:val="39"/>
    <w:unhideWhenUsed/>
    <w:rsid w:val="003F33D2"/>
    <w:pPr>
      <w:ind w:left="1920"/>
      <w:jc w:val="left"/>
    </w:pPr>
    <w:rPr>
      <w:rFonts w:asciiTheme="minorHAnsi" w:hAnsiTheme="minorHAnsi"/>
      <w:sz w:val="18"/>
      <w:szCs w:val="18"/>
    </w:rPr>
  </w:style>
  <w:style w:type="paragraph" w:styleId="Tartalomjegyzkcmsora">
    <w:name w:val="TOC Heading"/>
    <w:basedOn w:val="Cmsor1"/>
    <w:next w:val="Norml"/>
    <w:uiPriority w:val="39"/>
    <w:unhideWhenUsed/>
    <w:qFormat/>
    <w:rsid w:val="003F33D2"/>
    <w:pPr>
      <w:keepLines/>
      <w:spacing w:before="480" w:line="276" w:lineRule="auto"/>
      <w:outlineLvl w:val="9"/>
    </w:pPr>
    <w:rPr>
      <w:rFonts w:eastAsiaTheme="majorEastAsia" w:cstheme="majorBidi"/>
      <w:bCs/>
      <w:color w:val="2E74B5" w:themeColor="accent1" w:themeShade="BF"/>
      <w:sz w:val="28"/>
      <w:szCs w:val="28"/>
    </w:rPr>
  </w:style>
  <w:style w:type="paragraph" w:styleId="Buborkszveg">
    <w:name w:val="Balloon Text"/>
    <w:basedOn w:val="Norml"/>
    <w:link w:val="BuborkszvegChar"/>
    <w:uiPriority w:val="99"/>
    <w:semiHidden/>
    <w:unhideWhenUsed/>
    <w:rsid w:val="003F33D2"/>
    <w:rPr>
      <w:rFonts w:ascii="Tahoma" w:hAnsi="Tahoma" w:cs="Tahoma"/>
      <w:sz w:val="16"/>
      <w:szCs w:val="16"/>
    </w:rPr>
  </w:style>
  <w:style w:type="character" w:customStyle="1" w:styleId="BuborkszvegChar">
    <w:name w:val="Buborékszöveg Char"/>
    <w:basedOn w:val="Bekezdsalapbettpusa"/>
    <w:link w:val="Buborkszveg"/>
    <w:uiPriority w:val="99"/>
    <w:semiHidden/>
    <w:rsid w:val="003F33D2"/>
    <w:rPr>
      <w:rFonts w:ascii="Tahoma" w:eastAsia="Times New Roman" w:hAnsi="Tahoma" w:cs="Tahoma"/>
      <w:sz w:val="16"/>
      <w:szCs w:val="16"/>
      <w:lang w:eastAsia="hu-HU"/>
    </w:rPr>
  </w:style>
  <w:style w:type="paragraph" w:styleId="Vgjegyzetszvege">
    <w:name w:val="endnote text"/>
    <w:basedOn w:val="Norml"/>
    <w:link w:val="VgjegyzetszvegeChar"/>
    <w:uiPriority w:val="99"/>
    <w:semiHidden/>
    <w:unhideWhenUsed/>
    <w:rsid w:val="005D5E49"/>
    <w:rPr>
      <w:sz w:val="20"/>
    </w:rPr>
  </w:style>
  <w:style w:type="character" w:customStyle="1" w:styleId="VgjegyzetszvegeChar">
    <w:name w:val="Végjegyzet szövege Char"/>
    <w:basedOn w:val="Bekezdsalapbettpusa"/>
    <w:link w:val="Vgjegyzetszvege"/>
    <w:uiPriority w:val="99"/>
    <w:semiHidden/>
    <w:rsid w:val="005D5E49"/>
    <w:rPr>
      <w:rFonts w:ascii="TimesHU" w:eastAsia="Times New Roman" w:hAnsi="TimesHU" w:cs="Times New Roman"/>
      <w:sz w:val="20"/>
      <w:szCs w:val="20"/>
      <w:lang w:eastAsia="hu-HU"/>
    </w:rPr>
  </w:style>
  <w:style w:type="character" w:styleId="Vgjegyzet-hivatkozs">
    <w:name w:val="endnote reference"/>
    <w:basedOn w:val="Bekezdsalapbettpusa"/>
    <w:uiPriority w:val="99"/>
    <w:semiHidden/>
    <w:unhideWhenUsed/>
    <w:rsid w:val="005D5E49"/>
    <w:rPr>
      <w:vertAlign w:val="superscript"/>
    </w:rPr>
  </w:style>
  <w:style w:type="paragraph" w:styleId="Lbjegyzetszveg">
    <w:name w:val="footnote text"/>
    <w:basedOn w:val="Norml"/>
    <w:link w:val="LbjegyzetszvegChar"/>
    <w:uiPriority w:val="99"/>
    <w:semiHidden/>
    <w:unhideWhenUsed/>
    <w:rsid w:val="00517750"/>
    <w:rPr>
      <w:sz w:val="20"/>
    </w:rPr>
  </w:style>
  <w:style w:type="character" w:customStyle="1" w:styleId="LbjegyzetszvegChar">
    <w:name w:val="Lábjegyzetszöveg Char"/>
    <w:basedOn w:val="Bekezdsalapbettpusa"/>
    <w:link w:val="Lbjegyzetszveg"/>
    <w:uiPriority w:val="99"/>
    <w:semiHidden/>
    <w:rsid w:val="00517750"/>
    <w:rPr>
      <w:rFonts w:ascii="TimesHU" w:eastAsia="Times New Roman" w:hAnsi="TimesHU" w:cs="Times New Roman"/>
      <w:sz w:val="20"/>
      <w:szCs w:val="20"/>
      <w:lang w:eastAsia="hu-HU"/>
    </w:rPr>
  </w:style>
  <w:style w:type="character" w:styleId="Lbjegyzet-hivatkozs">
    <w:name w:val="footnote reference"/>
    <w:basedOn w:val="Bekezdsalapbettpusa"/>
    <w:uiPriority w:val="99"/>
    <w:semiHidden/>
    <w:unhideWhenUsed/>
    <w:rsid w:val="00517750"/>
    <w:rPr>
      <w:vertAlign w:val="superscript"/>
    </w:rPr>
  </w:style>
  <w:style w:type="paragraph" w:styleId="NormlWeb">
    <w:name w:val="Normal (Web)"/>
    <w:basedOn w:val="Norml"/>
    <w:rsid w:val="001C4A02"/>
    <w:pPr>
      <w:spacing w:before="100" w:beforeAutospacing="1" w:after="100" w:afterAutospacing="1"/>
      <w:jc w:val="left"/>
    </w:pPr>
    <w:rPr>
      <w:rFonts w:ascii="Times New Roman" w:hAnsi="Times New Roman"/>
      <w:color w:val="000000"/>
      <w:szCs w:val="24"/>
    </w:rPr>
  </w:style>
  <w:style w:type="character" w:customStyle="1" w:styleId="Cmsor2Char">
    <w:name w:val="Címsor 2 Char"/>
    <w:basedOn w:val="Bekezdsalapbettpusa"/>
    <w:link w:val="Cmsor2"/>
    <w:uiPriority w:val="9"/>
    <w:rsid w:val="00461C13"/>
    <w:rPr>
      <w:rFonts w:asciiTheme="majorHAnsi" w:eastAsiaTheme="majorEastAsia" w:hAnsiTheme="majorHAnsi" w:cstheme="majorBidi"/>
      <w:color w:val="2E74B5"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B996C-103E-4ED6-B4DA-CA75527CE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20</Pages>
  <Words>4668</Words>
  <Characters>32215</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Szabályzat</vt:lpstr>
    </vt:vector>
  </TitlesOfParts>
  <Company/>
  <LinksUpToDate>false</LinksUpToDate>
  <CharactersWithSpaces>36810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Szabályzat</dc:title>
  <dc:creator>Mester Tamás Gáborné Ildikó</dc:creator>
  <cp:keywords>Iratkezelés</cp:keywords>
  <cp:lastModifiedBy>Terdikné dr. Takács Szilvia</cp:lastModifiedBy>
  <cp:revision>21</cp:revision>
  <cp:lastPrinted>2018-04-08T16:21:00Z</cp:lastPrinted>
  <dcterms:created xsi:type="dcterms:W3CDTF">2018-04-10T14:31:00Z</dcterms:created>
  <dcterms:modified xsi:type="dcterms:W3CDTF">2018-04-11T12:03:00Z</dcterms:modified>
</cp:coreProperties>
</file>