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1C" w:rsidRPr="002D1C1C" w:rsidRDefault="002D1C1C" w:rsidP="002D1C1C">
      <w:pPr>
        <w:suppressAutoHyphens w:val="0"/>
        <w:spacing w:before="0" w:after="120" w:line="240" w:lineRule="auto"/>
        <w:ind w:left="0"/>
        <w:jc w:val="right"/>
        <w:rPr>
          <w:lang w:eastAsia="en-US"/>
        </w:rPr>
      </w:pPr>
      <w:r w:rsidRPr="002D1C1C">
        <w:rPr>
          <w:i/>
          <w:lang w:eastAsia="en-US"/>
        </w:rPr>
        <w:t>14. sz. melléklet</w:t>
      </w:r>
      <w:r w:rsidRPr="002D1C1C">
        <w:rPr>
          <w:i/>
          <w:vertAlign w:val="superscript"/>
          <w:lang w:eastAsia="en-US"/>
        </w:rPr>
        <w:footnoteReference w:id="1"/>
      </w:r>
    </w:p>
    <w:p w:rsidR="002D1C1C" w:rsidRPr="002D1C1C" w:rsidRDefault="002D1C1C" w:rsidP="002D1C1C">
      <w:pPr>
        <w:tabs>
          <w:tab w:val="left" w:pos="6096"/>
        </w:tabs>
        <w:suppressAutoHyphens w:val="0"/>
        <w:spacing w:before="0" w:after="120" w:line="240" w:lineRule="auto"/>
        <w:ind w:left="0"/>
        <w:jc w:val="right"/>
        <w:rPr>
          <w:b/>
          <w:lang w:eastAsia="en-US"/>
        </w:rPr>
      </w:pPr>
      <w:r w:rsidRPr="002D1C1C">
        <w:rPr>
          <w:b/>
          <w:lang w:eastAsia="en-US"/>
        </w:rPr>
        <w:t>SEMMELWEIS EGYETEM</w:t>
      </w: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0" w:line="240" w:lineRule="auto"/>
        <w:ind w:left="0"/>
        <w:jc w:val="center"/>
        <w:rPr>
          <w:b/>
          <w:bCs/>
          <w:lang w:eastAsia="en-US"/>
        </w:rPr>
      </w:pP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0" w:line="240" w:lineRule="auto"/>
        <w:ind w:left="0"/>
        <w:jc w:val="center"/>
        <w:rPr>
          <w:b/>
          <w:bCs/>
          <w:lang w:eastAsia="en-US"/>
        </w:rPr>
      </w:pP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0" w:line="240" w:lineRule="auto"/>
        <w:ind w:left="0"/>
        <w:jc w:val="center"/>
        <w:rPr>
          <w:b/>
          <w:bCs/>
          <w:lang w:eastAsia="en-US"/>
        </w:rPr>
      </w:pP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0" w:line="240" w:lineRule="auto"/>
        <w:ind w:left="0"/>
        <w:jc w:val="center"/>
        <w:rPr>
          <w:b/>
          <w:bCs/>
          <w:lang w:eastAsia="en-US"/>
        </w:rPr>
      </w:pP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0" w:line="240" w:lineRule="auto"/>
        <w:ind w:left="0"/>
        <w:jc w:val="center"/>
        <w:rPr>
          <w:b/>
          <w:bCs/>
          <w:lang w:eastAsia="en-US"/>
        </w:rPr>
      </w:pP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0" w:line="240" w:lineRule="auto"/>
        <w:ind w:left="0"/>
        <w:jc w:val="center"/>
        <w:rPr>
          <w:b/>
          <w:bCs/>
          <w:lang w:eastAsia="en-US"/>
        </w:rPr>
      </w:pP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0" w:line="240" w:lineRule="auto"/>
        <w:ind w:left="0"/>
        <w:jc w:val="center"/>
        <w:rPr>
          <w:b/>
          <w:bCs/>
          <w:lang w:eastAsia="en-US"/>
        </w:rPr>
      </w:pP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0" w:line="240" w:lineRule="auto"/>
        <w:ind w:left="0"/>
        <w:jc w:val="center"/>
        <w:rPr>
          <w:b/>
          <w:bCs/>
          <w:lang w:eastAsia="en-US"/>
        </w:rPr>
      </w:pP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0" w:line="240" w:lineRule="auto"/>
        <w:ind w:left="0"/>
        <w:jc w:val="center"/>
        <w:rPr>
          <w:b/>
          <w:bCs/>
          <w:lang w:eastAsia="en-US"/>
        </w:rPr>
      </w:pP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0" w:line="240" w:lineRule="auto"/>
        <w:ind w:left="0"/>
        <w:jc w:val="center"/>
        <w:rPr>
          <w:b/>
          <w:bCs/>
          <w:lang w:eastAsia="en-US"/>
        </w:rPr>
      </w:pP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0" w:line="240" w:lineRule="auto"/>
        <w:ind w:left="0"/>
        <w:jc w:val="center"/>
        <w:rPr>
          <w:b/>
          <w:bCs/>
          <w:lang w:eastAsia="en-US"/>
        </w:rPr>
      </w:pP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0" w:line="240" w:lineRule="auto"/>
        <w:ind w:left="0"/>
        <w:jc w:val="center"/>
        <w:rPr>
          <w:b/>
          <w:bCs/>
          <w:lang w:eastAsia="en-US"/>
        </w:rPr>
      </w:pP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0" w:line="240" w:lineRule="auto"/>
        <w:ind w:left="0"/>
        <w:jc w:val="center"/>
        <w:rPr>
          <w:b/>
          <w:bCs/>
          <w:lang w:eastAsia="en-US"/>
        </w:rPr>
      </w:pP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0" w:line="240" w:lineRule="auto"/>
        <w:ind w:left="0"/>
        <w:jc w:val="center"/>
        <w:rPr>
          <w:b/>
          <w:bCs/>
          <w:lang w:eastAsia="en-US"/>
        </w:rPr>
      </w:pP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0" w:line="240" w:lineRule="auto"/>
        <w:ind w:left="0"/>
        <w:jc w:val="center"/>
        <w:rPr>
          <w:b/>
          <w:bCs/>
          <w:lang w:eastAsia="en-US"/>
        </w:rPr>
      </w:pP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0" w:line="240" w:lineRule="auto"/>
        <w:ind w:left="0"/>
        <w:jc w:val="center"/>
        <w:rPr>
          <w:b/>
          <w:bCs/>
          <w:lang w:eastAsia="en-US"/>
        </w:rPr>
      </w:pP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0" w:line="240" w:lineRule="auto"/>
        <w:ind w:left="0"/>
        <w:jc w:val="center"/>
        <w:rPr>
          <w:b/>
          <w:bCs/>
          <w:lang w:eastAsia="en-US"/>
        </w:rPr>
      </w:pP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0" w:line="240" w:lineRule="auto"/>
        <w:ind w:left="0"/>
        <w:jc w:val="center"/>
        <w:rPr>
          <w:b/>
          <w:bCs/>
          <w:lang w:eastAsia="en-US"/>
        </w:rPr>
      </w:pP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0" w:line="240" w:lineRule="auto"/>
        <w:ind w:left="0"/>
        <w:jc w:val="center"/>
        <w:rPr>
          <w:b/>
          <w:bCs/>
          <w:lang w:eastAsia="en-US"/>
        </w:rPr>
      </w:pP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0" w:line="240" w:lineRule="auto"/>
        <w:ind w:left="0"/>
        <w:jc w:val="center"/>
        <w:rPr>
          <w:b/>
          <w:bCs/>
          <w:lang w:eastAsia="en-US"/>
        </w:rPr>
      </w:pP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0" w:line="240" w:lineRule="auto"/>
        <w:ind w:left="0"/>
        <w:jc w:val="center"/>
        <w:rPr>
          <w:b/>
          <w:bCs/>
          <w:lang w:eastAsia="en-US"/>
        </w:rPr>
      </w:pPr>
      <w:r w:rsidRPr="002D1C1C">
        <w:rPr>
          <w:b/>
          <w:bCs/>
          <w:lang w:eastAsia="en-US"/>
        </w:rPr>
        <w:t>50 FŐNÉL NAGYOBB BEFOGADÓKÉPESSÉGŰ HELYISÉGEK</w:t>
      </w: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  <w:lang w:eastAsia="en-US"/>
        </w:rPr>
      </w:pPr>
      <w:r w:rsidRPr="002D1C1C">
        <w:rPr>
          <w:b/>
          <w:bCs/>
          <w:lang w:eastAsia="en-US"/>
        </w:rPr>
        <w:t xml:space="preserve">HASZNÁLATÁNAK MÓDJA </w:t>
      </w:r>
      <w:proofErr w:type="gramStart"/>
      <w:r w:rsidRPr="002D1C1C">
        <w:rPr>
          <w:b/>
          <w:bCs/>
          <w:lang w:eastAsia="en-US"/>
        </w:rPr>
        <w:t>ÉS</w:t>
      </w:r>
      <w:proofErr w:type="gramEnd"/>
      <w:r w:rsidRPr="002D1C1C">
        <w:rPr>
          <w:b/>
          <w:bCs/>
          <w:lang w:eastAsia="en-US"/>
        </w:rPr>
        <w:t xml:space="preserve"> FELELŐSE</w:t>
      </w: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  <w:lang w:eastAsia="en-US"/>
        </w:rPr>
      </w:pP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  <w:lang w:eastAsia="en-US"/>
        </w:rPr>
      </w:pP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  <w:lang w:eastAsia="en-US"/>
        </w:rPr>
      </w:pP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  <w:lang w:eastAsia="en-US"/>
        </w:rPr>
      </w:pP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  <w:lang w:eastAsia="en-US"/>
        </w:rPr>
      </w:pP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  <w:lang w:eastAsia="en-US"/>
        </w:rPr>
      </w:pP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  <w:lang w:eastAsia="en-US"/>
        </w:rPr>
      </w:pP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  <w:lang w:eastAsia="en-US"/>
        </w:rPr>
      </w:pP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  <w:lang w:eastAsia="en-US"/>
        </w:rPr>
      </w:pP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  <w:lang w:eastAsia="en-US"/>
        </w:rPr>
      </w:pP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  <w:lang w:eastAsia="en-US"/>
        </w:rPr>
      </w:pP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  <w:lang w:eastAsia="en-US"/>
        </w:rPr>
      </w:pP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  <w:lang w:eastAsia="en-US"/>
        </w:rPr>
      </w:pP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  <w:lang w:eastAsia="en-US"/>
        </w:rPr>
      </w:pP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  <w:lang w:eastAsia="en-US"/>
        </w:rPr>
      </w:pP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line="240" w:lineRule="auto"/>
        <w:ind w:left="0"/>
        <w:rPr>
          <w:b/>
          <w:bCs/>
          <w:lang w:eastAsia="en-US"/>
        </w:rPr>
      </w:pP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Anatómiai, Szövet- és Fejlődéstani Intézet – Tanterem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lastRenderedPageBreak/>
        <w:t>A helyiség használatáért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 xml:space="preserve">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bCs/>
          <w:sz w:val="23"/>
          <w:szCs w:val="23"/>
        </w:rPr>
      </w:pPr>
      <w:r w:rsidRPr="002D1C1C">
        <w:rPr>
          <w:bCs/>
          <w:sz w:val="23"/>
          <w:szCs w:val="23"/>
        </w:rPr>
        <w:t>Az Anatómiai, Szövet- és Fejlődéstani Intézet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40" w:after="160" w:line="240" w:lineRule="auto"/>
        <w:ind w:left="425" w:hanging="425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194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40" w:after="160" w:line="240" w:lineRule="auto"/>
        <w:ind w:left="425" w:hanging="425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tevékenységhez a helyiségben lévő eszközökön kívül, csak az </w:t>
      </w:r>
      <w:r w:rsidRPr="002D1C1C">
        <w:rPr>
          <w:bCs/>
          <w:sz w:val="23"/>
          <w:szCs w:val="23"/>
          <w:lang w:eastAsia="en-US"/>
        </w:rPr>
        <w:t xml:space="preserve">Anatómiai, Szövet- és Fejlődéstani Intézet munkáltatói jogkörrel rendelkező vezetője által </w:t>
      </w:r>
      <w:r w:rsidRPr="002D1C1C">
        <w:rPr>
          <w:sz w:val="23"/>
          <w:szCs w:val="23"/>
          <w:lang w:eastAsia="en-US"/>
        </w:rPr>
        <w:t>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40" w:after="160" w:line="240" w:lineRule="auto"/>
        <w:ind w:left="425" w:hanging="425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>s személy feladata, kötelessége:</w:t>
      </w:r>
    </w:p>
    <w:p w:rsidR="002D1C1C" w:rsidRPr="002D1C1C" w:rsidRDefault="002D1C1C" w:rsidP="002D1C1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40" w:after="160" w:line="240" w:lineRule="auto"/>
        <w:ind w:left="425" w:hanging="425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az Intézet tűzvédelmi megbízottját).</w:t>
      </w:r>
    </w:p>
    <w:p w:rsidR="002D1C1C" w:rsidRPr="002D1C1C" w:rsidRDefault="002D1C1C" w:rsidP="002D1C1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40" w:after="160" w:line="240" w:lineRule="auto"/>
        <w:ind w:left="425" w:hanging="425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40" w:after="160" w:line="240" w:lineRule="auto"/>
        <w:ind w:left="425" w:hanging="425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40" w:after="160" w:line="240" w:lineRule="auto"/>
        <w:ind w:left="425" w:hanging="425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40" w:after="160" w:line="240" w:lineRule="auto"/>
        <w:ind w:left="425" w:hanging="425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40" w:after="160" w:line="240" w:lineRule="auto"/>
        <w:ind w:left="425" w:hanging="425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40" w:after="160" w:line="240" w:lineRule="auto"/>
        <w:ind w:left="425" w:hanging="425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40" w:after="160" w:line="240" w:lineRule="auto"/>
        <w:ind w:left="425" w:hanging="425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40" w:after="160" w:line="240" w:lineRule="auto"/>
        <w:ind w:left="425" w:hanging="425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40" w:after="160" w:line="240" w:lineRule="auto"/>
        <w:ind w:left="425" w:hanging="425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 w:line="240" w:lineRule="auto"/>
        <w:ind w:left="425"/>
        <w:rPr>
          <w:sz w:val="23"/>
          <w:szCs w:val="23"/>
          <w:lang w:eastAsia="en-US"/>
        </w:rPr>
      </w:pP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40" w:after="120" w:line="240" w:lineRule="auto"/>
        <w:ind w:left="425" w:right="-709" w:hanging="425"/>
        <w:contextualSpacing/>
        <w:rPr>
          <w:sz w:val="23"/>
          <w:szCs w:val="23"/>
          <w:lang w:eastAsia="en-US"/>
        </w:rPr>
      </w:pP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Anatómiai, Szövet- és Fejlődéstani Intézet – Előadóterem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 használatáért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 xml:space="preserve">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bCs/>
          <w:sz w:val="23"/>
          <w:szCs w:val="23"/>
        </w:rPr>
      </w:pPr>
      <w:r w:rsidRPr="002D1C1C">
        <w:rPr>
          <w:bCs/>
          <w:sz w:val="23"/>
          <w:szCs w:val="23"/>
        </w:rPr>
        <w:t>Az Anatómiai, Szövet- és Fejlődéstani Intézet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145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tevékenységhez a helyiségben lévő eszközökön kívül, csak az Anatómiai, Szövet- és Fejlődéstani </w:t>
      </w:r>
      <w:r w:rsidRPr="002D1C1C">
        <w:rPr>
          <w:bCs/>
          <w:sz w:val="23"/>
          <w:szCs w:val="23"/>
          <w:lang w:eastAsia="en-US"/>
        </w:rPr>
        <w:t xml:space="preserve">Intézet munkáltatói jogkörrel rendelkező vezetője által </w:t>
      </w:r>
      <w:r w:rsidRPr="002D1C1C">
        <w:rPr>
          <w:sz w:val="23"/>
          <w:szCs w:val="23"/>
          <w:lang w:eastAsia="en-US"/>
        </w:rPr>
        <w:t>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>s személy feladata, kötelessége:</w:t>
      </w:r>
    </w:p>
    <w:p w:rsidR="002D1C1C" w:rsidRPr="002D1C1C" w:rsidRDefault="002D1C1C" w:rsidP="002D1C1C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az Intézet tűzvédelmi megbízottját).</w:t>
      </w:r>
    </w:p>
    <w:p w:rsidR="002D1C1C" w:rsidRPr="002D1C1C" w:rsidRDefault="002D1C1C" w:rsidP="002D1C1C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keletkezett veszélyhelyzet, vagy az épületben történt, és a helyiségben tartózkodókat is veszélyeztető eseményt (tűz, robbanás, bombariadó) jelző hang vagy egyéb </w:t>
      </w:r>
      <w:r w:rsidRPr="002D1C1C">
        <w:rPr>
          <w:sz w:val="23"/>
          <w:szCs w:val="23"/>
          <w:lang w:eastAsia="en-US"/>
        </w:rPr>
        <w:lastRenderedPageBreak/>
        <w:t>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  <w:lang w:eastAsia="en-US"/>
        </w:rPr>
      </w:pPr>
      <w:r w:rsidRPr="002D1C1C">
        <w:rPr>
          <w:b/>
        </w:rPr>
        <w:br w:type="page"/>
      </w:r>
      <w:r w:rsidRPr="002D1C1C">
        <w:rPr>
          <w:b/>
        </w:rPr>
        <w:lastRenderedPageBreak/>
        <w:t>Arc- Állcsont- Szájsebészeti és Fogászati Klinika – Tanterem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 xml:space="preserve">A helyiség használatáért felelős: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sz w:val="23"/>
          <w:szCs w:val="23"/>
        </w:rPr>
      </w:pPr>
      <w:r w:rsidRPr="002D1C1C">
        <w:rPr>
          <w:sz w:val="23"/>
          <w:szCs w:val="23"/>
        </w:rPr>
        <w:t>Az I. Szájsebészeti Klinika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102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iCs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tevékenységhez a helyiségben lévő eszközökön kívül, csak az I. Szájsebészeti Klinika munkáltatói jogkörrel rendelkező vezetője által 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felelős személy feladata, kötelessége:</w:t>
      </w:r>
    </w:p>
    <w:p w:rsidR="002D1C1C" w:rsidRPr="002D1C1C" w:rsidRDefault="002D1C1C" w:rsidP="002D1C1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 Klinika tűzvédelmi megbízottját).</w:t>
      </w:r>
    </w:p>
    <w:p w:rsidR="002D1C1C" w:rsidRPr="002D1C1C" w:rsidRDefault="002D1C1C" w:rsidP="002D1C1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40" w:line="240" w:lineRule="auto"/>
        <w:ind w:left="360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br w:type="page"/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lastRenderedPageBreak/>
        <w:t>Belgyógyászati és Onkológiai Klinika – Tanterem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 használatáért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 xml:space="preserve">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bCs/>
          <w:sz w:val="23"/>
          <w:szCs w:val="23"/>
        </w:rPr>
      </w:pPr>
      <w:r w:rsidRPr="002D1C1C">
        <w:rPr>
          <w:bCs/>
          <w:sz w:val="23"/>
          <w:szCs w:val="23"/>
        </w:rPr>
        <w:t>Az I. sz. Belgyógyászati Klinika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242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tevékenységhez a helyiségben lévő eszközökön kívül, csak az </w:t>
      </w:r>
      <w:r w:rsidRPr="002D1C1C">
        <w:rPr>
          <w:bCs/>
          <w:sz w:val="23"/>
          <w:szCs w:val="23"/>
          <w:lang w:eastAsia="en-US"/>
        </w:rPr>
        <w:t xml:space="preserve">I. sz. Belgyógyászati Klinika munkáltatói jogkörrel rendelkező vezetője által </w:t>
      </w:r>
      <w:r w:rsidRPr="002D1C1C">
        <w:rPr>
          <w:sz w:val="23"/>
          <w:szCs w:val="23"/>
          <w:lang w:eastAsia="en-US"/>
        </w:rPr>
        <w:t>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>s személy feladata, kötelessége:</w:t>
      </w:r>
    </w:p>
    <w:p w:rsidR="002D1C1C" w:rsidRPr="002D1C1C" w:rsidRDefault="002D1C1C" w:rsidP="002D1C1C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 Klinika tűzvédelmi megbízottját).</w:t>
      </w:r>
    </w:p>
    <w:p w:rsidR="002D1C1C" w:rsidRPr="002D1C1C" w:rsidRDefault="002D1C1C" w:rsidP="002D1C1C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br w:type="page"/>
      </w:r>
      <w:r w:rsidRPr="002D1C1C">
        <w:rPr>
          <w:b/>
          <w:bCs/>
          <w:sz w:val="23"/>
          <w:szCs w:val="23"/>
        </w:rPr>
        <w:lastRenderedPageBreak/>
        <w:t>Belgyógyászati és Haematológiai Klinika – Tanterem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 használatáért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 xml:space="preserve">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bCs/>
          <w:sz w:val="23"/>
          <w:szCs w:val="23"/>
        </w:rPr>
      </w:pPr>
      <w:r w:rsidRPr="002D1C1C">
        <w:rPr>
          <w:bCs/>
          <w:sz w:val="23"/>
          <w:szCs w:val="23"/>
        </w:rPr>
        <w:t>A II. sz. Belgyógyászati Klinika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196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tevékenységhez a helyiségben lévő eszközökön kívül, csak a </w:t>
      </w:r>
      <w:r w:rsidRPr="002D1C1C">
        <w:rPr>
          <w:bCs/>
          <w:sz w:val="23"/>
          <w:szCs w:val="23"/>
          <w:lang w:eastAsia="en-US"/>
        </w:rPr>
        <w:t xml:space="preserve">II. sz. Belgyógyászati Klinika munkáltatói jogkörrel rendelkező vezetője által </w:t>
      </w:r>
      <w:r w:rsidRPr="002D1C1C">
        <w:rPr>
          <w:sz w:val="23"/>
          <w:szCs w:val="23"/>
          <w:lang w:eastAsia="en-US"/>
        </w:rPr>
        <w:t>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>s személy feladata, kötelessége:</w:t>
      </w:r>
    </w:p>
    <w:p w:rsidR="002D1C1C" w:rsidRPr="002D1C1C" w:rsidRDefault="002D1C1C" w:rsidP="002D1C1C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 Klinika tűzvédelmi megbízottját).</w:t>
      </w:r>
    </w:p>
    <w:p w:rsidR="002D1C1C" w:rsidRPr="002D1C1C" w:rsidRDefault="002D1C1C" w:rsidP="002D1C1C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40" w:line="240" w:lineRule="auto"/>
        <w:ind w:left="360"/>
        <w:rPr>
          <w:sz w:val="23"/>
          <w:szCs w:val="23"/>
          <w:lang w:eastAsia="en-US"/>
        </w:rPr>
      </w:pP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Bőr-, Nemikórtani és Bőronkológiai Klinika – Tanterem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 használatáért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 xml:space="preserve">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bCs/>
          <w:sz w:val="23"/>
          <w:szCs w:val="23"/>
        </w:rPr>
      </w:pPr>
      <w:r w:rsidRPr="002D1C1C">
        <w:rPr>
          <w:bCs/>
          <w:sz w:val="23"/>
          <w:szCs w:val="23"/>
        </w:rPr>
        <w:t>A Bőr-, Nemikórtani és Bőronkológiai Klinika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240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tevékenységhez a helyiségben lévő eszközökön kívül, csak a </w:t>
      </w:r>
      <w:r w:rsidRPr="002D1C1C">
        <w:rPr>
          <w:bCs/>
          <w:sz w:val="23"/>
          <w:szCs w:val="23"/>
          <w:lang w:eastAsia="en-US"/>
        </w:rPr>
        <w:t xml:space="preserve">Bőr-, Nemikórtani és Bőronkológiai Klinika munkáltatói jogkörrel rendelkező vezetője által </w:t>
      </w:r>
      <w:r w:rsidRPr="002D1C1C">
        <w:rPr>
          <w:sz w:val="23"/>
          <w:szCs w:val="23"/>
          <w:lang w:eastAsia="en-US"/>
        </w:rPr>
        <w:t>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>s személy feladata, kötelessége:</w:t>
      </w:r>
    </w:p>
    <w:p w:rsidR="002D1C1C" w:rsidRPr="002D1C1C" w:rsidRDefault="002D1C1C" w:rsidP="002D1C1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 Klinika tűzvédelmi megbízottját).</w:t>
      </w:r>
    </w:p>
    <w:p w:rsidR="002D1C1C" w:rsidRPr="002D1C1C" w:rsidRDefault="002D1C1C" w:rsidP="002D1C1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br w:type="page"/>
      </w:r>
      <w:r w:rsidRPr="002D1C1C">
        <w:rPr>
          <w:b/>
          <w:bCs/>
          <w:sz w:val="23"/>
          <w:szCs w:val="23"/>
        </w:rPr>
        <w:lastRenderedPageBreak/>
        <w:t>Egészségügyi Menedzserképző Központ –Nagyelőadó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 xml:space="preserve">A helyiség használatáért felelős: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sz w:val="23"/>
          <w:szCs w:val="23"/>
        </w:rPr>
      </w:pPr>
      <w:r w:rsidRPr="002D1C1C">
        <w:rPr>
          <w:sz w:val="23"/>
          <w:szCs w:val="23"/>
        </w:rPr>
        <w:t>Az Egészségügyi Menedzserképző Központ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78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iCs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tevékenységhez a helyiségben lévő eszközökön kívül, csak </w:t>
      </w:r>
      <w:proofErr w:type="gramStart"/>
      <w:r w:rsidRPr="002D1C1C">
        <w:rPr>
          <w:sz w:val="23"/>
          <w:szCs w:val="23"/>
          <w:lang w:eastAsia="en-US"/>
        </w:rPr>
        <w:t>a</w:t>
      </w:r>
      <w:proofErr w:type="gramEnd"/>
      <w:r w:rsidRPr="002D1C1C">
        <w:rPr>
          <w:sz w:val="23"/>
          <w:szCs w:val="23"/>
          <w:lang w:eastAsia="en-US"/>
        </w:rPr>
        <w:t xml:space="preserve"> Egészségügyi Menedzserképző Központ munkáltatói jogkörrel rendelkező vezetője által 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felelős személy feladata, kötelessége:</w:t>
      </w:r>
    </w:p>
    <w:p w:rsidR="002D1C1C" w:rsidRPr="002D1C1C" w:rsidRDefault="002D1C1C" w:rsidP="002D1C1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</w:t>
      </w:r>
      <w:proofErr w:type="gramStart"/>
      <w:r w:rsidRPr="002D1C1C">
        <w:rPr>
          <w:sz w:val="23"/>
          <w:szCs w:val="23"/>
          <w:lang w:eastAsia="en-US"/>
        </w:rPr>
        <w:t>a</w:t>
      </w:r>
      <w:proofErr w:type="gramEnd"/>
      <w:r w:rsidRPr="002D1C1C">
        <w:rPr>
          <w:sz w:val="23"/>
          <w:szCs w:val="23"/>
          <w:lang w:eastAsia="en-US"/>
        </w:rPr>
        <w:t xml:space="preserve"> Egészségügyi Menedzserképző Központ tűzvédelmi megbízottját).</w:t>
      </w:r>
    </w:p>
    <w:p w:rsidR="002D1C1C" w:rsidRPr="002D1C1C" w:rsidRDefault="002D1C1C" w:rsidP="002D1C1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40" w:line="240" w:lineRule="auto"/>
        <w:ind w:left="360"/>
        <w:rPr>
          <w:sz w:val="23"/>
          <w:szCs w:val="23"/>
          <w:lang w:eastAsia="en-US"/>
        </w:rPr>
      </w:pP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Elméleti Orvostudományi Központ – Aula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 xml:space="preserve">A helyiség használatáért felelős: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sz w:val="23"/>
          <w:szCs w:val="23"/>
        </w:rPr>
      </w:pPr>
      <w:r w:rsidRPr="002D1C1C">
        <w:rPr>
          <w:sz w:val="23"/>
          <w:szCs w:val="23"/>
        </w:rPr>
        <w:t>Az Elméleti Orvostudományi Központ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500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iCs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tevékenységhez a helyiségben lévő eszközökön kívül, csak az Elméleti Orvostudományi Központ munkáltatói jogkörrel rendelkező vezetője által 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felelős személy feladata, kötelessége:</w:t>
      </w:r>
    </w:p>
    <w:p w:rsidR="002D1C1C" w:rsidRPr="002D1C1C" w:rsidRDefault="002D1C1C" w:rsidP="002D1C1C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az Elméleti Orvostudományi Központ tűzvédelmi megbízottját).</w:t>
      </w:r>
    </w:p>
    <w:p w:rsidR="002D1C1C" w:rsidRPr="002D1C1C" w:rsidRDefault="002D1C1C" w:rsidP="002D1C1C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br w:type="page"/>
      </w:r>
      <w:r w:rsidRPr="002D1C1C">
        <w:rPr>
          <w:b/>
          <w:bCs/>
          <w:sz w:val="23"/>
          <w:szCs w:val="23"/>
        </w:rPr>
        <w:lastRenderedPageBreak/>
        <w:t>Elméleti Orvostudományi Központ – Karzat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 xml:space="preserve">A helyiség használatáért felelős: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sz w:val="23"/>
          <w:szCs w:val="23"/>
        </w:rPr>
      </w:pPr>
      <w:r w:rsidRPr="002D1C1C">
        <w:rPr>
          <w:sz w:val="23"/>
          <w:szCs w:val="23"/>
        </w:rPr>
        <w:t>Az Elméleti Orvostudományi Központ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200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iCs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tevékenységhez a helyiségben lévő eszközökön kívül, csak az Elméleti Orvostudományi Központ munkáltatói jogkörrel rendelkező vezetője által 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felelős személy feladata, kötelessége:</w:t>
      </w:r>
    </w:p>
    <w:p w:rsidR="002D1C1C" w:rsidRPr="002D1C1C" w:rsidRDefault="002D1C1C" w:rsidP="002D1C1C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az Elméleti Orvostudományi Központ tűzvédelmi megbízottját).</w:t>
      </w:r>
    </w:p>
    <w:p w:rsidR="002D1C1C" w:rsidRPr="002D1C1C" w:rsidRDefault="002D1C1C" w:rsidP="002D1C1C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40" w:line="240" w:lineRule="auto"/>
        <w:ind w:left="360"/>
        <w:rPr>
          <w:sz w:val="23"/>
          <w:szCs w:val="23"/>
          <w:lang w:eastAsia="en-US"/>
        </w:rPr>
      </w:pP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Elméleti Orvostudományi Központ – Békésy György Előadóterem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 xml:space="preserve">A helyiség használatáért felelős: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sz w:val="23"/>
          <w:szCs w:val="23"/>
        </w:rPr>
      </w:pPr>
      <w:r w:rsidRPr="002D1C1C">
        <w:rPr>
          <w:sz w:val="23"/>
          <w:szCs w:val="23"/>
        </w:rPr>
        <w:t>Az Elméleti Orvostudományi Központ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164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iCs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tevékenységhez a helyiségben lévő eszközökön kívül, csak az Elméleti Orvostudományi Központ munkáltatói jogkörrel rendelkező vezetője által 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felelős személy feladata, kötelessége:</w:t>
      </w:r>
    </w:p>
    <w:p w:rsidR="002D1C1C" w:rsidRPr="002D1C1C" w:rsidRDefault="002D1C1C" w:rsidP="002D1C1C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</w:t>
      </w:r>
      <w:proofErr w:type="gramStart"/>
      <w:r w:rsidRPr="002D1C1C">
        <w:rPr>
          <w:sz w:val="23"/>
          <w:szCs w:val="23"/>
          <w:lang w:eastAsia="en-US"/>
        </w:rPr>
        <w:t>a</w:t>
      </w:r>
      <w:proofErr w:type="gramEnd"/>
      <w:r w:rsidRPr="002D1C1C">
        <w:rPr>
          <w:sz w:val="23"/>
          <w:szCs w:val="23"/>
          <w:lang w:eastAsia="en-US"/>
        </w:rPr>
        <w:t xml:space="preserve"> Elméleti Orvostudományi Központ tűzvédelmi megbízottját).</w:t>
      </w:r>
    </w:p>
    <w:p w:rsidR="002D1C1C" w:rsidRPr="002D1C1C" w:rsidRDefault="002D1C1C" w:rsidP="002D1C1C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br w:type="page"/>
      </w:r>
      <w:r w:rsidRPr="002D1C1C">
        <w:rPr>
          <w:b/>
          <w:bCs/>
          <w:sz w:val="23"/>
          <w:szCs w:val="23"/>
        </w:rPr>
        <w:lastRenderedPageBreak/>
        <w:t>Elméleti Orvostudományi Központ – Beznák Aladár Előadóterem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 xml:space="preserve">A helyiség használatáért felelős: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sz w:val="23"/>
          <w:szCs w:val="23"/>
        </w:rPr>
      </w:pPr>
      <w:r w:rsidRPr="002D1C1C">
        <w:rPr>
          <w:sz w:val="23"/>
          <w:szCs w:val="23"/>
        </w:rPr>
        <w:t>Az Elméleti Orvostudományi Központ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80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iCs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tevékenységhez a helyiségben lévő eszközökön kívül, csak az Elméleti Orvostudományi Központ munkáltatói jogkörrel rendelkező vezetője által 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felelős személy feladata, kötelessége:</w:t>
      </w:r>
    </w:p>
    <w:p w:rsidR="002D1C1C" w:rsidRPr="002D1C1C" w:rsidRDefault="002D1C1C" w:rsidP="002D1C1C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az Elméleti Orvostudományi Központ tűzvédelmi megbízottját).</w:t>
      </w:r>
    </w:p>
    <w:p w:rsidR="002D1C1C" w:rsidRPr="002D1C1C" w:rsidRDefault="002D1C1C" w:rsidP="002D1C1C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40" w:line="240" w:lineRule="auto"/>
        <w:ind w:left="360"/>
        <w:rPr>
          <w:sz w:val="23"/>
          <w:szCs w:val="23"/>
          <w:lang w:eastAsia="en-US"/>
        </w:rPr>
      </w:pP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Elméleti Orvostudományi Központ – Hári Pál Előadóterem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 xml:space="preserve">A helyiség használatáért felelős: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sz w:val="23"/>
          <w:szCs w:val="23"/>
        </w:rPr>
      </w:pPr>
      <w:r w:rsidRPr="002D1C1C">
        <w:rPr>
          <w:sz w:val="23"/>
          <w:szCs w:val="23"/>
        </w:rPr>
        <w:t>Az Elméleti Orvostudományi Központ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80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iCs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tevékenységhez a helyiségben lévő eszközökön kívül, csak az Elméleti Orvostudományi Központ munkáltatói jogkörrel rendelkező vezetője által 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felelős személy feladata, kötelessége:</w:t>
      </w:r>
    </w:p>
    <w:p w:rsidR="002D1C1C" w:rsidRPr="002D1C1C" w:rsidRDefault="002D1C1C" w:rsidP="002D1C1C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az Elméleti Orvostudományi Központ tűzvédelmi megbízottját).</w:t>
      </w:r>
    </w:p>
    <w:p w:rsidR="002D1C1C" w:rsidRPr="002D1C1C" w:rsidRDefault="002D1C1C" w:rsidP="002D1C1C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 w:after="40" w:line="240" w:lineRule="auto"/>
        <w:ind w:left="0"/>
        <w:jc w:val="center"/>
        <w:rPr>
          <w:b/>
        </w:rPr>
      </w:pPr>
      <w:r w:rsidRPr="002D1C1C">
        <w:br w:type="page"/>
      </w:r>
      <w:r w:rsidRPr="002D1C1C">
        <w:rPr>
          <w:b/>
        </w:rPr>
        <w:lastRenderedPageBreak/>
        <w:t>Elméleti Orvostudományi Központ – Hevesi György Előadóterem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 xml:space="preserve">A helyiség használatáért felelős: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sz w:val="23"/>
          <w:szCs w:val="23"/>
        </w:rPr>
      </w:pPr>
      <w:r w:rsidRPr="002D1C1C">
        <w:rPr>
          <w:sz w:val="23"/>
          <w:szCs w:val="23"/>
        </w:rPr>
        <w:t>Az Elméleti Orvostudományi Központ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164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iCs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tevékenységhez a helyiségben lévő eszközökön kívül, csak az Elméleti Orvostudományi Központ munkáltatói jogkörrel rendelkező vezetője által 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felelős személy feladata, kötelessége:</w:t>
      </w:r>
    </w:p>
    <w:p w:rsidR="002D1C1C" w:rsidRPr="002D1C1C" w:rsidRDefault="002D1C1C" w:rsidP="002D1C1C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az Elméleti Orvostudományi Központ tűzvédelmi megbízottját).</w:t>
      </w:r>
    </w:p>
    <w:p w:rsidR="002D1C1C" w:rsidRPr="002D1C1C" w:rsidRDefault="002D1C1C" w:rsidP="002D1C1C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40" w:line="240" w:lineRule="auto"/>
        <w:ind w:left="360"/>
        <w:rPr>
          <w:sz w:val="23"/>
          <w:szCs w:val="23"/>
          <w:lang w:eastAsia="en-US"/>
        </w:rPr>
      </w:pP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Elméleti Orvostudományi Központ – Szent-Györgyi Albert Előadóterem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 xml:space="preserve">A helyiség használatáért felelős: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sz w:val="23"/>
          <w:szCs w:val="23"/>
        </w:rPr>
      </w:pPr>
      <w:r w:rsidRPr="002D1C1C">
        <w:rPr>
          <w:sz w:val="23"/>
          <w:szCs w:val="23"/>
        </w:rPr>
        <w:t>Az Elméleti Orvostudományi Kar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310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iCs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tevékenységhez a helyiségben lévő eszközökön kívül, csak az Elméleti Orvostudományi Kar munkáltatói jogkörrel rendelkező vezetője által 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felelős személy feladata, kötelessége:</w:t>
      </w:r>
    </w:p>
    <w:p w:rsidR="002D1C1C" w:rsidRPr="002D1C1C" w:rsidRDefault="002D1C1C" w:rsidP="002D1C1C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az Elméleti Orvostudományi Kar tűzvédelmi megbízottját).</w:t>
      </w:r>
    </w:p>
    <w:p w:rsidR="002D1C1C" w:rsidRPr="002D1C1C" w:rsidRDefault="002D1C1C" w:rsidP="002D1C1C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autoSpaceDE w:val="0"/>
        <w:autoSpaceDN w:val="0"/>
        <w:adjustRightInd w:val="0"/>
        <w:spacing w:before="0" w:after="12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br w:type="page"/>
      </w:r>
      <w:r w:rsidRPr="002D1C1C">
        <w:rPr>
          <w:b/>
          <w:bCs/>
          <w:sz w:val="23"/>
          <w:szCs w:val="23"/>
        </w:rPr>
        <w:lastRenderedPageBreak/>
        <w:t>Erkel utcai épület – Tanterem I.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 használatáért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 xml:space="preserve">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bCs/>
          <w:sz w:val="23"/>
          <w:szCs w:val="23"/>
        </w:rPr>
      </w:pPr>
      <w:r w:rsidRPr="002D1C1C">
        <w:rPr>
          <w:bCs/>
          <w:sz w:val="23"/>
          <w:szCs w:val="23"/>
        </w:rPr>
        <w:t>Az Egészségtudományi Kar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hu-HU"/>
        </w:rPr>
      </w:pPr>
      <w:r w:rsidRPr="002D1C1C">
        <w:rPr>
          <w:bCs/>
          <w:sz w:val="23"/>
          <w:szCs w:val="23"/>
          <w:lang w:eastAsia="hu-HU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hu-HU"/>
        </w:rPr>
      </w:pPr>
      <w:r w:rsidRPr="002D1C1C">
        <w:rPr>
          <w:bCs/>
          <w:sz w:val="23"/>
          <w:szCs w:val="23"/>
          <w:lang w:eastAsia="hu-HU"/>
        </w:rPr>
        <w:t>Egyéb esetekben a helyiségben tartott rendezvény szervezetője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86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contextualSpacing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hu-HU"/>
        </w:rPr>
        <w:t>121 fő</w:t>
      </w:r>
      <w:r w:rsidRPr="002D1C1C">
        <w:rPr>
          <w:sz w:val="23"/>
          <w:szCs w:val="23"/>
          <w:lang w:eastAsia="hu-HU"/>
        </w:rPr>
        <w:t xml:space="preserve"> számú személynél több nem tartózkodhat. </w:t>
      </w:r>
      <w:r w:rsidRPr="002D1C1C">
        <w:rPr>
          <w:i/>
          <w:sz w:val="23"/>
          <w:szCs w:val="23"/>
          <w:lang w:eastAsia="hu-HU"/>
        </w:rPr>
        <w:t>(A kiürítés számítást külön el kell készíteni, ha az eredeti állapothoz képest</w:t>
      </w:r>
      <w:r w:rsidRPr="002D1C1C">
        <w:rPr>
          <w:b/>
          <w:bCs/>
          <w:i/>
          <w:sz w:val="23"/>
          <w:szCs w:val="23"/>
          <w:lang w:eastAsia="hu-HU"/>
        </w:rPr>
        <w:t xml:space="preserve"> </w:t>
      </w:r>
      <w:r w:rsidRPr="002D1C1C">
        <w:rPr>
          <w:i/>
          <w:sz w:val="23"/>
          <w:szCs w:val="23"/>
          <w:lang w:eastAsia="hu-HU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sz w:val="23"/>
          <w:szCs w:val="23"/>
          <w:lang w:eastAsia="hu-HU"/>
        </w:rPr>
        <w:t xml:space="preserve"> </w:t>
      </w:r>
      <w:r w:rsidRPr="002D1C1C">
        <w:rPr>
          <w:i/>
          <w:sz w:val="23"/>
          <w:szCs w:val="23"/>
          <w:lang w:eastAsia="hu-HU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86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contextualSpacing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 xml:space="preserve">A tevékenységhez a helyiségben lévő eszközökön kívül, csak az </w:t>
      </w:r>
      <w:r w:rsidRPr="002D1C1C">
        <w:rPr>
          <w:bCs/>
          <w:sz w:val="23"/>
          <w:szCs w:val="23"/>
          <w:lang w:eastAsia="hu-HU"/>
        </w:rPr>
        <w:t xml:space="preserve">Egészségtudományi Kar munkáltatói jogkörrel rendelkező vezetője által </w:t>
      </w:r>
      <w:r w:rsidRPr="002D1C1C">
        <w:rPr>
          <w:sz w:val="23"/>
          <w:szCs w:val="23"/>
          <w:lang w:eastAsia="hu-HU"/>
        </w:rPr>
        <w:t>engedélyezett eszközöket, berendezéseket</w:t>
      </w:r>
      <w:r w:rsidRPr="002D1C1C">
        <w:rPr>
          <w:b/>
          <w:bCs/>
          <w:sz w:val="23"/>
          <w:szCs w:val="23"/>
          <w:lang w:eastAsia="hu-HU"/>
        </w:rPr>
        <w:t xml:space="preserve"> </w:t>
      </w:r>
      <w:r w:rsidRPr="002D1C1C">
        <w:rPr>
          <w:sz w:val="23"/>
          <w:szCs w:val="23"/>
          <w:lang w:eastAsia="hu-HU"/>
        </w:rPr>
        <w:t>használhatják.</w:t>
      </w:r>
    </w:p>
    <w:p w:rsidR="002D1C1C" w:rsidRPr="002D1C1C" w:rsidRDefault="002D1C1C" w:rsidP="002D1C1C">
      <w:pPr>
        <w:numPr>
          <w:ilvl w:val="0"/>
          <w:numId w:val="86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contextualSpacing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>s személy feladata, kötelessége:</w:t>
      </w:r>
    </w:p>
    <w:p w:rsidR="002D1C1C" w:rsidRPr="002D1C1C" w:rsidRDefault="002D1C1C" w:rsidP="002D1C1C">
      <w:pPr>
        <w:numPr>
          <w:ilvl w:val="0"/>
          <w:numId w:val="87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 xml:space="preserve"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az </w:t>
      </w:r>
      <w:r w:rsidRPr="002D1C1C">
        <w:rPr>
          <w:bCs/>
          <w:sz w:val="23"/>
          <w:szCs w:val="23"/>
          <w:lang w:eastAsia="hu-HU"/>
        </w:rPr>
        <w:t xml:space="preserve">Egészségtudományi Kar </w:t>
      </w:r>
      <w:r w:rsidRPr="002D1C1C">
        <w:rPr>
          <w:sz w:val="23"/>
          <w:szCs w:val="23"/>
          <w:lang w:eastAsia="hu-HU"/>
        </w:rPr>
        <w:t>tűzvédelmi megbízottját).</w:t>
      </w:r>
    </w:p>
    <w:p w:rsidR="002D1C1C" w:rsidRPr="002D1C1C" w:rsidRDefault="002D1C1C" w:rsidP="002D1C1C">
      <w:pPr>
        <w:numPr>
          <w:ilvl w:val="0"/>
          <w:numId w:val="87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87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87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87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87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87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 xml:space="preserve">A helyiségben keletkezett veszélyhelyzetet azonnal jeleznie kell a portaszolgálatnak, szükség esetén az elhárítására hivatott szerveknek. (Porta: 20/666-3807; 1/272-1390,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87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87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87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lastRenderedPageBreak/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hu-HU"/>
        </w:rPr>
        <w:t>mentesítenie</w:t>
      </w:r>
      <w:proofErr w:type="gramEnd"/>
      <w:r w:rsidRPr="002D1C1C">
        <w:rPr>
          <w:sz w:val="23"/>
          <w:szCs w:val="23"/>
          <w:lang w:eastAsia="hu-HU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br w:type="page"/>
      </w:r>
      <w:r w:rsidRPr="002D1C1C">
        <w:rPr>
          <w:b/>
          <w:bCs/>
          <w:sz w:val="23"/>
          <w:szCs w:val="23"/>
        </w:rPr>
        <w:lastRenderedPageBreak/>
        <w:t>Erkel utcai épület – Tanterem II.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 használatáért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 xml:space="preserve">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bCs/>
          <w:sz w:val="23"/>
          <w:szCs w:val="23"/>
        </w:rPr>
      </w:pPr>
      <w:r w:rsidRPr="002D1C1C">
        <w:rPr>
          <w:bCs/>
          <w:sz w:val="23"/>
          <w:szCs w:val="23"/>
        </w:rPr>
        <w:t>Az Egészségtudományi Kar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hu-HU"/>
        </w:rPr>
      </w:pPr>
      <w:r w:rsidRPr="002D1C1C">
        <w:rPr>
          <w:bCs/>
          <w:sz w:val="23"/>
          <w:szCs w:val="23"/>
          <w:lang w:eastAsia="hu-HU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hu-HU"/>
        </w:rPr>
      </w:pPr>
      <w:r w:rsidRPr="002D1C1C">
        <w:rPr>
          <w:bCs/>
          <w:sz w:val="23"/>
          <w:szCs w:val="23"/>
          <w:lang w:eastAsia="hu-HU"/>
        </w:rPr>
        <w:t>Egyéb esetekben a helyiségben tartott rendezvény szervezetője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89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hu-HU"/>
        </w:rPr>
        <w:t>80 fő</w:t>
      </w:r>
      <w:r w:rsidRPr="002D1C1C">
        <w:rPr>
          <w:sz w:val="23"/>
          <w:szCs w:val="23"/>
          <w:lang w:eastAsia="hu-HU"/>
        </w:rPr>
        <w:t xml:space="preserve"> számú személynél több nem tartózkodhat. </w:t>
      </w:r>
      <w:r w:rsidRPr="002D1C1C">
        <w:rPr>
          <w:i/>
          <w:sz w:val="23"/>
          <w:szCs w:val="23"/>
          <w:lang w:eastAsia="hu-HU"/>
        </w:rPr>
        <w:t>(A kiürítés számítást külön el kell készíteni, ha az eredeti állapothoz képest</w:t>
      </w:r>
      <w:r w:rsidRPr="002D1C1C">
        <w:rPr>
          <w:b/>
          <w:bCs/>
          <w:i/>
          <w:sz w:val="23"/>
          <w:szCs w:val="23"/>
          <w:lang w:eastAsia="hu-HU"/>
        </w:rPr>
        <w:t xml:space="preserve"> </w:t>
      </w:r>
      <w:r w:rsidRPr="002D1C1C">
        <w:rPr>
          <w:i/>
          <w:sz w:val="23"/>
          <w:szCs w:val="23"/>
          <w:lang w:eastAsia="hu-HU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sz w:val="23"/>
          <w:szCs w:val="23"/>
          <w:lang w:eastAsia="hu-HU"/>
        </w:rPr>
        <w:t xml:space="preserve"> </w:t>
      </w:r>
      <w:r w:rsidRPr="002D1C1C">
        <w:rPr>
          <w:i/>
          <w:sz w:val="23"/>
          <w:szCs w:val="23"/>
          <w:lang w:eastAsia="hu-HU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89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 xml:space="preserve">A tevékenységhez a helyiségben lévő eszközökön kívül, csak az </w:t>
      </w:r>
      <w:r w:rsidRPr="002D1C1C">
        <w:rPr>
          <w:bCs/>
          <w:sz w:val="23"/>
          <w:szCs w:val="23"/>
          <w:lang w:eastAsia="hu-HU"/>
        </w:rPr>
        <w:t xml:space="preserve">Egészségtudományi Kar munkáltatói jogkörrel rendelkező vezetője által </w:t>
      </w:r>
      <w:r w:rsidRPr="002D1C1C">
        <w:rPr>
          <w:sz w:val="23"/>
          <w:szCs w:val="23"/>
          <w:lang w:eastAsia="hu-HU"/>
        </w:rPr>
        <w:t>engedélyezett eszközöket, berendezéseket</w:t>
      </w:r>
      <w:r w:rsidRPr="002D1C1C">
        <w:rPr>
          <w:b/>
          <w:bCs/>
          <w:sz w:val="23"/>
          <w:szCs w:val="23"/>
          <w:lang w:eastAsia="hu-HU"/>
        </w:rPr>
        <w:t xml:space="preserve"> </w:t>
      </w:r>
      <w:r w:rsidRPr="002D1C1C">
        <w:rPr>
          <w:sz w:val="23"/>
          <w:szCs w:val="23"/>
          <w:lang w:eastAsia="hu-HU"/>
        </w:rPr>
        <w:t>használhatják.</w:t>
      </w:r>
    </w:p>
    <w:p w:rsidR="002D1C1C" w:rsidRPr="002D1C1C" w:rsidRDefault="002D1C1C" w:rsidP="002D1C1C">
      <w:pPr>
        <w:numPr>
          <w:ilvl w:val="0"/>
          <w:numId w:val="89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>s személy feladata, kötelessége:</w:t>
      </w:r>
    </w:p>
    <w:p w:rsidR="002D1C1C" w:rsidRPr="002D1C1C" w:rsidRDefault="002D1C1C" w:rsidP="002D1C1C">
      <w:pPr>
        <w:numPr>
          <w:ilvl w:val="0"/>
          <w:numId w:val="88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 xml:space="preserve"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az </w:t>
      </w:r>
      <w:r w:rsidRPr="002D1C1C">
        <w:rPr>
          <w:bCs/>
          <w:sz w:val="23"/>
          <w:szCs w:val="23"/>
          <w:lang w:eastAsia="hu-HU"/>
        </w:rPr>
        <w:t xml:space="preserve">Egészségtudományi Kar </w:t>
      </w:r>
      <w:r w:rsidRPr="002D1C1C">
        <w:rPr>
          <w:sz w:val="23"/>
          <w:szCs w:val="23"/>
          <w:lang w:eastAsia="hu-HU"/>
        </w:rPr>
        <w:t>tűzvédelmi megbízottját).</w:t>
      </w:r>
    </w:p>
    <w:p w:rsidR="002D1C1C" w:rsidRPr="002D1C1C" w:rsidRDefault="002D1C1C" w:rsidP="002D1C1C">
      <w:pPr>
        <w:numPr>
          <w:ilvl w:val="0"/>
          <w:numId w:val="88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88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88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88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88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88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 xml:space="preserve">A helyiségben keletkezett veszélyhelyzetet azonnal jeleznie kell a portaszolgálatnak, szükség esetén az elhárítására hivatott szerveknek. (Porta: 20/666-3807; 1/272-1390,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88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88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lastRenderedPageBreak/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88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hu-HU"/>
        </w:rPr>
        <w:t>mentesítenie</w:t>
      </w:r>
      <w:proofErr w:type="gramEnd"/>
      <w:r w:rsidRPr="002D1C1C">
        <w:rPr>
          <w:sz w:val="23"/>
          <w:szCs w:val="23"/>
          <w:lang w:eastAsia="hu-HU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40" w:line="240" w:lineRule="auto"/>
        <w:ind w:left="426"/>
        <w:rPr>
          <w:sz w:val="23"/>
          <w:szCs w:val="23"/>
          <w:lang w:eastAsia="hu-HU"/>
        </w:rPr>
      </w:pP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Erkel utcai épület – Tanterem III.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 használatáért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 xml:space="preserve">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bCs/>
          <w:sz w:val="23"/>
          <w:szCs w:val="23"/>
        </w:rPr>
      </w:pPr>
      <w:r w:rsidRPr="002D1C1C">
        <w:rPr>
          <w:bCs/>
          <w:sz w:val="23"/>
          <w:szCs w:val="23"/>
        </w:rPr>
        <w:t>Az Egészségtudományi Kar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hu-HU"/>
        </w:rPr>
      </w:pPr>
      <w:r w:rsidRPr="002D1C1C">
        <w:rPr>
          <w:bCs/>
          <w:sz w:val="23"/>
          <w:szCs w:val="23"/>
          <w:lang w:eastAsia="hu-HU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hu-HU"/>
        </w:rPr>
      </w:pPr>
      <w:r w:rsidRPr="002D1C1C">
        <w:rPr>
          <w:bCs/>
          <w:sz w:val="23"/>
          <w:szCs w:val="23"/>
          <w:lang w:eastAsia="hu-HU"/>
        </w:rPr>
        <w:t>Egyéb esetekben a helyiségben tartott rendezvény szervezetője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91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hu-HU"/>
        </w:rPr>
        <w:t>51 fő</w:t>
      </w:r>
      <w:r w:rsidRPr="002D1C1C">
        <w:rPr>
          <w:sz w:val="23"/>
          <w:szCs w:val="23"/>
          <w:lang w:eastAsia="hu-HU"/>
        </w:rPr>
        <w:t xml:space="preserve"> számú személynél több nem tartózkodhat. </w:t>
      </w:r>
      <w:r w:rsidRPr="002D1C1C">
        <w:rPr>
          <w:i/>
          <w:sz w:val="23"/>
          <w:szCs w:val="23"/>
          <w:lang w:eastAsia="hu-HU"/>
        </w:rPr>
        <w:t>(A kiürítés számítást külön el kell készíteni, ha az eredeti állapothoz képest</w:t>
      </w:r>
      <w:r w:rsidRPr="002D1C1C">
        <w:rPr>
          <w:b/>
          <w:bCs/>
          <w:i/>
          <w:sz w:val="23"/>
          <w:szCs w:val="23"/>
          <w:lang w:eastAsia="hu-HU"/>
        </w:rPr>
        <w:t xml:space="preserve"> </w:t>
      </w:r>
      <w:r w:rsidRPr="002D1C1C">
        <w:rPr>
          <w:i/>
          <w:sz w:val="23"/>
          <w:szCs w:val="23"/>
          <w:lang w:eastAsia="hu-HU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sz w:val="23"/>
          <w:szCs w:val="23"/>
          <w:lang w:eastAsia="hu-HU"/>
        </w:rPr>
        <w:t xml:space="preserve"> </w:t>
      </w:r>
      <w:r w:rsidRPr="002D1C1C">
        <w:rPr>
          <w:i/>
          <w:sz w:val="23"/>
          <w:szCs w:val="23"/>
          <w:lang w:eastAsia="hu-HU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91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 xml:space="preserve">A tevékenységhez a helyiségben lévő eszközökön kívül, csak az </w:t>
      </w:r>
      <w:r w:rsidRPr="002D1C1C">
        <w:rPr>
          <w:bCs/>
          <w:sz w:val="23"/>
          <w:szCs w:val="23"/>
          <w:lang w:eastAsia="hu-HU"/>
        </w:rPr>
        <w:t xml:space="preserve">Egészségtudományi Kar munkáltatói jogkörrel rendelkező vezetője által </w:t>
      </w:r>
      <w:r w:rsidRPr="002D1C1C">
        <w:rPr>
          <w:sz w:val="23"/>
          <w:szCs w:val="23"/>
          <w:lang w:eastAsia="hu-HU"/>
        </w:rPr>
        <w:t>engedélyezett eszközöket, berendezéseket</w:t>
      </w:r>
      <w:r w:rsidRPr="002D1C1C">
        <w:rPr>
          <w:b/>
          <w:bCs/>
          <w:sz w:val="23"/>
          <w:szCs w:val="23"/>
          <w:lang w:eastAsia="hu-HU"/>
        </w:rPr>
        <w:t xml:space="preserve"> </w:t>
      </w:r>
      <w:r w:rsidRPr="002D1C1C">
        <w:rPr>
          <w:sz w:val="23"/>
          <w:szCs w:val="23"/>
          <w:lang w:eastAsia="hu-HU"/>
        </w:rPr>
        <w:t>használhatják.</w:t>
      </w:r>
    </w:p>
    <w:p w:rsidR="002D1C1C" w:rsidRPr="002D1C1C" w:rsidRDefault="002D1C1C" w:rsidP="002D1C1C">
      <w:pPr>
        <w:numPr>
          <w:ilvl w:val="0"/>
          <w:numId w:val="91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>s személy feladata, kötelessége:</w:t>
      </w:r>
    </w:p>
    <w:p w:rsidR="002D1C1C" w:rsidRPr="002D1C1C" w:rsidRDefault="002D1C1C" w:rsidP="002D1C1C">
      <w:pPr>
        <w:numPr>
          <w:ilvl w:val="0"/>
          <w:numId w:val="90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 xml:space="preserve"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az </w:t>
      </w:r>
      <w:r w:rsidRPr="002D1C1C">
        <w:rPr>
          <w:bCs/>
          <w:sz w:val="23"/>
          <w:szCs w:val="23"/>
          <w:lang w:eastAsia="hu-HU"/>
        </w:rPr>
        <w:t xml:space="preserve">Egészségtudományi Kar </w:t>
      </w:r>
      <w:r w:rsidRPr="002D1C1C">
        <w:rPr>
          <w:sz w:val="23"/>
          <w:szCs w:val="23"/>
          <w:lang w:eastAsia="hu-HU"/>
        </w:rPr>
        <w:t>tűzvédelmi megbízottját).</w:t>
      </w:r>
    </w:p>
    <w:p w:rsidR="002D1C1C" w:rsidRPr="002D1C1C" w:rsidRDefault="002D1C1C" w:rsidP="002D1C1C">
      <w:pPr>
        <w:numPr>
          <w:ilvl w:val="0"/>
          <w:numId w:val="90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90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90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90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90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90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 xml:space="preserve">A helyiségben keletkezett veszélyhelyzetet azonnal jeleznie kell a portaszolgálatnak, szükség esetén az elhárítására hivatott szerveknek. (Porta: 20/666-3807; 1/272-1390,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90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lastRenderedPageBreak/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90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90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hu-HU"/>
        </w:rPr>
        <w:t>mentesítenie</w:t>
      </w:r>
      <w:proofErr w:type="gramEnd"/>
      <w:r w:rsidRPr="002D1C1C">
        <w:rPr>
          <w:sz w:val="23"/>
          <w:szCs w:val="23"/>
          <w:lang w:eastAsia="hu-HU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br w:type="page"/>
      </w:r>
      <w:r w:rsidRPr="002D1C1C">
        <w:rPr>
          <w:b/>
          <w:bCs/>
          <w:sz w:val="23"/>
          <w:szCs w:val="23"/>
        </w:rPr>
        <w:lastRenderedPageBreak/>
        <w:t>Erkel utcai épület – Tanterem IV.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 használatáért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 xml:space="preserve">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bCs/>
          <w:sz w:val="23"/>
          <w:szCs w:val="23"/>
        </w:rPr>
      </w:pPr>
      <w:r w:rsidRPr="002D1C1C">
        <w:rPr>
          <w:bCs/>
          <w:sz w:val="23"/>
          <w:szCs w:val="23"/>
        </w:rPr>
        <w:t>Az Egészségtudományi Kar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hu-HU"/>
        </w:rPr>
      </w:pPr>
      <w:r w:rsidRPr="002D1C1C">
        <w:rPr>
          <w:bCs/>
          <w:sz w:val="23"/>
          <w:szCs w:val="23"/>
          <w:lang w:eastAsia="hu-HU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hu-HU"/>
        </w:rPr>
      </w:pPr>
      <w:r w:rsidRPr="002D1C1C">
        <w:rPr>
          <w:bCs/>
          <w:sz w:val="23"/>
          <w:szCs w:val="23"/>
          <w:lang w:eastAsia="hu-HU"/>
        </w:rPr>
        <w:t>Egyéb esetekben a helyiségben tartott rendezvény szervezetője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93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hu-HU"/>
        </w:rPr>
        <w:t>60 fő</w:t>
      </w:r>
      <w:r w:rsidRPr="002D1C1C">
        <w:rPr>
          <w:sz w:val="23"/>
          <w:szCs w:val="23"/>
          <w:lang w:eastAsia="hu-HU"/>
        </w:rPr>
        <w:t xml:space="preserve"> számú személynél több nem tartózkodhat. </w:t>
      </w:r>
      <w:r w:rsidRPr="002D1C1C">
        <w:rPr>
          <w:i/>
          <w:sz w:val="23"/>
          <w:szCs w:val="23"/>
          <w:lang w:eastAsia="hu-HU"/>
        </w:rPr>
        <w:t>(A kiürítés számítást külön el kell készíteni, ha az eredeti állapothoz képest</w:t>
      </w:r>
      <w:r w:rsidRPr="002D1C1C">
        <w:rPr>
          <w:b/>
          <w:bCs/>
          <w:i/>
          <w:sz w:val="23"/>
          <w:szCs w:val="23"/>
          <w:lang w:eastAsia="hu-HU"/>
        </w:rPr>
        <w:t xml:space="preserve"> </w:t>
      </w:r>
      <w:r w:rsidRPr="002D1C1C">
        <w:rPr>
          <w:i/>
          <w:sz w:val="23"/>
          <w:szCs w:val="23"/>
          <w:lang w:eastAsia="hu-HU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sz w:val="23"/>
          <w:szCs w:val="23"/>
          <w:lang w:eastAsia="hu-HU"/>
        </w:rPr>
        <w:t xml:space="preserve"> </w:t>
      </w:r>
      <w:r w:rsidRPr="002D1C1C">
        <w:rPr>
          <w:i/>
          <w:sz w:val="23"/>
          <w:szCs w:val="23"/>
          <w:lang w:eastAsia="hu-HU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93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 xml:space="preserve">A tevékenységhez a helyiségben lévő eszközökön kívül, csak az </w:t>
      </w:r>
      <w:r w:rsidRPr="002D1C1C">
        <w:rPr>
          <w:bCs/>
          <w:sz w:val="23"/>
          <w:szCs w:val="23"/>
          <w:lang w:eastAsia="hu-HU"/>
        </w:rPr>
        <w:t xml:space="preserve">Egészségtudományi Kar munkáltatói jogkörrel rendelkező vezetője által </w:t>
      </w:r>
      <w:r w:rsidRPr="002D1C1C">
        <w:rPr>
          <w:sz w:val="23"/>
          <w:szCs w:val="23"/>
          <w:lang w:eastAsia="hu-HU"/>
        </w:rPr>
        <w:t>engedélyezett eszközöket, berendezéseket</w:t>
      </w:r>
      <w:r w:rsidRPr="002D1C1C">
        <w:rPr>
          <w:b/>
          <w:bCs/>
          <w:sz w:val="23"/>
          <w:szCs w:val="23"/>
          <w:lang w:eastAsia="hu-HU"/>
        </w:rPr>
        <w:t xml:space="preserve"> </w:t>
      </w:r>
      <w:r w:rsidRPr="002D1C1C">
        <w:rPr>
          <w:sz w:val="23"/>
          <w:szCs w:val="23"/>
          <w:lang w:eastAsia="hu-HU"/>
        </w:rPr>
        <w:t>használhatják.</w:t>
      </w:r>
    </w:p>
    <w:p w:rsidR="002D1C1C" w:rsidRPr="002D1C1C" w:rsidRDefault="002D1C1C" w:rsidP="002D1C1C">
      <w:pPr>
        <w:numPr>
          <w:ilvl w:val="0"/>
          <w:numId w:val="93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>s személy feladata, kötelessége:</w:t>
      </w:r>
    </w:p>
    <w:p w:rsidR="002D1C1C" w:rsidRPr="002D1C1C" w:rsidRDefault="002D1C1C" w:rsidP="002D1C1C">
      <w:pPr>
        <w:numPr>
          <w:ilvl w:val="0"/>
          <w:numId w:val="92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 xml:space="preserve"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az </w:t>
      </w:r>
      <w:r w:rsidRPr="002D1C1C">
        <w:rPr>
          <w:bCs/>
          <w:sz w:val="23"/>
          <w:szCs w:val="23"/>
          <w:lang w:eastAsia="hu-HU"/>
        </w:rPr>
        <w:t xml:space="preserve">Egészségtudományi Kar </w:t>
      </w:r>
      <w:r w:rsidRPr="002D1C1C">
        <w:rPr>
          <w:sz w:val="23"/>
          <w:szCs w:val="23"/>
          <w:lang w:eastAsia="hu-HU"/>
        </w:rPr>
        <w:t>tűzvédelmi megbízottját).</w:t>
      </w:r>
    </w:p>
    <w:p w:rsidR="002D1C1C" w:rsidRPr="002D1C1C" w:rsidRDefault="002D1C1C" w:rsidP="002D1C1C">
      <w:pPr>
        <w:numPr>
          <w:ilvl w:val="0"/>
          <w:numId w:val="92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92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92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92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92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92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 xml:space="preserve">A helyiségben keletkezett veszélyhelyzetet azonnal jeleznie kell a portaszolgálatnak, szükség esetén az elhárítására hivatott szerveknek. (Porta: 20/666-3807; 1/272-1390,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92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92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lastRenderedPageBreak/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92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hu-HU"/>
        </w:rPr>
        <w:t>mentesítenie</w:t>
      </w:r>
      <w:proofErr w:type="gramEnd"/>
      <w:r w:rsidRPr="002D1C1C">
        <w:rPr>
          <w:sz w:val="23"/>
          <w:szCs w:val="23"/>
          <w:lang w:eastAsia="hu-HU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40" w:line="240" w:lineRule="auto"/>
        <w:ind w:left="426"/>
        <w:rPr>
          <w:sz w:val="23"/>
          <w:szCs w:val="23"/>
          <w:lang w:eastAsia="hu-HU"/>
        </w:rPr>
      </w:pP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</w:rPr>
        <w:t xml:space="preserve">Fogászati és Szájsebészeti Oktató Intézet </w:t>
      </w:r>
      <w:r w:rsidRPr="002D1C1C">
        <w:rPr>
          <w:b/>
          <w:bCs/>
          <w:sz w:val="23"/>
          <w:szCs w:val="23"/>
        </w:rPr>
        <w:t>– Tanterem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 xml:space="preserve">A helyiség használatáért felelős: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sz w:val="23"/>
          <w:szCs w:val="23"/>
        </w:rPr>
      </w:pPr>
      <w:r w:rsidRPr="002D1C1C">
        <w:t xml:space="preserve">A Fogászati és Szájsebészeti Oktató Intézet </w:t>
      </w:r>
      <w:r w:rsidRPr="002D1C1C">
        <w:rPr>
          <w:sz w:val="23"/>
          <w:szCs w:val="23"/>
        </w:rPr>
        <w:t>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60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iCs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tevékenységhez a helyiségben lévő eszközökön kívül, csak a </w:t>
      </w:r>
      <w:r w:rsidRPr="002D1C1C">
        <w:rPr>
          <w:sz w:val="22"/>
          <w:szCs w:val="22"/>
          <w:lang w:eastAsia="en-US"/>
        </w:rPr>
        <w:t xml:space="preserve">Fogászati és Szájsebészeti Oktató Intézet </w:t>
      </w:r>
      <w:r w:rsidRPr="002D1C1C">
        <w:rPr>
          <w:sz w:val="23"/>
          <w:szCs w:val="23"/>
          <w:lang w:eastAsia="en-US"/>
        </w:rPr>
        <w:t>munkáltatói jogkörrel rendelkező vezetője által 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felelős személy feladata, kötelessége:</w:t>
      </w:r>
    </w:p>
    <w:p w:rsidR="002D1C1C" w:rsidRPr="002D1C1C" w:rsidRDefault="002D1C1C" w:rsidP="002D1C1C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az Intézet tűzvédelmi megbízottját).</w:t>
      </w:r>
    </w:p>
    <w:p w:rsidR="002D1C1C" w:rsidRPr="002D1C1C" w:rsidRDefault="002D1C1C" w:rsidP="002D1C1C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br w:type="page"/>
      </w:r>
      <w:r w:rsidRPr="002D1C1C">
        <w:rPr>
          <w:b/>
          <w:bCs/>
          <w:sz w:val="23"/>
          <w:szCs w:val="23"/>
        </w:rPr>
        <w:lastRenderedPageBreak/>
        <w:t>Fogorvostudományi Kar Oktatási Centrum – Aula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 xml:space="preserve">A helyiség használatáért felelős: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sz w:val="23"/>
          <w:szCs w:val="23"/>
        </w:rPr>
      </w:pPr>
      <w:r w:rsidRPr="002D1C1C">
        <w:rPr>
          <w:sz w:val="23"/>
          <w:szCs w:val="23"/>
        </w:rPr>
        <w:t>A Fogorvostudományi Kar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499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iCs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tevékenységhez a helyiségben lévő eszközökön kívül, csak a Fogorvostudományi Kar munkáltatói jogkörrel rendelkező vezetője által 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felelős személy feladata, kötelessége:</w:t>
      </w:r>
    </w:p>
    <w:p w:rsidR="002D1C1C" w:rsidRPr="002D1C1C" w:rsidRDefault="002D1C1C" w:rsidP="002D1C1C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 Fogorvostudományi Kar tűzvédelmi megbízottját).</w:t>
      </w:r>
    </w:p>
    <w:p w:rsidR="002D1C1C" w:rsidRPr="002D1C1C" w:rsidRDefault="002D1C1C" w:rsidP="002D1C1C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40" w:line="240" w:lineRule="auto"/>
        <w:ind w:left="360"/>
        <w:rPr>
          <w:sz w:val="23"/>
          <w:szCs w:val="23"/>
          <w:lang w:eastAsia="en-US"/>
        </w:rPr>
      </w:pP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Fogorvostudományi Kar Oktatási Centrum – Árkövy József Előadóterem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 xml:space="preserve">A helyiség használatáért felelős: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sz w:val="23"/>
          <w:szCs w:val="23"/>
        </w:rPr>
      </w:pPr>
      <w:r w:rsidRPr="002D1C1C">
        <w:rPr>
          <w:sz w:val="23"/>
          <w:szCs w:val="23"/>
        </w:rPr>
        <w:t>A Fogorvostudományi Kar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165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iCs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tevékenységhez a helyiségben lévő eszközökön kívül, csak a Fogorvostudományi Kar munkáltatói jogkörrel rendelkező vezetője által 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felelős személy feladata, kötelessége:</w:t>
      </w:r>
    </w:p>
    <w:p w:rsidR="002D1C1C" w:rsidRPr="002D1C1C" w:rsidRDefault="002D1C1C" w:rsidP="002D1C1C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 Fogorvostudományi Kar tűzvédelmi megbízottját).</w:t>
      </w:r>
    </w:p>
    <w:p w:rsidR="002D1C1C" w:rsidRPr="002D1C1C" w:rsidRDefault="002D1C1C" w:rsidP="002D1C1C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br w:type="page"/>
      </w:r>
      <w:r w:rsidRPr="002D1C1C">
        <w:rPr>
          <w:b/>
          <w:bCs/>
          <w:sz w:val="23"/>
          <w:szCs w:val="23"/>
        </w:rPr>
        <w:lastRenderedPageBreak/>
        <w:t xml:space="preserve">Fogorvostudományi Kar Oktatási Centrum – </w:t>
      </w:r>
      <w:proofErr w:type="spellStart"/>
      <w:r w:rsidRPr="002D1C1C">
        <w:rPr>
          <w:b/>
          <w:bCs/>
          <w:sz w:val="23"/>
          <w:szCs w:val="23"/>
        </w:rPr>
        <w:t>Földváry</w:t>
      </w:r>
      <w:proofErr w:type="spellEnd"/>
      <w:r w:rsidRPr="002D1C1C">
        <w:rPr>
          <w:b/>
          <w:bCs/>
          <w:sz w:val="23"/>
          <w:szCs w:val="23"/>
        </w:rPr>
        <w:t xml:space="preserve"> Imre Tanlabor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 xml:space="preserve">A helyiség használatáért felelős: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sz w:val="23"/>
          <w:szCs w:val="23"/>
        </w:rPr>
      </w:pPr>
      <w:r w:rsidRPr="002D1C1C">
        <w:rPr>
          <w:sz w:val="23"/>
          <w:szCs w:val="23"/>
        </w:rPr>
        <w:t>A Fogorvostudományi Kar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52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iCs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tevékenységhez a helyiségben lévő eszközökön kívül, csak a Fogorvostudományi Kar munkáltatói jogkörrel rendelkező vezetője által 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felelős személy feladata, kötelessége:</w:t>
      </w:r>
    </w:p>
    <w:p w:rsidR="002D1C1C" w:rsidRPr="002D1C1C" w:rsidRDefault="002D1C1C" w:rsidP="002D1C1C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 Fogorvostudományi Kar tűzvédelmi megbízottját).</w:t>
      </w:r>
    </w:p>
    <w:p w:rsidR="002D1C1C" w:rsidRPr="002D1C1C" w:rsidRDefault="002D1C1C" w:rsidP="002D1C1C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40" w:line="240" w:lineRule="auto"/>
        <w:ind w:left="360"/>
        <w:rPr>
          <w:sz w:val="23"/>
          <w:szCs w:val="23"/>
          <w:lang w:eastAsia="en-US"/>
        </w:rPr>
      </w:pP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Fül-Orr-Gégészeti és Fej-Nyaksebészeti Klinika – Tanterem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 használatáért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 xml:space="preserve">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bCs/>
          <w:sz w:val="23"/>
          <w:szCs w:val="23"/>
        </w:rPr>
      </w:pPr>
      <w:r w:rsidRPr="002D1C1C">
        <w:rPr>
          <w:bCs/>
          <w:sz w:val="23"/>
          <w:szCs w:val="23"/>
        </w:rPr>
        <w:t>A Fül-Orr-Gégészeti és Fej-Nyaksebészeti Klinika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167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tevékenységhez a helyiségben lévő eszközökön kívül, csak a </w:t>
      </w:r>
      <w:r w:rsidRPr="002D1C1C">
        <w:rPr>
          <w:bCs/>
          <w:sz w:val="23"/>
          <w:szCs w:val="23"/>
          <w:lang w:eastAsia="en-US"/>
        </w:rPr>
        <w:t xml:space="preserve">Fül-Orr-Gégészeti és Fej-Nyaksebészeti Klinika munkáltatói jogkörrel rendelkező vezetője által </w:t>
      </w:r>
      <w:r w:rsidRPr="002D1C1C">
        <w:rPr>
          <w:sz w:val="23"/>
          <w:szCs w:val="23"/>
          <w:lang w:eastAsia="en-US"/>
        </w:rPr>
        <w:t>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>s személy feladata, kötelessége:</w:t>
      </w:r>
    </w:p>
    <w:p w:rsidR="002D1C1C" w:rsidRPr="002D1C1C" w:rsidRDefault="002D1C1C" w:rsidP="002D1C1C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 </w:t>
      </w:r>
      <w:r w:rsidRPr="002D1C1C">
        <w:rPr>
          <w:bCs/>
          <w:sz w:val="23"/>
          <w:szCs w:val="23"/>
          <w:lang w:eastAsia="en-US"/>
        </w:rPr>
        <w:t xml:space="preserve">Klinika </w:t>
      </w:r>
      <w:r w:rsidRPr="002D1C1C">
        <w:rPr>
          <w:sz w:val="23"/>
          <w:szCs w:val="23"/>
          <w:lang w:eastAsia="en-US"/>
        </w:rPr>
        <w:t>tűzvédelmi megbízottját).</w:t>
      </w:r>
    </w:p>
    <w:p w:rsidR="002D1C1C" w:rsidRPr="002D1C1C" w:rsidRDefault="002D1C1C" w:rsidP="002D1C1C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br w:type="page"/>
      </w:r>
      <w:r w:rsidRPr="002D1C1C">
        <w:rPr>
          <w:b/>
          <w:bCs/>
          <w:sz w:val="23"/>
          <w:szCs w:val="23"/>
        </w:rPr>
        <w:lastRenderedPageBreak/>
        <w:t>I. sz. Gyermekgyógyászati Klinika – Előadóterem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 használatáért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 xml:space="preserve">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bCs/>
          <w:sz w:val="23"/>
          <w:szCs w:val="23"/>
        </w:rPr>
      </w:pPr>
      <w:r w:rsidRPr="002D1C1C">
        <w:rPr>
          <w:bCs/>
          <w:sz w:val="23"/>
          <w:szCs w:val="23"/>
        </w:rPr>
        <w:t>Az I. sz. Gyermekgyógyászati Klinika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154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tevékenységhez a helyiségben lévő eszközökön kívül, csak az </w:t>
      </w:r>
      <w:r w:rsidRPr="002D1C1C">
        <w:rPr>
          <w:bCs/>
          <w:sz w:val="23"/>
          <w:szCs w:val="23"/>
          <w:lang w:eastAsia="en-US"/>
        </w:rPr>
        <w:t xml:space="preserve">I. Gyermekgyógyászati Klinika munkáltatói jogkörrel rendelkező vezetője által </w:t>
      </w:r>
      <w:r w:rsidRPr="002D1C1C">
        <w:rPr>
          <w:sz w:val="23"/>
          <w:szCs w:val="23"/>
          <w:lang w:eastAsia="en-US"/>
        </w:rPr>
        <w:t>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>s személy feladata, kötelessége:</w:t>
      </w:r>
    </w:p>
    <w:p w:rsidR="002D1C1C" w:rsidRPr="002D1C1C" w:rsidRDefault="002D1C1C" w:rsidP="002D1C1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 </w:t>
      </w:r>
      <w:r w:rsidRPr="002D1C1C">
        <w:rPr>
          <w:bCs/>
          <w:sz w:val="23"/>
          <w:szCs w:val="23"/>
          <w:lang w:eastAsia="en-US"/>
        </w:rPr>
        <w:t xml:space="preserve">Klinika </w:t>
      </w:r>
      <w:r w:rsidRPr="002D1C1C">
        <w:rPr>
          <w:sz w:val="23"/>
          <w:szCs w:val="23"/>
          <w:lang w:eastAsia="en-US"/>
        </w:rPr>
        <w:t>tűzvédelmi megbízottját).</w:t>
      </w:r>
    </w:p>
    <w:p w:rsidR="002D1C1C" w:rsidRPr="002D1C1C" w:rsidRDefault="002D1C1C" w:rsidP="002D1C1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40" w:line="240" w:lineRule="auto"/>
        <w:ind w:left="360"/>
        <w:rPr>
          <w:sz w:val="23"/>
          <w:szCs w:val="23"/>
          <w:lang w:eastAsia="en-US"/>
        </w:rPr>
      </w:pP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I. sz. Gyermekgyógyászati Klinika – Koós Aurél előadó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 használatáért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 xml:space="preserve">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bCs/>
          <w:sz w:val="23"/>
          <w:szCs w:val="23"/>
        </w:rPr>
      </w:pPr>
      <w:r w:rsidRPr="002D1C1C">
        <w:rPr>
          <w:bCs/>
          <w:sz w:val="23"/>
          <w:szCs w:val="23"/>
        </w:rPr>
        <w:t>Az I. sz. Gyermekgyógyászati Klinika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72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tevékenységhez a helyiségben lévő eszközökön kívül, csak az </w:t>
      </w:r>
      <w:r w:rsidRPr="002D1C1C">
        <w:rPr>
          <w:bCs/>
          <w:sz w:val="23"/>
          <w:szCs w:val="23"/>
          <w:lang w:eastAsia="en-US"/>
        </w:rPr>
        <w:t xml:space="preserve">I. Gyermekgyógyászati Klinika munkáltatói jogkörrel rendelkező vezetője által </w:t>
      </w:r>
      <w:r w:rsidRPr="002D1C1C">
        <w:rPr>
          <w:sz w:val="23"/>
          <w:szCs w:val="23"/>
          <w:lang w:eastAsia="en-US"/>
        </w:rPr>
        <w:t>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>s személy feladata, kötelessége:</w:t>
      </w:r>
    </w:p>
    <w:p w:rsidR="002D1C1C" w:rsidRPr="002D1C1C" w:rsidRDefault="002D1C1C" w:rsidP="002D1C1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 </w:t>
      </w:r>
      <w:r w:rsidRPr="002D1C1C">
        <w:rPr>
          <w:bCs/>
          <w:sz w:val="23"/>
          <w:szCs w:val="23"/>
          <w:lang w:eastAsia="en-US"/>
        </w:rPr>
        <w:t xml:space="preserve">Klinika </w:t>
      </w:r>
      <w:r w:rsidRPr="002D1C1C">
        <w:rPr>
          <w:sz w:val="23"/>
          <w:szCs w:val="23"/>
          <w:lang w:eastAsia="en-US"/>
        </w:rPr>
        <w:t>tűzvédelmi megbízottját).</w:t>
      </w:r>
    </w:p>
    <w:p w:rsidR="002D1C1C" w:rsidRPr="002D1C1C" w:rsidRDefault="002D1C1C" w:rsidP="002D1C1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br w:type="page"/>
      </w:r>
      <w:r w:rsidRPr="002D1C1C">
        <w:rPr>
          <w:b/>
          <w:bCs/>
          <w:sz w:val="23"/>
          <w:szCs w:val="23"/>
        </w:rPr>
        <w:lastRenderedPageBreak/>
        <w:t>II. sz. Gyermekgyógyászati Klinika – Előadóterem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 használatáért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 xml:space="preserve">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bCs/>
          <w:sz w:val="23"/>
          <w:szCs w:val="23"/>
        </w:rPr>
      </w:pPr>
      <w:r w:rsidRPr="002D1C1C">
        <w:rPr>
          <w:bCs/>
          <w:sz w:val="23"/>
          <w:szCs w:val="23"/>
        </w:rPr>
        <w:t>A II. Gyermekgyógyászati Klinika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43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116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43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tevékenységhez a helyiségben lévő eszközökön kívül, csak a </w:t>
      </w:r>
      <w:r w:rsidRPr="002D1C1C">
        <w:rPr>
          <w:bCs/>
          <w:sz w:val="23"/>
          <w:szCs w:val="23"/>
          <w:lang w:eastAsia="en-US"/>
        </w:rPr>
        <w:t xml:space="preserve">II. Gyermekgyógyászati Klinika munkáltatói jogkörrel rendelkező vezetője által </w:t>
      </w:r>
      <w:r w:rsidRPr="002D1C1C">
        <w:rPr>
          <w:sz w:val="23"/>
          <w:szCs w:val="23"/>
          <w:lang w:eastAsia="en-US"/>
        </w:rPr>
        <w:t>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43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>s személy feladata, kötelessége:</w:t>
      </w:r>
    </w:p>
    <w:p w:rsidR="002D1C1C" w:rsidRPr="002D1C1C" w:rsidRDefault="002D1C1C" w:rsidP="002D1C1C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 </w:t>
      </w:r>
      <w:r w:rsidRPr="002D1C1C">
        <w:rPr>
          <w:bCs/>
          <w:sz w:val="23"/>
          <w:szCs w:val="23"/>
          <w:lang w:eastAsia="en-US"/>
        </w:rPr>
        <w:t xml:space="preserve">Klinika </w:t>
      </w:r>
      <w:r w:rsidRPr="002D1C1C">
        <w:rPr>
          <w:sz w:val="23"/>
          <w:szCs w:val="23"/>
          <w:lang w:eastAsia="en-US"/>
        </w:rPr>
        <w:t>tűzvédelmi megbízottját).</w:t>
      </w:r>
    </w:p>
    <w:p w:rsidR="002D1C1C" w:rsidRPr="002D1C1C" w:rsidRDefault="002D1C1C" w:rsidP="002D1C1C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40" w:line="240" w:lineRule="auto"/>
        <w:ind w:left="360"/>
        <w:rPr>
          <w:sz w:val="23"/>
          <w:szCs w:val="23"/>
          <w:lang w:eastAsia="en-US"/>
        </w:rPr>
      </w:pP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Hőgyes Tömb – Előadóterem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 xml:space="preserve">A helyiség használatáért felelős: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sz w:val="23"/>
          <w:szCs w:val="23"/>
        </w:rPr>
      </w:pPr>
      <w:r w:rsidRPr="002D1C1C">
        <w:rPr>
          <w:sz w:val="23"/>
          <w:szCs w:val="23"/>
        </w:rPr>
        <w:t>A Hőgyes Tömb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120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iCs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tevékenységhez a helyiségben lévő eszközökön kívül, csak a Hőgyes munkáltatói jogkörrel rendelkező vezetője által 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felelős személy feladata, kötelessége:</w:t>
      </w:r>
    </w:p>
    <w:p w:rsidR="002D1C1C" w:rsidRPr="002D1C1C" w:rsidRDefault="002D1C1C" w:rsidP="002D1C1C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 Hőgyes tűzvédelmi megbízottját).</w:t>
      </w:r>
    </w:p>
    <w:p w:rsidR="002D1C1C" w:rsidRPr="002D1C1C" w:rsidRDefault="002D1C1C" w:rsidP="002D1C1C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lang w:eastAsia="en-US"/>
        </w:rPr>
        <w:br w:type="page"/>
      </w:r>
      <w:r w:rsidRPr="002D1C1C">
        <w:rPr>
          <w:b/>
          <w:bCs/>
          <w:sz w:val="23"/>
          <w:szCs w:val="23"/>
        </w:rPr>
        <w:lastRenderedPageBreak/>
        <w:t>Központi Igazgatási Épület – Szalon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 xml:space="preserve">A helyiség használatáért felelős: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sz w:val="23"/>
          <w:szCs w:val="23"/>
        </w:rPr>
      </w:pPr>
      <w:r w:rsidRPr="002D1C1C">
        <w:rPr>
          <w:sz w:val="23"/>
          <w:szCs w:val="23"/>
        </w:rPr>
        <w:t xml:space="preserve">A Kommunikációs és Rendezvényszervezési </w:t>
      </w:r>
      <w:proofErr w:type="gramStart"/>
      <w:r w:rsidRPr="002D1C1C">
        <w:rPr>
          <w:sz w:val="23"/>
          <w:szCs w:val="23"/>
        </w:rPr>
        <w:t>Igazgatóság  munkáltatói</w:t>
      </w:r>
      <w:proofErr w:type="gramEnd"/>
      <w:r w:rsidRPr="002D1C1C">
        <w:rPr>
          <w:sz w:val="23"/>
          <w:szCs w:val="23"/>
        </w:rPr>
        <w:t xml:space="preserve">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spacing w:before="8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49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154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iCs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49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tevékenységhez a helyiségben lévő eszközökön kívül, csak a Kommunikációs és Rendezvényszervezési Igazgatóság munkáltatói jogkörrel rendelkező vezetője által 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49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spacing w:before="8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felelős személy feladata, kötelessége:</w:t>
      </w:r>
    </w:p>
    <w:p w:rsidR="002D1C1C" w:rsidRPr="002D1C1C" w:rsidRDefault="002D1C1C" w:rsidP="002D1C1C">
      <w:pPr>
        <w:numPr>
          <w:ilvl w:val="0"/>
          <w:numId w:val="5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 Központi Igazgatási Épület tűzvédelmi megbízottját).</w:t>
      </w:r>
    </w:p>
    <w:p w:rsidR="002D1C1C" w:rsidRPr="002D1C1C" w:rsidRDefault="002D1C1C" w:rsidP="002D1C1C">
      <w:pPr>
        <w:numPr>
          <w:ilvl w:val="0"/>
          <w:numId w:val="5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5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5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5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5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5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5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5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5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numPr>
          <w:ilvl w:val="0"/>
          <w:numId w:val="5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Kútvölgyi Tömb – Konferenciaterem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 xml:space="preserve">A helyiség használatáért felelős: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sz w:val="23"/>
          <w:szCs w:val="23"/>
        </w:rPr>
      </w:pPr>
      <w:r w:rsidRPr="002D1C1C">
        <w:rPr>
          <w:sz w:val="23"/>
          <w:szCs w:val="23"/>
        </w:rPr>
        <w:t xml:space="preserve">A Kútvölgyi Klinikai Tömb </w:t>
      </w:r>
      <w:r w:rsidRPr="002D1C1C">
        <w:t>Tömbi</w:t>
      </w:r>
      <w:r w:rsidRPr="002D1C1C">
        <w:rPr>
          <w:sz w:val="23"/>
          <w:szCs w:val="23"/>
        </w:rPr>
        <w:t>gazgatóság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51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52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iCs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51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tevékenységhez a helyiségben lévő eszközökön kívül, csak a KÚT GÜI munkáltatói jogkörrel rendelkező vezetője által 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51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felelős személy feladata, kötelessége:</w:t>
      </w:r>
    </w:p>
    <w:p w:rsidR="002D1C1C" w:rsidRPr="002D1C1C" w:rsidRDefault="002D1C1C" w:rsidP="002D1C1C">
      <w:pPr>
        <w:numPr>
          <w:ilvl w:val="0"/>
          <w:numId w:val="5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 Klinika tűzvédelmi megbízottját).</w:t>
      </w:r>
    </w:p>
    <w:p w:rsidR="002D1C1C" w:rsidRPr="002D1C1C" w:rsidRDefault="002D1C1C" w:rsidP="002D1C1C">
      <w:pPr>
        <w:numPr>
          <w:ilvl w:val="0"/>
          <w:numId w:val="5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5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5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5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5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5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5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5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5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40" w:line="240" w:lineRule="auto"/>
        <w:ind w:left="0"/>
        <w:jc w:val="center"/>
        <w:rPr>
          <w:b/>
          <w:bCs/>
          <w:sz w:val="23"/>
          <w:szCs w:val="23"/>
        </w:rPr>
      </w:pPr>
      <w:r w:rsidRPr="002D1C1C">
        <w:rPr>
          <w:sz w:val="23"/>
          <w:szCs w:val="23"/>
          <w:lang w:eastAsia="en-US"/>
        </w:rPr>
        <w:br w:type="page"/>
      </w:r>
      <w:r w:rsidRPr="002D1C1C">
        <w:rPr>
          <w:b/>
          <w:bCs/>
          <w:sz w:val="23"/>
          <w:szCs w:val="23"/>
        </w:rPr>
        <w:lastRenderedPageBreak/>
        <w:t>Nagyvárad téri Elméleti Tömb – Aula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 xml:space="preserve">A helyiség használatáért felelős: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bCs/>
          <w:sz w:val="23"/>
          <w:szCs w:val="23"/>
        </w:rPr>
      </w:pPr>
      <w:r w:rsidRPr="002D1C1C">
        <w:rPr>
          <w:bCs/>
          <w:sz w:val="23"/>
          <w:szCs w:val="23"/>
        </w:rPr>
        <w:t>A NET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53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459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53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tevékenységhez a helyiségben lévő eszközökön kívül, csak a </w:t>
      </w:r>
      <w:r w:rsidRPr="002D1C1C">
        <w:rPr>
          <w:bCs/>
          <w:sz w:val="23"/>
          <w:szCs w:val="23"/>
          <w:lang w:eastAsia="en-US"/>
        </w:rPr>
        <w:t xml:space="preserve">NET munkáltatói jogkörrel rendelkező vezetője által </w:t>
      </w:r>
      <w:r w:rsidRPr="002D1C1C">
        <w:rPr>
          <w:sz w:val="23"/>
          <w:szCs w:val="23"/>
          <w:lang w:eastAsia="en-US"/>
        </w:rPr>
        <w:t>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53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>s személy feladata, kötelessége:</w:t>
      </w:r>
    </w:p>
    <w:p w:rsidR="002D1C1C" w:rsidRPr="002D1C1C" w:rsidRDefault="002D1C1C" w:rsidP="002D1C1C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 NET tűzvédelmi megbízottját).</w:t>
      </w:r>
    </w:p>
    <w:p w:rsidR="002D1C1C" w:rsidRPr="002D1C1C" w:rsidRDefault="002D1C1C" w:rsidP="002D1C1C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vagyonőri 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  <w:lang w:eastAsia="en-US"/>
        </w:rPr>
      </w:pP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  <w:lang w:eastAsia="en-US"/>
        </w:rPr>
      </w:pP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Nagyvárad téri Elméleti Tömb – Díszterem-Tanácsterem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 használatáért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 xml:space="preserve">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bCs/>
          <w:sz w:val="23"/>
          <w:szCs w:val="23"/>
        </w:rPr>
      </w:pPr>
      <w:r w:rsidRPr="002D1C1C">
        <w:rPr>
          <w:bCs/>
          <w:sz w:val="23"/>
          <w:szCs w:val="23"/>
        </w:rPr>
        <w:t>A NET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212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tevékenységhez a helyiségben lévő eszközökön kívül, csak a </w:t>
      </w:r>
      <w:r w:rsidRPr="002D1C1C">
        <w:rPr>
          <w:bCs/>
          <w:sz w:val="23"/>
          <w:szCs w:val="23"/>
          <w:lang w:eastAsia="en-US"/>
        </w:rPr>
        <w:t xml:space="preserve">NET munkáltatói jogkörrel rendelkező vezetője által </w:t>
      </w:r>
      <w:r w:rsidRPr="002D1C1C">
        <w:rPr>
          <w:sz w:val="23"/>
          <w:szCs w:val="23"/>
          <w:lang w:eastAsia="en-US"/>
        </w:rPr>
        <w:t>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55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>s személy feladata, kötelessége:</w:t>
      </w:r>
    </w:p>
    <w:p w:rsidR="002D1C1C" w:rsidRPr="002D1C1C" w:rsidRDefault="002D1C1C" w:rsidP="002D1C1C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 NET tűzvédelmi megbízottját).</w:t>
      </w:r>
    </w:p>
    <w:p w:rsidR="002D1C1C" w:rsidRPr="002D1C1C" w:rsidRDefault="002D1C1C" w:rsidP="002D1C1C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vagyonőri 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keletkezett veszélyhelyzet, vagy az épületben történt, és a helyiségben tartózkodókat is veszélyeztető eseményt (tűz, robbanás, bombariadó) jelző hang vagy egyéb </w:t>
      </w:r>
      <w:r w:rsidRPr="002D1C1C">
        <w:rPr>
          <w:sz w:val="23"/>
          <w:szCs w:val="23"/>
          <w:lang w:eastAsia="en-US"/>
        </w:rPr>
        <w:lastRenderedPageBreak/>
        <w:t>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lang w:eastAsia="en-US"/>
        </w:rPr>
        <w:br w:type="page"/>
      </w:r>
      <w:r w:rsidRPr="002D1C1C">
        <w:rPr>
          <w:b/>
          <w:bCs/>
          <w:sz w:val="23"/>
          <w:szCs w:val="23"/>
        </w:rPr>
        <w:lastRenderedPageBreak/>
        <w:t>Nagyvárad téri Elméleti Tömb – Népegészségtani Intézet előadó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 használatáért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 xml:space="preserve">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bCs/>
          <w:sz w:val="23"/>
          <w:szCs w:val="23"/>
        </w:rPr>
      </w:pPr>
      <w:r w:rsidRPr="002D1C1C">
        <w:rPr>
          <w:bCs/>
          <w:sz w:val="23"/>
          <w:szCs w:val="23"/>
        </w:rPr>
        <w:t>A NET Népegészségtani Intézetben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57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99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57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tevékenységhez a helyiségben lévő eszközökön kívül, csak a </w:t>
      </w:r>
      <w:r w:rsidRPr="002D1C1C">
        <w:rPr>
          <w:bCs/>
          <w:sz w:val="23"/>
          <w:szCs w:val="23"/>
          <w:lang w:eastAsia="en-US"/>
        </w:rPr>
        <w:t xml:space="preserve">NET Népegészségtani Intézetben munkáltatói jogkörrel rendelkező vezetője által </w:t>
      </w:r>
      <w:r w:rsidRPr="002D1C1C">
        <w:rPr>
          <w:sz w:val="23"/>
          <w:szCs w:val="23"/>
          <w:lang w:eastAsia="en-US"/>
        </w:rPr>
        <w:t>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57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>s személy feladata, kötelessége:</w:t>
      </w:r>
    </w:p>
    <w:p w:rsidR="002D1C1C" w:rsidRPr="002D1C1C" w:rsidRDefault="002D1C1C" w:rsidP="002D1C1C">
      <w:pPr>
        <w:numPr>
          <w:ilvl w:val="0"/>
          <w:numId w:val="5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 NET tűzvédelmi megbízottját).</w:t>
      </w:r>
    </w:p>
    <w:p w:rsidR="002D1C1C" w:rsidRPr="002D1C1C" w:rsidRDefault="002D1C1C" w:rsidP="002D1C1C">
      <w:pPr>
        <w:numPr>
          <w:ilvl w:val="0"/>
          <w:numId w:val="5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5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5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5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5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5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vagyonőri 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5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5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5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strike/>
          <w:sz w:val="23"/>
          <w:szCs w:val="23"/>
        </w:rPr>
      </w:pP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  <w:lang w:eastAsia="en-US"/>
        </w:rPr>
      </w:pP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Nagyvárad téri Elméleti Tömb – Zsibongó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 használatáért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 xml:space="preserve">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bCs/>
          <w:sz w:val="23"/>
          <w:szCs w:val="23"/>
        </w:rPr>
      </w:pPr>
      <w:r w:rsidRPr="002D1C1C">
        <w:rPr>
          <w:bCs/>
          <w:sz w:val="23"/>
          <w:szCs w:val="23"/>
        </w:rPr>
        <w:t>A NET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59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337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59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tevékenységhez a helyiségben lévő eszközökön kívül, csak a </w:t>
      </w:r>
      <w:r w:rsidRPr="002D1C1C">
        <w:rPr>
          <w:bCs/>
          <w:sz w:val="23"/>
          <w:szCs w:val="23"/>
          <w:lang w:eastAsia="en-US"/>
        </w:rPr>
        <w:t xml:space="preserve">NET munkáltatói jogkörrel rendelkező vezetője által </w:t>
      </w:r>
      <w:r w:rsidRPr="002D1C1C">
        <w:rPr>
          <w:sz w:val="23"/>
          <w:szCs w:val="23"/>
          <w:lang w:eastAsia="en-US"/>
        </w:rPr>
        <w:t>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59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>s személy feladata, kötelessége:</w:t>
      </w:r>
    </w:p>
    <w:p w:rsidR="002D1C1C" w:rsidRPr="002D1C1C" w:rsidRDefault="002D1C1C" w:rsidP="002D1C1C">
      <w:pPr>
        <w:numPr>
          <w:ilvl w:val="0"/>
          <w:numId w:val="6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 NET tűzvédelmi megbízottját).</w:t>
      </w:r>
    </w:p>
    <w:p w:rsidR="002D1C1C" w:rsidRPr="002D1C1C" w:rsidRDefault="002D1C1C" w:rsidP="002D1C1C">
      <w:pPr>
        <w:numPr>
          <w:ilvl w:val="0"/>
          <w:numId w:val="6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6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6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6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6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6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vagyonőri 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6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6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6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  <w:lang w:eastAsia="en-US"/>
        </w:rPr>
      </w:pPr>
      <w:r w:rsidRPr="002D1C1C">
        <w:rPr>
          <w:b/>
          <w:bCs/>
          <w:lang w:eastAsia="en-US"/>
        </w:rPr>
        <w:br w:type="page"/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lastRenderedPageBreak/>
        <w:t>Neurológiai Klinika – Előadóterem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 használatáért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 xml:space="preserve">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bCs/>
          <w:sz w:val="23"/>
          <w:szCs w:val="23"/>
        </w:rPr>
      </w:pPr>
      <w:r w:rsidRPr="002D1C1C">
        <w:rPr>
          <w:bCs/>
          <w:sz w:val="23"/>
          <w:szCs w:val="23"/>
        </w:rPr>
        <w:t>A Neurológiai Klinika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89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tevékenységhez a helyiségben lévő eszközökön kívül, csak a </w:t>
      </w:r>
      <w:r w:rsidRPr="002D1C1C">
        <w:rPr>
          <w:bCs/>
          <w:sz w:val="23"/>
          <w:szCs w:val="23"/>
          <w:lang w:eastAsia="en-US"/>
        </w:rPr>
        <w:t xml:space="preserve">Neurológiai Klinika munkáltatói jogkörrel rendelkező vezetője által </w:t>
      </w:r>
      <w:r w:rsidRPr="002D1C1C">
        <w:rPr>
          <w:sz w:val="23"/>
          <w:szCs w:val="23"/>
          <w:lang w:eastAsia="en-US"/>
        </w:rPr>
        <w:t>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>s személy feladata, kötelessége:</w:t>
      </w:r>
    </w:p>
    <w:p w:rsidR="002D1C1C" w:rsidRPr="002D1C1C" w:rsidRDefault="002D1C1C" w:rsidP="002D1C1C">
      <w:pPr>
        <w:numPr>
          <w:ilvl w:val="0"/>
          <w:numId w:val="6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 Klinika tűzvédelmi megbízottját).</w:t>
      </w:r>
    </w:p>
    <w:p w:rsidR="002D1C1C" w:rsidRPr="002D1C1C" w:rsidRDefault="002D1C1C" w:rsidP="002D1C1C">
      <w:pPr>
        <w:numPr>
          <w:ilvl w:val="0"/>
          <w:numId w:val="6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6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6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6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6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6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6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6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6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br w:type="page"/>
      </w:r>
      <w:r w:rsidRPr="002D1C1C">
        <w:rPr>
          <w:b/>
          <w:bCs/>
          <w:sz w:val="23"/>
          <w:szCs w:val="23"/>
        </w:rPr>
        <w:lastRenderedPageBreak/>
        <w:t>Ortopédiai Klinika – Előadóterem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 használatáért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 xml:space="preserve">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bCs/>
          <w:sz w:val="23"/>
          <w:szCs w:val="23"/>
        </w:rPr>
      </w:pPr>
      <w:r w:rsidRPr="002D1C1C">
        <w:rPr>
          <w:bCs/>
          <w:sz w:val="23"/>
          <w:szCs w:val="23"/>
        </w:rPr>
        <w:t>Az Ortopédiai Klinika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63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113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63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tevékenységhez a helyiségben lévő eszközökön kívül, csak az </w:t>
      </w:r>
      <w:r w:rsidRPr="002D1C1C">
        <w:rPr>
          <w:bCs/>
          <w:sz w:val="23"/>
          <w:szCs w:val="23"/>
          <w:lang w:eastAsia="en-US"/>
        </w:rPr>
        <w:t xml:space="preserve">Ortopédiai Klinika munkáltatói jogkörrel rendelkező vezetője által </w:t>
      </w:r>
      <w:r w:rsidRPr="002D1C1C">
        <w:rPr>
          <w:sz w:val="23"/>
          <w:szCs w:val="23"/>
          <w:lang w:eastAsia="en-US"/>
        </w:rPr>
        <w:t>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63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>s személy feladata, kötelessége:</w:t>
      </w:r>
    </w:p>
    <w:p w:rsidR="002D1C1C" w:rsidRPr="002D1C1C" w:rsidRDefault="002D1C1C" w:rsidP="002D1C1C">
      <w:pPr>
        <w:numPr>
          <w:ilvl w:val="0"/>
          <w:numId w:val="6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 Klinika tűzvédelmi megbízottját).</w:t>
      </w:r>
    </w:p>
    <w:p w:rsidR="002D1C1C" w:rsidRPr="002D1C1C" w:rsidRDefault="002D1C1C" w:rsidP="002D1C1C">
      <w:pPr>
        <w:numPr>
          <w:ilvl w:val="0"/>
          <w:numId w:val="6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6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6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6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6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6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6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6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6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40" w:line="240" w:lineRule="auto"/>
        <w:ind w:left="360"/>
        <w:rPr>
          <w:sz w:val="23"/>
          <w:szCs w:val="23"/>
          <w:lang w:eastAsia="en-US"/>
        </w:rPr>
      </w:pP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40" w:line="240" w:lineRule="auto"/>
        <w:ind w:left="360"/>
        <w:rPr>
          <w:sz w:val="23"/>
          <w:szCs w:val="23"/>
          <w:lang w:eastAsia="en-US"/>
        </w:rPr>
      </w:pP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Pető András Kar – I. Előadó (Kútvölgyi út)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 xml:space="preserve">A helyiség használatáért felelős: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sz w:val="23"/>
          <w:szCs w:val="23"/>
        </w:rPr>
      </w:pPr>
      <w:r w:rsidRPr="002D1C1C">
        <w:rPr>
          <w:sz w:val="23"/>
          <w:szCs w:val="23"/>
        </w:rPr>
        <w:t>A Pető András Kar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114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54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iCs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114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tevékenységhez a helyiségben lévő eszközökön kívül, csak a Pető András Kar munkáltatói jogkörrel rendelkező vezetője által 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114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felelős személy feladata, kötelessége:</w:t>
      </w:r>
    </w:p>
    <w:p w:rsidR="002D1C1C" w:rsidRPr="002D1C1C" w:rsidRDefault="002D1C1C" w:rsidP="002D1C1C">
      <w:pPr>
        <w:numPr>
          <w:ilvl w:val="0"/>
          <w:numId w:val="115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 Pető András Kar tűzvédelmi megbízottját).</w:t>
      </w:r>
    </w:p>
    <w:p w:rsidR="002D1C1C" w:rsidRPr="002D1C1C" w:rsidRDefault="002D1C1C" w:rsidP="002D1C1C">
      <w:pPr>
        <w:numPr>
          <w:ilvl w:val="0"/>
          <w:numId w:val="115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115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115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115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115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115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115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</w:t>
      </w:r>
      <w:r w:rsidRPr="002D1C1C">
        <w:rPr>
          <w:sz w:val="23"/>
          <w:szCs w:val="23"/>
          <w:lang w:eastAsia="en-US"/>
        </w:rPr>
        <w:lastRenderedPageBreak/>
        <w:t>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115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115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br w:type="page"/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lastRenderedPageBreak/>
        <w:t>Pető András Kar – III. Előadó (Kútvölgyi út)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 xml:space="preserve">A helyiség használatáért felelős: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sz w:val="23"/>
          <w:szCs w:val="23"/>
        </w:rPr>
      </w:pPr>
      <w:r w:rsidRPr="002D1C1C">
        <w:rPr>
          <w:sz w:val="23"/>
          <w:szCs w:val="23"/>
        </w:rPr>
        <w:t>A Pető András Kar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116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92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iCs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116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tevékenységhez a helyiségben lévő eszközökön kívül, csak a Pető András Kar munkáltatói jogkörrel rendelkező vezetője által 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116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felelős személy feladata, kötelessége:</w:t>
      </w:r>
    </w:p>
    <w:p w:rsidR="002D1C1C" w:rsidRPr="002D1C1C" w:rsidRDefault="002D1C1C" w:rsidP="002D1C1C">
      <w:pPr>
        <w:numPr>
          <w:ilvl w:val="0"/>
          <w:numId w:val="117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40" w:after="160" w:line="240" w:lineRule="auto"/>
        <w:ind w:left="142" w:hanging="142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 Pető András Kar tűzvédelmi megbízottját).</w:t>
      </w:r>
    </w:p>
    <w:p w:rsidR="002D1C1C" w:rsidRPr="002D1C1C" w:rsidRDefault="002D1C1C" w:rsidP="002D1C1C">
      <w:pPr>
        <w:numPr>
          <w:ilvl w:val="0"/>
          <w:numId w:val="117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40" w:after="160" w:line="240" w:lineRule="auto"/>
        <w:ind w:left="142" w:hanging="142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117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40" w:after="160" w:line="240" w:lineRule="auto"/>
        <w:ind w:left="142" w:hanging="142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117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40" w:after="160" w:line="240" w:lineRule="auto"/>
        <w:ind w:left="142" w:hanging="142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117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40" w:after="160" w:line="240" w:lineRule="auto"/>
        <w:ind w:left="142" w:hanging="142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117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40" w:after="160" w:line="240" w:lineRule="auto"/>
        <w:ind w:left="142" w:hanging="142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117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40" w:after="160" w:line="240" w:lineRule="auto"/>
        <w:ind w:left="142" w:hanging="142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117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40" w:after="160" w:line="240" w:lineRule="auto"/>
        <w:ind w:left="142" w:hanging="142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117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40" w:after="160" w:line="240" w:lineRule="auto"/>
        <w:ind w:left="142" w:hanging="142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117"/>
        </w:numPr>
        <w:suppressAutoHyphens w:val="0"/>
        <w:autoSpaceDE w:val="0"/>
        <w:autoSpaceDN w:val="0"/>
        <w:adjustRightInd w:val="0"/>
        <w:spacing w:before="40" w:after="160" w:line="240" w:lineRule="auto"/>
        <w:ind w:left="142" w:hanging="142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 w:line="240" w:lineRule="auto"/>
        <w:ind w:left="0"/>
        <w:rPr>
          <w:sz w:val="23"/>
          <w:szCs w:val="23"/>
          <w:lang w:eastAsia="en-US"/>
        </w:rPr>
      </w:pPr>
    </w:p>
    <w:p w:rsidR="002D1C1C" w:rsidRPr="002D1C1C" w:rsidRDefault="002D1C1C" w:rsidP="002D1C1C">
      <w:pPr>
        <w:autoSpaceDE w:val="0"/>
        <w:autoSpaceDN w:val="0"/>
        <w:adjustRightInd w:val="0"/>
        <w:spacing w:before="40" w:line="240" w:lineRule="auto"/>
        <w:ind w:left="0"/>
        <w:rPr>
          <w:sz w:val="23"/>
          <w:szCs w:val="23"/>
          <w:lang w:eastAsia="en-US"/>
        </w:rPr>
      </w:pPr>
    </w:p>
    <w:p w:rsidR="002D1C1C" w:rsidRPr="002D1C1C" w:rsidRDefault="002D1C1C" w:rsidP="002D1C1C">
      <w:pPr>
        <w:autoSpaceDE w:val="0"/>
        <w:autoSpaceDN w:val="0"/>
        <w:adjustRightInd w:val="0"/>
        <w:spacing w:before="40" w:line="240" w:lineRule="auto"/>
        <w:ind w:left="0"/>
        <w:rPr>
          <w:sz w:val="23"/>
          <w:szCs w:val="23"/>
          <w:lang w:eastAsia="en-US"/>
        </w:rPr>
      </w:pP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Pető András Kar – IV. Előadó (Kútvölgyi út)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 xml:space="preserve">A helyiség használatáért felelős: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sz w:val="23"/>
          <w:szCs w:val="23"/>
        </w:rPr>
      </w:pPr>
      <w:r w:rsidRPr="002D1C1C">
        <w:rPr>
          <w:sz w:val="23"/>
          <w:szCs w:val="23"/>
        </w:rPr>
        <w:t>A Pető András Kar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118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54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iCs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118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tevékenységhez a helyiségben lévő eszközökön kívül, csak a Pető András Kar munkáltatói jogkörrel rendelkező vezetője által 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118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felelős személy feladata, kötelessége:</w:t>
      </w:r>
    </w:p>
    <w:p w:rsidR="002D1C1C" w:rsidRPr="002D1C1C" w:rsidRDefault="002D1C1C" w:rsidP="002D1C1C">
      <w:pPr>
        <w:numPr>
          <w:ilvl w:val="0"/>
          <w:numId w:val="119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 Pető András Kar tűzvédelmi megbízottját).</w:t>
      </w:r>
    </w:p>
    <w:p w:rsidR="002D1C1C" w:rsidRPr="002D1C1C" w:rsidRDefault="002D1C1C" w:rsidP="002D1C1C">
      <w:pPr>
        <w:numPr>
          <w:ilvl w:val="0"/>
          <w:numId w:val="119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119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119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119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119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119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119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keletkezett veszélyhelyzet, vagy az épületben történt, és a helyiségben tartózkodókat is veszélyeztető eseményt (tűz, robbanás, bombariadó) jelző hang vagy egyéb </w:t>
      </w:r>
      <w:r w:rsidRPr="002D1C1C">
        <w:rPr>
          <w:sz w:val="23"/>
          <w:szCs w:val="23"/>
          <w:lang w:eastAsia="en-US"/>
        </w:rPr>
        <w:lastRenderedPageBreak/>
        <w:t>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119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119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tabs>
          <w:tab w:val="left" w:pos="426"/>
        </w:tabs>
        <w:suppressAutoHyphens w:val="0"/>
        <w:autoSpaceDE w:val="0"/>
        <w:autoSpaceDN w:val="0"/>
        <w:adjustRightInd w:val="0"/>
        <w:spacing w:before="40" w:line="240" w:lineRule="auto"/>
        <w:ind w:left="0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br w:type="page"/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lastRenderedPageBreak/>
        <w:t>Pető András Kar – VI. Előadó (Kútvölgyi út)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 xml:space="preserve">A helyiség használatáért felelős: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sz w:val="23"/>
          <w:szCs w:val="23"/>
        </w:rPr>
      </w:pPr>
      <w:r w:rsidRPr="002D1C1C">
        <w:rPr>
          <w:sz w:val="23"/>
          <w:szCs w:val="23"/>
        </w:rPr>
        <w:t>A Pető András Kar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120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55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iCs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120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tevékenységhez a helyiségben lévő eszközökön kívül, csak a Pető András Kar munkáltatói jogkörrel rendelkező vezetője által 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120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felelős személy feladata, kötelessége:</w:t>
      </w:r>
    </w:p>
    <w:p w:rsidR="002D1C1C" w:rsidRPr="002D1C1C" w:rsidRDefault="002D1C1C" w:rsidP="002D1C1C">
      <w:pPr>
        <w:numPr>
          <w:ilvl w:val="0"/>
          <w:numId w:val="121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 Pető András Kar tűzvédelmi megbízottját).</w:t>
      </w:r>
    </w:p>
    <w:p w:rsidR="002D1C1C" w:rsidRPr="002D1C1C" w:rsidRDefault="002D1C1C" w:rsidP="002D1C1C">
      <w:pPr>
        <w:numPr>
          <w:ilvl w:val="0"/>
          <w:numId w:val="121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121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121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121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121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121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121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121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121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tabs>
          <w:tab w:val="left" w:pos="426"/>
        </w:tabs>
        <w:autoSpaceDE w:val="0"/>
        <w:autoSpaceDN w:val="0"/>
        <w:adjustRightInd w:val="0"/>
        <w:spacing w:before="40" w:line="240" w:lineRule="auto"/>
        <w:ind w:left="0"/>
        <w:rPr>
          <w:sz w:val="23"/>
          <w:szCs w:val="23"/>
          <w:lang w:eastAsia="en-US"/>
        </w:rPr>
      </w:pPr>
    </w:p>
    <w:p w:rsidR="002D1C1C" w:rsidRPr="002D1C1C" w:rsidRDefault="002D1C1C" w:rsidP="002D1C1C">
      <w:pPr>
        <w:tabs>
          <w:tab w:val="left" w:pos="426"/>
        </w:tabs>
        <w:autoSpaceDE w:val="0"/>
        <w:autoSpaceDN w:val="0"/>
        <w:adjustRightInd w:val="0"/>
        <w:spacing w:before="40" w:line="240" w:lineRule="auto"/>
        <w:ind w:left="0"/>
        <w:rPr>
          <w:sz w:val="23"/>
          <w:szCs w:val="23"/>
          <w:lang w:eastAsia="en-US"/>
        </w:rPr>
      </w:pPr>
    </w:p>
    <w:p w:rsidR="002D1C1C" w:rsidRPr="002D1C1C" w:rsidRDefault="002D1C1C" w:rsidP="002D1C1C">
      <w:pPr>
        <w:tabs>
          <w:tab w:val="left" w:pos="426"/>
        </w:tabs>
        <w:autoSpaceDE w:val="0"/>
        <w:autoSpaceDN w:val="0"/>
        <w:adjustRightInd w:val="0"/>
        <w:spacing w:before="40" w:line="240" w:lineRule="auto"/>
        <w:ind w:left="0"/>
        <w:rPr>
          <w:sz w:val="23"/>
          <w:szCs w:val="23"/>
          <w:lang w:eastAsia="en-US"/>
        </w:rPr>
      </w:pP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Pető András Kar – Díszterem (Kútvölgyi út)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 xml:space="preserve">A helyiség használatáért felelős: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sz w:val="23"/>
          <w:szCs w:val="23"/>
        </w:rPr>
      </w:pPr>
      <w:r w:rsidRPr="002D1C1C">
        <w:rPr>
          <w:sz w:val="23"/>
          <w:szCs w:val="23"/>
        </w:rPr>
        <w:t>A Pető András Kar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123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143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iCs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123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tevékenységhez a helyiségben lévő eszközökön kívül, csak a Pető András Kar munkáltatói jogkörrel rendelkező vezetője által 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123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felelős személy feladata, kötelessége:</w:t>
      </w:r>
    </w:p>
    <w:p w:rsidR="002D1C1C" w:rsidRPr="002D1C1C" w:rsidRDefault="002D1C1C" w:rsidP="002D1C1C">
      <w:pPr>
        <w:numPr>
          <w:ilvl w:val="0"/>
          <w:numId w:val="122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 Pető András Kar tűzvédelmi megbízottját).</w:t>
      </w:r>
    </w:p>
    <w:p w:rsidR="002D1C1C" w:rsidRPr="002D1C1C" w:rsidRDefault="002D1C1C" w:rsidP="002D1C1C">
      <w:pPr>
        <w:numPr>
          <w:ilvl w:val="0"/>
          <w:numId w:val="122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122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122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122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122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122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122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keletkezett veszélyhelyzet, vagy az épületben történt, és a helyiségben tartózkodókat is veszélyeztető eseményt (tűz, robbanás, bombariadó) jelző hang vagy egyéb </w:t>
      </w:r>
      <w:r w:rsidRPr="002D1C1C">
        <w:rPr>
          <w:sz w:val="23"/>
          <w:szCs w:val="23"/>
          <w:lang w:eastAsia="en-US"/>
        </w:rPr>
        <w:lastRenderedPageBreak/>
        <w:t>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122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122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tabs>
          <w:tab w:val="left" w:pos="426"/>
        </w:tabs>
        <w:suppressAutoHyphens w:val="0"/>
        <w:autoSpaceDE w:val="0"/>
        <w:autoSpaceDN w:val="0"/>
        <w:adjustRightInd w:val="0"/>
        <w:spacing w:before="40" w:line="240" w:lineRule="auto"/>
        <w:ind w:left="284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br w:type="page"/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lastRenderedPageBreak/>
        <w:t>Pető András Kar – Díszterem (Villányi út)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 xml:space="preserve">A helyiség használatáért felelős: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sz w:val="23"/>
          <w:szCs w:val="23"/>
        </w:rPr>
      </w:pPr>
      <w:r w:rsidRPr="002D1C1C">
        <w:rPr>
          <w:sz w:val="23"/>
          <w:szCs w:val="23"/>
        </w:rPr>
        <w:t>A Pető András Kar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125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92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iCs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125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tevékenységhez a helyiségben lévő eszközökön kívül, csak a Pető András Kar munkáltatói jogkörrel rendelkező vezetője által 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125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felelős személy feladata, kötelessége:</w:t>
      </w:r>
    </w:p>
    <w:p w:rsidR="002D1C1C" w:rsidRPr="002D1C1C" w:rsidRDefault="002D1C1C" w:rsidP="002D1C1C">
      <w:pPr>
        <w:numPr>
          <w:ilvl w:val="0"/>
          <w:numId w:val="124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 Pető András Kar tűzvédelmi megbízottját).</w:t>
      </w:r>
    </w:p>
    <w:p w:rsidR="002D1C1C" w:rsidRPr="002D1C1C" w:rsidRDefault="002D1C1C" w:rsidP="002D1C1C">
      <w:pPr>
        <w:numPr>
          <w:ilvl w:val="0"/>
          <w:numId w:val="124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124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124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124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124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124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124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124"/>
        </w:numPr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124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40" w:after="160" w:line="240" w:lineRule="auto"/>
        <w:ind w:left="284" w:hanging="284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tabs>
          <w:tab w:val="left" w:pos="426"/>
        </w:tabs>
        <w:autoSpaceDE w:val="0"/>
        <w:autoSpaceDN w:val="0"/>
        <w:adjustRightInd w:val="0"/>
        <w:spacing w:before="40" w:line="240" w:lineRule="auto"/>
        <w:ind w:left="0"/>
        <w:rPr>
          <w:sz w:val="23"/>
          <w:szCs w:val="23"/>
          <w:lang w:eastAsia="en-US"/>
        </w:rPr>
      </w:pPr>
    </w:p>
    <w:p w:rsidR="002D1C1C" w:rsidRPr="002D1C1C" w:rsidRDefault="002D1C1C" w:rsidP="002D1C1C">
      <w:pPr>
        <w:tabs>
          <w:tab w:val="left" w:pos="426"/>
        </w:tabs>
        <w:autoSpaceDE w:val="0"/>
        <w:autoSpaceDN w:val="0"/>
        <w:adjustRightInd w:val="0"/>
        <w:spacing w:before="40" w:line="240" w:lineRule="auto"/>
        <w:ind w:left="0"/>
        <w:rPr>
          <w:sz w:val="23"/>
          <w:szCs w:val="23"/>
          <w:lang w:eastAsia="en-US"/>
        </w:rPr>
      </w:pPr>
    </w:p>
    <w:p w:rsidR="002D1C1C" w:rsidRPr="002D1C1C" w:rsidRDefault="002D1C1C" w:rsidP="002D1C1C">
      <w:pPr>
        <w:tabs>
          <w:tab w:val="left" w:pos="426"/>
        </w:tabs>
        <w:autoSpaceDE w:val="0"/>
        <w:autoSpaceDN w:val="0"/>
        <w:adjustRightInd w:val="0"/>
        <w:spacing w:before="40" w:line="240" w:lineRule="auto"/>
        <w:ind w:left="0"/>
        <w:rPr>
          <w:sz w:val="23"/>
          <w:szCs w:val="23"/>
          <w:lang w:eastAsia="en-US"/>
        </w:rPr>
      </w:pP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I. sz. Patológiai és Kísérleti Rákkutató Intézet – Előadóterem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 használatáért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 xml:space="preserve">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bCs/>
          <w:sz w:val="23"/>
          <w:szCs w:val="23"/>
        </w:rPr>
      </w:pPr>
      <w:r w:rsidRPr="002D1C1C">
        <w:rPr>
          <w:bCs/>
          <w:sz w:val="23"/>
          <w:szCs w:val="23"/>
        </w:rPr>
        <w:t>Az I. sz. Patológiai és Kísérleti Rákkutató Intézet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65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148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65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tevékenységhez a helyiségben lévő eszközökön kívül, csak az </w:t>
      </w:r>
      <w:r w:rsidRPr="002D1C1C">
        <w:rPr>
          <w:bCs/>
          <w:sz w:val="23"/>
          <w:szCs w:val="23"/>
          <w:lang w:eastAsia="en-US"/>
        </w:rPr>
        <w:t xml:space="preserve">I.sz. Patológiai és Kísérleti Rákkutató Intézet munkáltatói jogkörrel rendelkező vezetője által </w:t>
      </w:r>
      <w:r w:rsidRPr="002D1C1C">
        <w:rPr>
          <w:sz w:val="23"/>
          <w:szCs w:val="23"/>
          <w:lang w:eastAsia="en-US"/>
        </w:rPr>
        <w:t>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65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>s személy feladata, kötelessége:</w:t>
      </w:r>
    </w:p>
    <w:p w:rsidR="002D1C1C" w:rsidRPr="002D1C1C" w:rsidRDefault="002D1C1C" w:rsidP="002D1C1C">
      <w:pPr>
        <w:numPr>
          <w:ilvl w:val="0"/>
          <w:numId w:val="6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az Intézet tűzvédelmi megbízottját).</w:t>
      </w:r>
    </w:p>
    <w:p w:rsidR="002D1C1C" w:rsidRPr="002D1C1C" w:rsidRDefault="002D1C1C" w:rsidP="002D1C1C">
      <w:pPr>
        <w:numPr>
          <w:ilvl w:val="0"/>
          <w:numId w:val="6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6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6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6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6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6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6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6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6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II. sz. Patológiai Intézet – Előadóterem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 használatáért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 xml:space="preserve">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bCs/>
          <w:sz w:val="23"/>
          <w:szCs w:val="23"/>
        </w:rPr>
      </w:pPr>
      <w:r w:rsidRPr="002D1C1C">
        <w:rPr>
          <w:bCs/>
          <w:sz w:val="23"/>
          <w:szCs w:val="23"/>
        </w:rPr>
        <w:t>A II. sz. Patológiai Intézet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67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146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67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tevékenységhez a helyiségben lévő eszközökön kívül, csak </w:t>
      </w:r>
      <w:proofErr w:type="gramStart"/>
      <w:r w:rsidRPr="002D1C1C">
        <w:rPr>
          <w:sz w:val="23"/>
          <w:szCs w:val="23"/>
          <w:lang w:eastAsia="en-US"/>
        </w:rPr>
        <w:t xml:space="preserve">a  </w:t>
      </w:r>
      <w:r w:rsidRPr="002D1C1C">
        <w:rPr>
          <w:bCs/>
          <w:sz w:val="23"/>
          <w:szCs w:val="23"/>
          <w:lang w:eastAsia="en-US"/>
        </w:rPr>
        <w:t>II.</w:t>
      </w:r>
      <w:proofErr w:type="gramEnd"/>
      <w:r w:rsidRPr="002D1C1C">
        <w:rPr>
          <w:bCs/>
          <w:sz w:val="23"/>
          <w:szCs w:val="23"/>
          <w:lang w:eastAsia="en-US"/>
        </w:rPr>
        <w:t xml:space="preserve"> Sz. Patológiai Intézet munkáltatói jogkörrel rendelkező vezetője által </w:t>
      </w:r>
      <w:r w:rsidRPr="002D1C1C">
        <w:rPr>
          <w:sz w:val="23"/>
          <w:szCs w:val="23"/>
          <w:lang w:eastAsia="en-US"/>
        </w:rPr>
        <w:t>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67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>s személy feladata, kötelessége:</w:t>
      </w:r>
    </w:p>
    <w:p w:rsidR="002D1C1C" w:rsidRPr="002D1C1C" w:rsidRDefault="002D1C1C" w:rsidP="002D1C1C">
      <w:pPr>
        <w:numPr>
          <w:ilvl w:val="0"/>
          <w:numId w:val="6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az Intézet tűzvédelmi megbízottját).</w:t>
      </w:r>
    </w:p>
    <w:p w:rsidR="002D1C1C" w:rsidRPr="002D1C1C" w:rsidRDefault="002D1C1C" w:rsidP="002D1C1C">
      <w:pPr>
        <w:numPr>
          <w:ilvl w:val="0"/>
          <w:numId w:val="6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6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6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6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6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6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6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6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6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Pulmonológiai Klinika – Előadóterem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 xml:space="preserve">A helyiség használatáért felelős: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sz w:val="23"/>
          <w:szCs w:val="23"/>
        </w:rPr>
      </w:pPr>
      <w:r w:rsidRPr="002D1C1C">
        <w:rPr>
          <w:sz w:val="23"/>
          <w:szCs w:val="23"/>
        </w:rPr>
        <w:t>A Pulmonológiai Klinika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53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iCs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tevékenységhez a helyiségben lévő eszközökön kívül, csak a Pulmonológiai Klinika munkáltatói jogkörrel rendelkező vezetője által 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69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felelős személy feladata, kötelessége:</w:t>
      </w:r>
    </w:p>
    <w:p w:rsidR="002D1C1C" w:rsidRPr="002D1C1C" w:rsidRDefault="002D1C1C" w:rsidP="002D1C1C">
      <w:pPr>
        <w:numPr>
          <w:ilvl w:val="0"/>
          <w:numId w:val="7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 Klinika tűzvédelmi megbízottját).</w:t>
      </w:r>
    </w:p>
    <w:p w:rsidR="002D1C1C" w:rsidRPr="002D1C1C" w:rsidRDefault="002D1C1C" w:rsidP="002D1C1C">
      <w:pPr>
        <w:numPr>
          <w:ilvl w:val="0"/>
          <w:numId w:val="7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7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7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7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7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7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7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7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7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I. sz. Sebészeti Klinika – Előadóterem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 xml:space="preserve">A helyiség használatáért felelős: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sz w:val="23"/>
          <w:szCs w:val="23"/>
        </w:rPr>
      </w:pPr>
      <w:r w:rsidRPr="002D1C1C">
        <w:rPr>
          <w:sz w:val="23"/>
          <w:szCs w:val="23"/>
        </w:rPr>
        <w:t>Az I. sz. Sebészeti Klinika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71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208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iCs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71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tevékenységhez a helyiségben lévő eszközökön kívül, csak az I. Sz. Sebészeti Klinika munkáltatói jogkörrel rendelkező vezetője által 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71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felelős személy feladata, kötelessége:</w:t>
      </w:r>
    </w:p>
    <w:p w:rsidR="002D1C1C" w:rsidRPr="002D1C1C" w:rsidRDefault="002D1C1C" w:rsidP="002D1C1C">
      <w:pPr>
        <w:numPr>
          <w:ilvl w:val="0"/>
          <w:numId w:val="7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 Klinika tűzvédelmi megbízottját).</w:t>
      </w:r>
    </w:p>
    <w:p w:rsidR="002D1C1C" w:rsidRPr="002D1C1C" w:rsidRDefault="002D1C1C" w:rsidP="002D1C1C">
      <w:pPr>
        <w:numPr>
          <w:ilvl w:val="0"/>
          <w:numId w:val="7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7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7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7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7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7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7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7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7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I. sz. Sebészeti Klinika – Oktatási helyiség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 használatáért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 xml:space="preserve">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bCs/>
          <w:sz w:val="23"/>
          <w:szCs w:val="23"/>
        </w:rPr>
      </w:pPr>
      <w:r w:rsidRPr="002D1C1C">
        <w:rPr>
          <w:bCs/>
          <w:sz w:val="23"/>
          <w:szCs w:val="23"/>
        </w:rPr>
        <w:t>Az I. sz. Sebészeti Klinika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hu-HU"/>
        </w:rPr>
      </w:pPr>
      <w:r w:rsidRPr="002D1C1C">
        <w:rPr>
          <w:bCs/>
          <w:sz w:val="23"/>
          <w:szCs w:val="23"/>
          <w:lang w:eastAsia="hu-HU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hu-HU"/>
        </w:rPr>
      </w:pPr>
      <w:r w:rsidRPr="002D1C1C">
        <w:rPr>
          <w:bCs/>
          <w:sz w:val="23"/>
          <w:szCs w:val="23"/>
          <w:lang w:eastAsia="hu-HU"/>
        </w:rPr>
        <w:t>Egyéb esetekben a helyiségben tartott rendezvény szervezetője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112"/>
        </w:numPr>
        <w:suppressAutoHyphens w:val="0"/>
        <w:autoSpaceDE w:val="0"/>
        <w:autoSpaceDN w:val="0"/>
        <w:adjustRightInd w:val="0"/>
        <w:spacing w:before="40" w:after="160" w:line="240" w:lineRule="auto"/>
        <w:ind w:left="425" w:hanging="425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 xml:space="preserve">A helyiségben a kiürítés számításban meghatározott 60 fő számú személynél több nem tartózkodhat. </w:t>
      </w:r>
      <w:r w:rsidRPr="002D1C1C">
        <w:rPr>
          <w:i/>
          <w:sz w:val="23"/>
          <w:szCs w:val="23"/>
          <w:lang w:eastAsia="hu-HU"/>
        </w:rPr>
        <w:t>(A kiürítés számítást külön el kell készíteni, ha az eredeti állapothoz képest más tárgyakat, bútorokat és eszközöket helyeznek el a helyiségben, és így megváltoztatják a helyiség eredeti 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112"/>
        </w:numPr>
        <w:suppressAutoHyphens w:val="0"/>
        <w:autoSpaceDE w:val="0"/>
        <w:autoSpaceDN w:val="0"/>
        <w:adjustRightInd w:val="0"/>
        <w:spacing w:before="40" w:after="160" w:line="240" w:lineRule="auto"/>
        <w:ind w:left="425" w:hanging="425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 xml:space="preserve">A tevékenységhez a helyiségben lévő eszközökön kívül, csak az </w:t>
      </w:r>
      <w:r w:rsidRPr="002D1C1C">
        <w:rPr>
          <w:bCs/>
          <w:sz w:val="23"/>
          <w:szCs w:val="23"/>
          <w:lang w:eastAsia="hu-HU"/>
        </w:rPr>
        <w:t xml:space="preserve">I. sz. Sebészeti Klinika munkáltatói jogkörrel rendelkező vezetője által </w:t>
      </w:r>
      <w:r w:rsidRPr="002D1C1C">
        <w:rPr>
          <w:sz w:val="23"/>
          <w:szCs w:val="23"/>
          <w:lang w:eastAsia="hu-HU"/>
        </w:rPr>
        <w:t>engedélyezett eszközöket, berendezéseket</w:t>
      </w:r>
      <w:r w:rsidRPr="002D1C1C">
        <w:rPr>
          <w:b/>
          <w:bCs/>
          <w:sz w:val="23"/>
          <w:szCs w:val="23"/>
          <w:lang w:eastAsia="hu-HU"/>
        </w:rPr>
        <w:t xml:space="preserve"> </w:t>
      </w:r>
      <w:r w:rsidRPr="002D1C1C">
        <w:rPr>
          <w:sz w:val="23"/>
          <w:szCs w:val="23"/>
          <w:lang w:eastAsia="hu-HU"/>
        </w:rPr>
        <w:t>használhatják.</w:t>
      </w:r>
    </w:p>
    <w:p w:rsidR="002D1C1C" w:rsidRPr="002D1C1C" w:rsidRDefault="002D1C1C" w:rsidP="002D1C1C">
      <w:pPr>
        <w:numPr>
          <w:ilvl w:val="0"/>
          <w:numId w:val="112"/>
        </w:numPr>
        <w:suppressAutoHyphens w:val="0"/>
        <w:autoSpaceDE w:val="0"/>
        <w:autoSpaceDN w:val="0"/>
        <w:adjustRightInd w:val="0"/>
        <w:spacing w:before="40" w:after="160" w:line="240" w:lineRule="auto"/>
        <w:ind w:left="425" w:hanging="425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lastRenderedPageBreak/>
        <w:t>A helyiséghasználatért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>s személy feladata, kötelessége:</w:t>
      </w:r>
    </w:p>
    <w:p w:rsidR="002D1C1C" w:rsidRPr="002D1C1C" w:rsidRDefault="002D1C1C" w:rsidP="002D1C1C">
      <w:pPr>
        <w:numPr>
          <w:ilvl w:val="0"/>
          <w:numId w:val="113"/>
        </w:numPr>
        <w:suppressAutoHyphens w:val="0"/>
        <w:autoSpaceDE w:val="0"/>
        <w:autoSpaceDN w:val="0"/>
        <w:adjustRightInd w:val="0"/>
        <w:spacing w:before="40" w:after="160" w:line="240" w:lineRule="auto"/>
        <w:ind w:left="425" w:hanging="425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az I. sz. Sebészeti Klinika tűzvédelmi megbízottját).</w:t>
      </w:r>
    </w:p>
    <w:p w:rsidR="002D1C1C" w:rsidRPr="002D1C1C" w:rsidRDefault="002D1C1C" w:rsidP="002D1C1C">
      <w:pPr>
        <w:numPr>
          <w:ilvl w:val="0"/>
          <w:numId w:val="113"/>
        </w:numPr>
        <w:suppressAutoHyphens w:val="0"/>
        <w:autoSpaceDE w:val="0"/>
        <w:autoSpaceDN w:val="0"/>
        <w:adjustRightInd w:val="0"/>
        <w:spacing w:before="40" w:after="160" w:line="240" w:lineRule="auto"/>
        <w:ind w:left="425" w:hanging="425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113"/>
        </w:numPr>
        <w:suppressAutoHyphens w:val="0"/>
        <w:autoSpaceDE w:val="0"/>
        <w:autoSpaceDN w:val="0"/>
        <w:adjustRightInd w:val="0"/>
        <w:spacing w:before="40" w:after="160" w:line="240" w:lineRule="auto"/>
        <w:ind w:left="425" w:hanging="425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113"/>
        </w:numPr>
        <w:suppressAutoHyphens w:val="0"/>
        <w:autoSpaceDE w:val="0"/>
        <w:autoSpaceDN w:val="0"/>
        <w:adjustRightInd w:val="0"/>
        <w:spacing w:before="40" w:after="160" w:line="240" w:lineRule="auto"/>
        <w:ind w:left="425" w:hanging="425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113"/>
        </w:numPr>
        <w:suppressAutoHyphens w:val="0"/>
        <w:autoSpaceDE w:val="0"/>
        <w:autoSpaceDN w:val="0"/>
        <w:adjustRightInd w:val="0"/>
        <w:spacing w:before="40" w:after="160" w:line="240" w:lineRule="auto"/>
        <w:ind w:left="425" w:hanging="425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113"/>
        </w:numPr>
        <w:suppressAutoHyphens w:val="0"/>
        <w:autoSpaceDE w:val="0"/>
        <w:autoSpaceDN w:val="0"/>
        <w:adjustRightInd w:val="0"/>
        <w:spacing w:before="40" w:after="160" w:line="240" w:lineRule="auto"/>
        <w:ind w:left="425" w:hanging="425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113"/>
        </w:numPr>
        <w:suppressAutoHyphens w:val="0"/>
        <w:autoSpaceDE w:val="0"/>
        <w:autoSpaceDN w:val="0"/>
        <w:adjustRightInd w:val="0"/>
        <w:spacing w:before="40" w:after="160" w:line="240" w:lineRule="auto"/>
        <w:ind w:left="425" w:hanging="425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 xml:space="preserve">A helyiségben keletkezett veszélyhelyzetet azonnal jeleznie kell a portaszolgálatnak, szükség esetén az elhárítására hivatott szerveknek. (Porta: 20/666-3823; 52120; 52114,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113"/>
        </w:numPr>
        <w:suppressAutoHyphens w:val="0"/>
        <w:autoSpaceDE w:val="0"/>
        <w:autoSpaceDN w:val="0"/>
        <w:adjustRightInd w:val="0"/>
        <w:spacing w:before="40" w:after="160" w:line="240" w:lineRule="auto"/>
        <w:ind w:left="425" w:hanging="425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113"/>
        </w:numPr>
        <w:suppressAutoHyphens w:val="0"/>
        <w:autoSpaceDE w:val="0"/>
        <w:autoSpaceDN w:val="0"/>
        <w:adjustRightInd w:val="0"/>
        <w:spacing w:before="40" w:after="160" w:line="240" w:lineRule="auto"/>
        <w:ind w:left="425" w:hanging="425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113"/>
        </w:numPr>
        <w:suppressAutoHyphens w:val="0"/>
        <w:autoSpaceDE w:val="0"/>
        <w:autoSpaceDN w:val="0"/>
        <w:adjustRightInd w:val="0"/>
        <w:spacing w:before="40" w:after="160" w:line="240" w:lineRule="auto"/>
        <w:ind w:left="425" w:hanging="425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hu-HU"/>
        </w:rPr>
        <w:t>mentesítenie</w:t>
      </w:r>
      <w:proofErr w:type="gramEnd"/>
      <w:r w:rsidRPr="002D1C1C">
        <w:rPr>
          <w:sz w:val="23"/>
          <w:szCs w:val="23"/>
          <w:lang w:eastAsia="hu-HU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Selye János Kollégium – Klub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 használatáért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 xml:space="preserve">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bCs/>
          <w:sz w:val="23"/>
          <w:szCs w:val="23"/>
        </w:rPr>
      </w:pPr>
      <w:r w:rsidRPr="002D1C1C">
        <w:rPr>
          <w:bCs/>
          <w:sz w:val="23"/>
          <w:szCs w:val="23"/>
        </w:rPr>
        <w:t>A Kollégiumok Igazgatóságának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hu-HU"/>
        </w:rPr>
      </w:pPr>
      <w:r w:rsidRPr="002D1C1C">
        <w:rPr>
          <w:bCs/>
          <w:sz w:val="23"/>
          <w:szCs w:val="23"/>
          <w:lang w:eastAsia="hu-HU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hu-HU"/>
        </w:rPr>
      </w:pPr>
      <w:r w:rsidRPr="002D1C1C">
        <w:rPr>
          <w:bCs/>
          <w:sz w:val="23"/>
          <w:szCs w:val="23"/>
          <w:lang w:eastAsia="hu-HU"/>
        </w:rPr>
        <w:t>Egyéb esetekben a helyiségben tartott rendezvény szervezetője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110"/>
        </w:numPr>
        <w:suppressAutoHyphens w:val="0"/>
        <w:autoSpaceDE w:val="0"/>
        <w:autoSpaceDN w:val="0"/>
        <w:adjustRightInd w:val="0"/>
        <w:spacing w:before="40" w:after="160" w:line="240" w:lineRule="auto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hu-HU"/>
        </w:rPr>
        <w:t>73 fő</w:t>
      </w:r>
      <w:r w:rsidRPr="002D1C1C">
        <w:rPr>
          <w:sz w:val="23"/>
          <w:szCs w:val="23"/>
          <w:lang w:eastAsia="hu-HU"/>
        </w:rPr>
        <w:t xml:space="preserve"> számú személynél több nem tartózkodhat. </w:t>
      </w:r>
      <w:r w:rsidRPr="002D1C1C">
        <w:rPr>
          <w:i/>
          <w:sz w:val="23"/>
          <w:szCs w:val="23"/>
          <w:lang w:eastAsia="hu-HU"/>
        </w:rPr>
        <w:t>(A kiürítés számítást külön el kell készíteni, ha az eredeti állapothoz képest</w:t>
      </w:r>
      <w:r w:rsidRPr="002D1C1C">
        <w:rPr>
          <w:b/>
          <w:bCs/>
          <w:i/>
          <w:sz w:val="23"/>
          <w:szCs w:val="23"/>
          <w:lang w:eastAsia="hu-HU"/>
        </w:rPr>
        <w:t xml:space="preserve"> </w:t>
      </w:r>
      <w:r w:rsidRPr="002D1C1C">
        <w:rPr>
          <w:i/>
          <w:sz w:val="23"/>
          <w:szCs w:val="23"/>
          <w:lang w:eastAsia="hu-HU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sz w:val="23"/>
          <w:szCs w:val="23"/>
          <w:lang w:eastAsia="hu-HU"/>
        </w:rPr>
        <w:t xml:space="preserve"> </w:t>
      </w:r>
      <w:r w:rsidRPr="002D1C1C">
        <w:rPr>
          <w:i/>
          <w:sz w:val="23"/>
          <w:szCs w:val="23"/>
          <w:lang w:eastAsia="hu-HU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110"/>
        </w:numPr>
        <w:suppressAutoHyphens w:val="0"/>
        <w:autoSpaceDE w:val="0"/>
        <w:autoSpaceDN w:val="0"/>
        <w:adjustRightInd w:val="0"/>
        <w:spacing w:before="40" w:after="160" w:line="240" w:lineRule="auto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lastRenderedPageBreak/>
        <w:t xml:space="preserve">A tevékenységhez a helyiségben lévő eszközökön kívül, csak a Kollégiumok Igazgatóságának </w:t>
      </w:r>
      <w:r w:rsidRPr="002D1C1C">
        <w:rPr>
          <w:bCs/>
          <w:sz w:val="23"/>
          <w:szCs w:val="23"/>
          <w:lang w:eastAsia="hu-HU"/>
        </w:rPr>
        <w:t xml:space="preserve">munkáltatói jogkörrel rendelkező vezetője által </w:t>
      </w:r>
      <w:r w:rsidRPr="002D1C1C">
        <w:rPr>
          <w:sz w:val="23"/>
          <w:szCs w:val="23"/>
          <w:lang w:eastAsia="hu-HU"/>
        </w:rPr>
        <w:t>engedélyezett eszközöket, berendezéseket</w:t>
      </w:r>
      <w:r w:rsidRPr="002D1C1C">
        <w:rPr>
          <w:b/>
          <w:bCs/>
          <w:sz w:val="23"/>
          <w:szCs w:val="23"/>
          <w:lang w:eastAsia="hu-HU"/>
        </w:rPr>
        <w:t xml:space="preserve"> </w:t>
      </w:r>
      <w:r w:rsidRPr="002D1C1C">
        <w:rPr>
          <w:sz w:val="23"/>
          <w:szCs w:val="23"/>
          <w:lang w:eastAsia="hu-HU"/>
        </w:rPr>
        <w:t>használhatják.</w:t>
      </w:r>
    </w:p>
    <w:p w:rsidR="002D1C1C" w:rsidRPr="002D1C1C" w:rsidRDefault="002D1C1C" w:rsidP="002D1C1C">
      <w:pPr>
        <w:numPr>
          <w:ilvl w:val="0"/>
          <w:numId w:val="110"/>
        </w:numPr>
        <w:suppressAutoHyphens w:val="0"/>
        <w:autoSpaceDE w:val="0"/>
        <w:autoSpaceDN w:val="0"/>
        <w:adjustRightInd w:val="0"/>
        <w:spacing w:before="0" w:after="160" w:line="240" w:lineRule="auto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spacing w:before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>s személy feladata, kötelessége:</w:t>
      </w:r>
    </w:p>
    <w:p w:rsidR="002D1C1C" w:rsidRPr="002D1C1C" w:rsidRDefault="002D1C1C" w:rsidP="002D1C1C">
      <w:pPr>
        <w:numPr>
          <w:ilvl w:val="0"/>
          <w:numId w:val="111"/>
        </w:numPr>
        <w:suppressAutoHyphens w:val="0"/>
        <w:autoSpaceDE w:val="0"/>
        <w:autoSpaceDN w:val="0"/>
        <w:adjustRightInd w:val="0"/>
        <w:spacing w:before="0" w:after="160" w:line="240" w:lineRule="auto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 xml:space="preserve"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az </w:t>
      </w:r>
      <w:r w:rsidRPr="002D1C1C">
        <w:rPr>
          <w:bCs/>
          <w:sz w:val="23"/>
          <w:szCs w:val="23"/>
          <w:lang w:eastAsia="hu-HU"/>
        </w:rPr>
        <w:t xml:space="preserve">Egészségtudományi Kar </w:t>
      </w:r>
      <w:r w:rsidRPr="002D1C1C">
        <w:rPr>
          <w:sz w:val="23"/>
          <w:szCs w:val="23"/>
          <w:lang w:eastAsia="hu-HU"/>
        </w:rPr>
        <w:t>tűzvédelmi megbízottját).</w:t>
      </w:r>
    </w:p>
    <w:p w:rsidR="002D1C1C" w:rsidRPr="002D1C1C" w:rsidRDefault="002D1C1C" w:rsidP="002D1C1C">
      <w:pPr>
        <w:numPr>
          <w:ilvl w:val="0"/>
          <w:numId w:val="111"/>
        </w:numPr>
        <w:suppressAutoHyphens w:val="0"/>
        <w:autoSpaceDE w:val="0"/>
        <w:autoSpaceDN w:val="0"/>
        <w:adjustRightInd w:val="0"/>
        <w:spacing w:before="0" w:after="160" w:line="240" w:lineRule="auto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111"/>
        </w:numPr>
        <w:suppressAutoHyphens w:val="0"/>
        <w:autoSpaceDE w:val="0"/>
        <w:autoSpaceDN w:val="0"/>
        <w:adjustRightInd w:val="0"/>
        <w:spacing w:before="0" w:after="160" w:line="240" w:lineRule="auto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111"/>
        </w:numPr>
        <w:suppressAutoHyphens w:val="0"/>
        <w:autoSpaceDE w:val="0"/>
        <w:autoSpaceDN w:val="0"/>
        <w:adjustRightInd w:val="0"/>
        <w:spacing w:before="0" w:after="160" w:line="240" w:lineRule="auto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111"/>
        </w:numPr>
        <w:suppressAutoHyphens w:val="0"/>
        <w:autoSpaceDE w:val="0"/>
        <w:autoSpaceDN w:val="0"/>
        <w:adjustRightInd w:val="0"/>
        <w:spacing w:before="0" w:after="160" w:line="240" w:lineRule="auto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111"/>
        </w:numPr>
        <w:suppressAutoHyphens w:val="0"/>
        <w:autoSpaceDE w:val="0"/>
        <w:autoSpaceDN w:val="0"/>
        <w:adjustRightInd w:val="0"/>
        <w:spacing w:before="0" w:after="160" w:line="240" w:lineRule="auto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111"/>
        </w:numPr>
        <w:suppressAutoHyphens w:val="0"/>
        <w:autoSpaceDE w:val="0"/>
        <w:autoSpaceDN w:val="0"/>
        <w:adjustRightInd w:val="0"/>
        <w:spacing w:before="0" w:after="160" w:line="240" w:lineRule="auto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 xml:space="preserve">A helyiségben keletkezett veszélyhelyzetet azonnal jeleznie kell a portaszolgálatnak, szükség esetén az elhárítására hivatott szerveknek. (Porta: 20/666-3795; 54991,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111"/>
        </w:numPr>
        <w:suppressAutoHyphens w:val="0"/>
        <w:autoSpaceDE w:val="0"/>
        <w:autoSpaceDN w:val="0"/>
        <w:adjustRightInd w:val="0"/>
        <w:spacing w:before="0" w:after="160" w:line="240" w:lineRule="auto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111"/>
        </w:numPr>
        <w:suppressAutoHyphens w:val="0"/>
        <w:autoSpaceDE w:val="0"/>
        <w:autoSpaceDN w:val="0"/>
        <w:adjustRightInd w:val="0"/>
        <w:spacing w:before="0" w:after="160" w:line="240" w:lineRule="auto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111"/>
        </w:numPr>
        <w:suppressAutoHyphens w:val="0"/>
        <w:autoSpaceDE w:val="0"/>
        <w:autoSpaceDN w:val="0"/>
        <w:adjustRightInd w:val="0"/>
        <w:spacing w:before="0" w:after="160" w:line="240" w:lineRule="auto"/>
        <w:jc w:val="left"/>
        <w:rPr>
          <w:sz w:val="23"/>
          <w:szCs w:val="23"/>
          <w:lang w:eastAsia="hu-HU"/>
        </w:rPr>
      </w:pPr>
      <w:r w:rsidRPr="002D1C1C">
        <w:rPr>
          <w:sz w:val="23"/>
          <w:szCs w:val="23"/>
          <w:lang w:eastAsia="hu-HU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hu-HU"/>
        </w:rPr>
        <w:t>mentesítenie</w:t>
      </w:r>
      <w:proofErr w:type="gramEnd"/>
      <w:r w:rsidRPr="002D1C1C">
        <w:rPr>
          <w:sz w:val="23"/>
          <w:szCs w:val="23"/>
          <w:lang w:eastAsia="hu-HU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autoSpaceDE w:val="0"/>
        <w:autoSpaceDN w:val="0"/>
        <w:adjustRightInd w:val="0"/>
        <w:spacing w:line="240" w:lineRule="auto"/>
        <w:ind w:left="720"/>
        <w:rPr>
          <w:sz w:val="23"/>
          <w:szCs w:val="23"/>
          <w:lang w:eastAsia="hu-HU"/>
        </w:rPr>
      </w:pP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0" w:line="240" w:lineRule="auto"/>
        <w:ind w:left="720"/>
        <w:rPr>
          <w:sz w:val="23"/>
          <w:szCs w:val="23"/>
          <w:lang w:eastAsia="hu-HU"/>
        </w:rPr>
      </w:pP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Szemészeti Klinika – Tanterem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 xml:space="preserve">A helyiség használatáért felelős: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sz w:val="23"/>
          <w:szCs w:val="23"/>
        </w:rPr>
      </w:pPr>
      <w:r w:rsidRPr="002D1C1C">
        <w:rPr>
          <w:sz w:val="23"/>
          <w:szCs w:val="23"/>
        </w:rPr>
        <w:t>A Szemészeti Klinika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73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152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iCs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73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tevékenységhez a helyiségben lévő eszközökön kívül, csak a Szemészeti Klinika munkáltatói jogkörrel rendelkező vezetője által 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73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felelős személy feladata, kötelessége:</w:t>
      </w:r>
    </w:p>
    <w:p w:rsidR="002D1C1C" w:rsidRPr="002D1C1C" w:rsidRDefault="002D1C1C" w:rsidP="002D1C1C">
      <w:pPr>
        <w:numPr>
          <w:ilvl w:val="0"/>
          <w:numId w:val="7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 Klinika tűzvédelmi megbízottját).</w:t>
      </w:r>
    </w:p>
    <w:p w:rsidR="002D1C1C" w:rsidRPr="002D1C1C" w:rsidRDefault="002D1C1C" w:rsidP="002D1C1C">
      <w:pPr>
        <w:numPr>
          <w:ilvl w:val="0"/>
          <w:numId w:val="7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7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7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7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7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7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7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7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7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lastRenderedPageBreak/>
        <w:t xml:space="preserve"> Szülészeti és Nőgyógyászati Klinika Baross utcai részleg – Előadóterem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 használatáért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 xml:space="preserve">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bCs/>
          <w:sz w:val="23"/>
          <w:szCs w:val="23"/>
        </w:rPr>
      </w:pPr>
      <w:r w:rsidRPr="002D1C1C">
        <w:rPr>
          <w:bCs/>
          <w:sz w:val="23"/>
          <w:szCs w:val="23"/>
        </w:rPr>
        <w:t>A Szülészeti és Nőgyógyászati Klinika Baross utcai részlegének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75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216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75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tevékenységhez a helyiségben lévő eszközökön kívül, csak az </w:t>
      </w:r>
      <w:r w:rsidRPr="002D1C1C">
        <w:rPr>
          <w:bCs/>
          <w:sz w:val="23"/>
          <w:szCs w:val="23"/>
          <w:lang w:eastAsia="en-US"/>
        </w:rPr>
        <w:t xml:space="preserve">I. Sz. Szülészeti és Nőgyógyászati Klinika munkáltatói jogkörrel rendelkező vezetője által </w:t>
      </w:r>
      <w:r w:rsidRPr="002D1C1C">
        <w:rPr>
          <w:sz w:val="23"/>
          <w:szCs w:val="23"/>
          <w:lang w:eastAsia="en-US"/>
        </w:rPr>
        <w:t>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75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>s személy feladata, kötelessége:</w:t>
      </w:r>
    </w:p>
    <w:p w:rsidR="002D1C1C" w:rsidRPr="002D1C1C" w:rsidRDefault="002D1C1C" w:rsidP="002D1C1C">
      <w:pPr>
        <w:numPr>
          <w:ilvl w:val="0"/>
          <w:numId w:val="7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 Klinika tűzvédelmi megbízottját).</w:t>
      </w:r>
    </w:p>
    <w:p w:rsidR="002D1C1C" w:rsidRPr="002D1C1C" w:rsidRDefault="002D1C1C" w:rsidP="002D1C1C">
      <w:pPr>
        <w:numPr>
          <w:ilvl w:val="0"/>
          <w:numId w:val="7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7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7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7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7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7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7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7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7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rFonts w:ascii="Calibri" w:hAnsi="Calibri"/>
          <w:b/>
          <w:bCs/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 xml:space="preserve"> Szülészeti és Nőgyógyászati Klinika Üllői úti részleg – Előadóterem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 használatáért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 xml:space="preserve">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bCs/>
          <w:sz w:val="23"/>
          <w:szCs w:val="23"/>
        </w:rPr>
      </w:pPr>
      <w:r w:rsidRPr="002D1C1C">
        <w:rPr>
          <w:bCs/>
          <w:sz w:val="23"/>
          <w:szCs w:val="23"/>
        </w:rPr>
        <w:t>A Szülészeti és Nőgyógyászati Klinika Üllői úti részlegének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75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300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75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tevékenységhez a helyiségben lévő eszközökön kívül, csak a I</w:t>
      </w:r>
      <w:r w:rsidRPr="002D1C1C">
        <w:rPr>
          <w:bCs/>
          <w:sz w:val="23"/>
          <w:szCs w:val="23"/>
          <w:lang w:eastAsia="en-US"/>
        </w:rPr>
        <w:t xml:space="preserve">I. Sz. Szülészeti és Nőgyógyászati Klinika munkáltatói jogkörrel rendelkező vezetője által </w:t>
      </w:r>
      <w:r w:rsidRPr="002D1C1C">
        <w:rPr>
          <w:sz w:val="23"/>
          <w:szCs w:val="23"/>
          <w:lang w:eastAsia="en-US"/>
        </w:rPr>
        <w:t>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75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>s személy feladata, kötelessége:</w:t>
      </w:r>
    </w:p>
    <w:p w:rsidR="002D1C1C" w:rsidRPr="002D1C1C" w:rsidRDefault="002D1C1C" w:rsidP="002D1C1C">
      <w:pPr>
        <w:numPr>
          <w:ilvl w:val="0"/>
          <w:numId w:val="7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 Klinika tűzvédelmi megbízottját).</w:t>
      </w:r>
    </w:p>
    <w:p w:rsidR="002D1C1C" w:rsidRPr="002D1C1C" w:rsidRDefault="002D1C1C" w:rsidP="002D1C1C">
      <w:pPr>
        <w:numPr>
          <w:ilvl w:val="0"/>
          <w:numId w:val="7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7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7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7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7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7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7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7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76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rFonts w:ascii="Calibri" w:hAnsi="Calibri"/>
          <w:b/>
          <w:bCs/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Tömő utcai épület – Előadóterem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 használatáért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 xml:space="preserve">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bCs/>
          <w:sz w:val="23"/>
          <w:szCs w:val="23"/>
        </w:rPr>
      </w:pPr>
      <w:r w:rsidRPr="002D1C1C">
        <w:rPr>
          <w:bCs/>
          <w:sz w:val="23"/>
          <w:szCs w:val="23"/>
        </w:rPr>
        <w:t>A Tömő utcai épület üzemeltetéséért felelős munkáltatói jogkörrel rendelkező vezető</w:t>
      </w:r>
    </w:p>
    <w:p w:rsidR="002D1C1C" w:rsidRPr="002D1C1C" w:rsidRDefault="002D1C1C" w:rsidP="002D1C1C">
      <w:pPr>
        <w:numPr>
          <w:ilvl w:val="0"/>
          <w:numId w:val="83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contextualSpacing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83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contextualSpacing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8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contextualSpacing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198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8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contextualSpacing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tevékenységhez a helyiségben lévő eszközökön kívül, csak a </w:t>
      </w:r>
      <w:r w:rsidRPr="002D1C1C">
        <w:rPr>
          <w:bCs/>
          <w:sz w:val="23"/>
          <w:szCs w:val="23"/>
          <w:lang w:eastAsia="en-US"/>
        </w:rPr>
        <w:t xml:space="preserve">Tömő utcai épület üzemeltetéséért felelős munkáltatói jogkörrel rendelkező vezető által </w:t>
      </w:r>
      <w:r w:rsidRPr="002D1C1C">
        <w:rPr>
          <w:sz w:val="23"/>
          <w:szCs w:val="23"/>
          <w:lang w:eastAsia="en-US"/>
        </w:rPr>
        <w:t>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84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contextualSpacing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>s s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proofErr w:type="spellStart"/>
      <w:r w:rsidRPr="002D1C1C">
        <w:rPr>
          <w:b/>
          <w:bCs/>
          <w:sz w:val="23"/>
          <w:szCs w:val="23"/>
        </w:rPr>
        <w:t>zemély</w:t>
      </w:r>
      <w:proofErr w:type="spellEnd"/>
      <w:r w:rsidRPr="002D1C1C">
        <w:rPr>
          <w:b/>
          <w:bCs/>
          <w:sz w:val="23"/>
          <w:szCs w:val="23"/>
        </w:rPr>
        <w:t xml:space="preserve"> feladata, kötelessége:</w:t>
      </w:r>
    </w:p>
    <w:p w:rsidR="002D1C1C" w:rsidRPr="002D1C1C" w:rsidRDefault="002D1C1C" w:rsidP="002D1C1C">
      <w:pPr>
        <w:numPr>
          <w:ilvl w:val="0"/>
          <w:numId w:val="85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contextualSpacing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az üzemeltető tűzvédelmi megbízottját).</w:t>
      </w:r>
    </w:p>
    <w:p w:rsidR="002D1C1C" w:rsidRPr="002D1C1C" w:rsidRDefault="002D1C1C" w:rsidP="002D1C1C">
      <w:pPr>
        <w:numPr>
          <w:ilvl w:val="0"/>
          <w:numId w:val="85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contextualSpacing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85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contextualSpacing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85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contextualSpacing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85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contextualSpacing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85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contextualSpacing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85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contextualSpacing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85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contextualSpacing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85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contextualSpacing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85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contextualSpacing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proofErr w:type="gramStart"/>
      <w:r w:rsidRPr="002D1C1C">
        <w:rPr>
          <w:b/>
          <w:bCs/>
          <w:sz w:val="23"/>
          <w:szCs w:val="23"/>
        </w:rPr>
        <w:t>Transzplantációs</w:t>
      </w:r>
      <w:proofErr w:type="gramEnd"/>
      <w:r w:rsidRPr="002D1C1C">
        <w:rPr>
          <w:b/>
          <w:bCs/>
          <w:sz w:val="23"/>
          <w:szCs w:val="23"/>
        </w:rPr>
        <w:t xml:space="preserve"> és Sebészeti Klinika – Előadóterem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 xml:space="preserve">A helyiség használatáért felelős: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sz w:val="23"/>
          <w:szCs w:val="23"/>
        </w:rPr>
      </w:pPr>
      <w:r w:rsidRPr="002D1C1C">
        <w:rPr>
          <w:sz w:val="23"/>
          <w:szCs w:val="23"/>
        </w:rPr>
        <w:t>A Transzplantációs és Sebészeti Klinika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77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162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iCs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77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tevékenységhez a helyiségben lévő eszközökön kívül, csak a Transzplantációs és Sebészeti Klinika munkáltatói jogkörrel rendelkező vezetője által 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77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felelős személy feladata, kötelessége:</w:t>
      </w:r>
    </w:p>
    <w:p w:rsidR="002D1C1C" w:rsidRPr="002D1C1C" w:rsidRDefault="002D1C1C" w:rsidP="002D1C1C">
      <w:pPr>
        <w:numPr>
          <w:ilvl w:val="0"/>
          <w:numId w:val="7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 Klinika tűzvédelmi megbízottját).</w:t>
      </w:r>
    </w:p>
    <w:p w:rsidR="002D1C1C" w:rsidRPr="002D1C1C" w:rsidRDefault="002D1C1C" w:rsidP="002D1C1C">
      <w:pPr>
        <w:numPr>
          <w:ilvl w:val="0"/>
          <w:numId w:val="7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7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7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7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7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7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7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7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78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Urológiai Klinika – Előadóterem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 xml:space="preserve">A helyiség használatáért felelős: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sz w:val="23"/>
          <w:szCs w:val="23"/>
        </w:rPr>
      </w:pPr>
      <w:r w:rsidRPr="002D1C1C">
        <w:rPr>
          <w:sz w:val="23"/>
          <w:szCs w:val="23"/>
        </w:rPr>
        <w:t>Az Urológiai Klinika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79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54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iCs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79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tevékenységhez a helyiségben lévő eszközökön kívül, csak az Urológiai Klinika munkáltatói jogkörrel rendelkező vezetője által 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79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felelős személy feladata, kötelessége:</w:t>
      </w:r>
    </w:p>
    <w:p w:rsidR="002D1C1C" w:rsidRPr="002D1C1C" w:rsidRDefault="002D1C1C" w:rsidP="002D1C1C">
      <w:pPr>
        <w:numPr>
          <w:ilvl w:val="0"/>
          <w:numId w:val="8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 Klinika tűzvédelmi megbízottját).</w:t>
      </w:r>
    </w:p>
    <w:p w:rsidR="002D1C1C" w:rsidRPr="002D1C1C" w:rsidRDefault="002D1C1C" w:rsidP="002D1C1C">
      <w:pPr>
        <w:numPr>
          <w:ilvl w:val="0"/>
          <w:numId w:val="8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8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8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8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8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8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8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8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80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Vas utcai épület – 30-as Tanterem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 használatáért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 xml:space="preserve">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bCs/>
          <w:sz w:val="23"/>
          <w:szCs w:val="23"/>
        </w:rPr>
      </w:pPr>
      <w:r w:rsidRPr="002D1C1C">
        <w:rPr>
          <w:bCs/>
          <w:sz w:val="23"/>
          <w:szCs w:val="23"/>
        </w:rPr>
        <w:t>Az Egészségtudományi Kar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94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80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94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tevékenységhez a helyiségben lévő eszközökön kívül, csak az </w:t>
      </w:r>
      <w:r w:rsidRPr="002D1C1C">
        <w:rPr>
          <w:bCs/>
          <w:sz w:val="23"/>
          <w:szCs w:val="23"/>
          <w:lang w:eastAsia="en-US"/>
        </w:rPr>
        <w:t xml:space="preserve">Egészségtudományi Kar munkáltatói jogkörrel rendelkező vezetője által </w:t>
      </w:r>
      <w:r w:rsidRPr="002D1C1C">
        <w:rPr>
          <w:sz w:val="23"/>
          <w:szCs w:val="23"/>
          <w:lang w:eastAsia="en-US"/>
        </w:rPr>
        <w:t>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94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spacing w:before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>s személy feladata, kötelessége:</w:t>
      </w:r>
    </w:p>
    <w:p w:rsidR="002D1C1C" w:rsidRPr="002D1C1C" w:rsidRDefault="002D1C1C" w:rsidP="002D1C1C">
      <w:pPr>
        <w:numPr>
          <w:ilvl w:val="0"/>
          <w:numId w:val="95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az Intézet tűzvédelmi megbízottját).</w:t>
      </w:r>
    </w:p>
    <w:p w:rsidR="002D1C1C" w:rsidRPr="002D1C1C" w:rsidRDefault="002D1C1C" w:rsidP="002D1C1C">
      <w:pPr>
        <w:numPr>
          <w:ilvl w:val="0"/>
          <w:numId w:val="95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95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95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95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95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95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keletkezett veszélyhelyzetet azonnal jeleznie kell a portaszolgálatnak, szükség esetén az elhárítására hivatott szerveknek. (Porta: 1/486-5801,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95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95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95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Vas utcai épület – 230-as Tanterem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 használatáért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 xml:space="preserve">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bCs/>
          <w:sz w:val="23"/>
          <w:szCs w:val="23"/>
        </w:rPr>
      </w:pPr>
      <w:r w:rsidRPr="002D1C1C">
        <w:rPr>
          <w:bCs/>
          <w:sz w:val="23"/>
          <w:szCs w:val="23"/>
        </w:rPr>
        <w:t>Az Egészségtudományi Kar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96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80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96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tevékenységhez a helyiségben lévő eszközökön kívül, csak az </w:t>
      </w:r>
      <w:r w:rsidRPr="002D1C1C">
        <w:rPr>
          <w:bCs/>
          <w:sz w:val="23"/>
          <w:szCs w:val="23"/>
          <w:lang w:eastAsia="en-US"/>
        </w:rPr>
        <w:t xml:space="preserve">Egészségtudományi Kar munkáltatói jogkörrel rendelkező vezetője által </w:t>
      </w:r>
      <w:r w:rsidRPr="002D1C1C">
        <w:rPr>
          <w:sz w:val="23"/>
          <w:szCs w:val="23"/>
          <w:lang w:eastAsia="en-US"/>
        </w:rPr>
        <w:t>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96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spacing w:before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lastRenderedPageBreak/>
        <w:t>A helyiséghasználatért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>s személy feladata, kötelessége:</w:t>
      </w:r>
    </w:p>
    <w:p w:rsidR="002D1C1C" w:rsidRPr="002D1C1C" w:rsidRDefault="002D1C1C" w:rsidP="002D1C1C">
      <w:pPr>
        <w:numPr>
          <w:ilvl w:val="0"/>
          <w:numId w:val="97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az Intézet tűzvédelmi megbízottját).</w:t>
      </w:r>
    </w:p>
    <w:p w:rsidR="002D1C1C" w:rsidRPr="002D1C1C" w:rsidRDefault="002D1C1C" w:rsidP="002D1C1C">
      <w:pPr>
        <w:numPr>
          <w:ilvl w:val="0"/>
          <w:numId w:val="97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97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97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97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97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97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keletkezett veszélyhelyzetet azonnal jeleznie kell a portaszolgálatnak, szükség esetén az elhárítására hivatott szerveknek. (Porta: 1/486-5801,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97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97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97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Vas utcai épület – 233-as Tanterem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 használatáért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 xml:space="preserve">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bCs/>
          <w:sz w:val="23"/>
          <w:szCs w:val="23"/>
        </w:rPr>
      </w:pPr>
      <w:r w:rsidRPr="002D1C1C">
        <w:rPr>
          <w:bCs/>
          <w:sz w:val="23"/>
          <w:szCs w:val="23"/>
        </w:rPr>
        <w:t>Az Egészségtudományi Kar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98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80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98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 xml:space="preserve">A tevékenységhez a helyiségben lévő eszközökön kívül, csak az </w:t>
      </w:r>
      <w:r w:rsidRPr="002D1C1C">
        <w:rPr>
          <w:bCs/>
          <w:sz w:val="23"/>
          <w:szCs w:val="23"/>
          <w:lang w:eastAsia="en-US"/>
        </w:rPr>
        <w:t xml:space="preserve">Egészségtudományi Kar munkáltatói jogkörrel rendelkező vezetője által </w:t>
      </w:r>
      <w:r w:rsidRPr="002D1C1C">
        <w:rPr>
          <w:sz w:val="23"/>
          <w:szCs w:val="23"/>
          <w:lang w:eastAsia="en-US"/>
        </w:rPr>
        <w:t>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98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spacing w:before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>s személy feladata, kötelessége:</w:t>
      </w:r>
    </w:p>
    <w:p w:rsidR="002D1C1C" w:rsidRPr="002D1C1C" w:rsidRDefault="002D1C1C" w:rsidP="002D1C1C">
      <w:pPr>
        <w:numPr>
          <w:ilvl w:val="0"/>
          <w:numId w:val="99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az Intézet tűzvédelmi megbízottját).</w:t>
      </w:r>
    </w:p>
    <w:p w:rsidR="002D1C1C" w:rsidRPr="002D1C1C" w:rsidRDefault="002D1C1C" w:rsidP="002D1C1C">
      <w:pPr>
        <w:numPr>
          <w:ilvl w:val="0"/>
          <w:numId w:val="99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99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99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99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99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99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keletkezett veszélyhelyzetet azonnal jeleznie kell a portaszolgálatnak, szükség esetén az elhárítására hivatott szerveknek. (Porta: 1/486-5801,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99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99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99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Vas utcai épület – 330-as Tanterem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 használatáért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 xml:space="preserve">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bCs/>
          <w:sz w:val="23"/>
          <w:szCs w:val="23"/>
        </w:rPr>
      </w:pPr>
      <w:r w:rsidRPr="002D1C1C">
        <w:rPr>
          <w:bCs/>
          <w:sz w:val="23"/>
          <w:szCs w:val="23"/>
        </w:rPr>
        <w:t>Az Egészségtudományi Kar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lastRenderedPageBreak/>
        <w:t>A helyiséghasználat módja:</w:t>
      </w:r>
    </w:p>
    <w:p w:rsidR="002D1C1C" w:rsidRPr="002D1C1C" w:rsidRDefault="002D1C1C" w:rsidP="002D1C1C">
      <w:pPr>
        <w:numPr>
          <w:ilvl w:val="0"/>
          <w:numId w:val="100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80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100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tevékenységhez a helyiségben lévő eszközökön kívül, csak az </w:t>
      </w:r>
      <w:r w:rsidRPr="002D1C1C">
        <w:rPr>
          <w:bCs/>
          <w:sz w:val="23"/>
          <w:szCs w:val="23"/>
          <w:lang w:eastAsia="en-US"/>
        </w:rPr>
        <w:t xml:space="preserve">Egészségtudományi Kar munkáltatói jogkörrel rendelkező vezetője által </w:t>
      </w:r>
      <w:r w:rsidRPr="002D1C1C">
        <w:rPr>
          <w:sz w:val="23"/>
          <w:szCs w:val="23"/>
          <w:lang w:eastAsia="en-US"/>
        </w:rPr>
        <w:t>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100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spacing w:before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>s személy feladata, kötelessége:</w:t>
      </w:r>
    </w:p>
    <w:p w:rsidR="002D1C1C" w:rsidRPr="002D1C1C" w:rsidRDefault="002D1C1C" w:rsidP="002D1C1C">
      <w:pPr>
        <w:numPr>
          <w:ilvl w:val="0"/>
          <w:numId w:val="101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az Intézet tűzvédelmi megbízottját).</w:t>
      </w:r>
    </w:p>
    <w:p w:rsidR="002D1C1C" w:rsidRPr="002D1C1C" w:rsidRDefault="002D1C1C" w:rsidP="002D1C1C">
      <w:pPr>
        <w:numPr>
          <w:ilvl w:val="0"/>
          <w:numId w:val="101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101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101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101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101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101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keletkezett veszélyhelyzetet azonnal jeleznie kell a portaszolgálatnak, szükség esetén az elhárítására hivatott szerveknek. (Porta: 1/486-5801,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101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101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101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Vas utcai épület – 331-es Tanterem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 használatáért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 xml:space="preserve">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bCs/>
          <w:sz w:val="23"/>
          <w:szCs w:val="23"/>
        </w:rPr>
      </w:pPr>
      <w:r w:rsidRPr="002D1C1C">
        <w:rPr>
          <w:bCs/>
          <w:sz w:val="23"/>
          <w:szCs w:val="23"/>
        </w:rPr>
        <w:lastRenderedPageBreak/>
        <w:t>Az Egészségtudományi Kar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102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80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102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tevékenységhez a helyiségben lévő eszközökön kívül, csak az </w:t>
      </w:r>
      <w:r w:rsidRPr="002D1C1C">
        <w:rPr>
          <w:bCs/>
          <w:sz w:val="23"/>
          <w:szCs w:val="23"/>
          <w:lang w:eastAsia="en-US"/>
        </w:rPr>
        <w:t xml:space="preserve">Egészségtudományi Kar munkáltatói jogkörrel rendelkező vezetője által </w:t>
      </w:r>
      <w:r w:rsidRPr="002D1C1C">
        <w:rPr>
          <w:sz w:val="23"/>
          <w:szCs w:val="23"/>
          <w:lang w:eastAsia="en-US"/>
        </w:rPr>
        <w:t>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102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spacing w:before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>s személy feladata, kötelessége:</w:t>
      </w:r>
    </w:p>
    <w:p w:rsidR="002D1C1C" w:rsidRPr="002D1C1C" w:rsidRDefault="002D1C1C" w:rsidP="002D1C1C">
      <w:pPr>
        <w:numPr>
          <w:ilvl w:val="0"/>
          <w:numId w:val="103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az Intézet tűzvédelmi megbízottját).</w:t>
      </w:r>
    </w:p>
    <w:p w:rsidR="002D1C1C" w:rsidRPr="002D1C1C" w:rsidRDefault="002D1C1C" w:rsidP="002D1C1C">
      <w:pPr>
        <w:numPr>
          <w:ilvl w:val="0"/>
          <w:numId w:val="103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103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103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103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103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103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keletkezett veszélyhelyzetet azonnal jeleznie kell a portaszolgálatnak, szükség esetén az elhárítására hivatott szerveknek. (Porta: 1/486-5801,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103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103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103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Vas utcai épület – 335-ös Tanterem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 használatáért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 xml:space="preserve">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bCs/>
          <w:sz w:val="23"/>
          <w:szCs w:val="23"/>
        </w:rPr>
      </w:pPr>
      <w:r w:rsidRPr="002D1C1C">
        <w:rPr>
          <w:bCs/>
          <w:sz w:val="23"/>
          <w:szCs w:val="23"/>
        </w:rPr>
        <w:t>Az Egészségtudományi Kar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104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80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104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tevékenységhez a helyiségben lévő eszközökön kívül, csak az </w:t>
      </w:r>
      <w:r w:rsidRPr="002D1C1C">
        <w:rPr>
          <w:bCs/>
          <w:sz w:val="23"/>
          <w:szCs w:val="23"/>
          <w:lang w:eastAsia="en-US"/>
        </w:rPr>
        <w:t xml:space="preserve">Egészségtudományi Kar munkáltatói jogkörrel rendelkező vezetője által </w:t>
      </w:r>
      <w:r w:rsidRPr="002D1C1C">
        <w:rPr>
          <w:sz w:val="23"/>
          <w:szCs w:val="23"/>
          <w:lang w:eastAsia="en-US"/>
        </w:rPr>
        <w:t>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104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spacing w:before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>s személy feladata, kötelessége:</w:t>
      </w:r>
    </w:p>
    <w:p w:rsidR="002D1C1C" w:rsidRPr="002D1C1C" w:rsidRDefault="002D1C1C" w:rsidP="002D1C1C">
      <w:pPr>
        <w:numPr>
          <w:ilvl w:val="0"/>
          <w:numId w:val="105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az Intézet tűzvédelmi megbízottját).</w:t>
      </w:r>
    </w:p>
    <w:p w:rsidR="002D1C1C" w:rsidRPr="002D1C1C" w:rsidRDefault="002D1C1C" w:rsidP="002D1C1C">
      <w:pPr>
        <w:numPr>
          <w:ilvl w:val="0"/>
          <w:numId w:val="105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105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105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105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105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105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keletkezett veszélyhelyzetet azonnal jeleznie kell a portaszolgálatnak, szükség esetén az elhárítására hivatott szerveknek. (Porta: 1/486-5801,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105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</w:t>
      </w:r>
      <w:r w:rsidRPr="002D1C1C">
        <w:rPr>
          <w:sz w:val="23"/>
          <w:szCs w:val="23"/>
          <w:lang w:eastAsia="en-US"/>
        </w:rPr>
        <w:lastRenderedPageBreak/>
        <w:t>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105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105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Vas utcai épület – 428-as Tanterem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 használatáért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 xml:space="preserve">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bCs/>
          <w:sz w:val="23"/>
          <w:szCs w:val="23"/>
        </w:rPr>
      </w:pPr>
      <w:r w:rsidRPr="002D1C1C">
        <w:rPr>
          <w:bCs/>
          <w:sz w:val="23"/>
          <w:szCs w:val="23"/>
        </w:rPr>
        <w:t>Az Egészségtudományi Kar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106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80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106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tevékenységhez a helyiségben lévő eszközökön kívül, csak az </w:t>
      </w:r>
      <w:r w:rsidRPr="002D1C1C">
        <w:rPr>
          <w:bCs/>
          <w:sz w:val="23"/>
          <w:szCs w:val="23"/>
          <w:lang w:eastAsia="en-US"/>
        </w:rPr>
        <w:t xml:space="preserve">Egészségtudományi Kar munkáltatói jogkörrel rendelkező vezetője által </w:t>
      </w:r>
      <w:r w:rsidRPr="002D1C1C">
        <w:rPr>
          <w:sz w:val="23"/>
          <w:szCs w:val="23"/>
          <w:lang w:eastAsia="en-US"/>
        </w:rPr>
        <w:t>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106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spacing w:before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>s személy feladata, kötelessége:</w:t>
      </w:r>
    </w:p>
    <w:p w:rsidR="002D1C1C" w:rsidRPr="002D1C1C" w:rsidRDefault="002D1C1C" w:rsidP="002D1C1C">
      <w:pPr>
        <w:numPr>
          <w:ilvl w:val="0"/>
          <w:numId w:val="107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az Intézet tűzvédelmi megbízottját).</w:t>
      </w:r>
    </w:p>
    <w:p w:rsidR="002D1C1C" w:rsidRPr="002D1C1C" w:rsidRDefault="002D1C1C" w:rsidP="002D1C1C">
      <w:pPr>
        <w:numPr>
          <w:ilvl w:val="0"/>
          <w:numId w:val="107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107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107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107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107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107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 xml:space="preserve">A helyiségben keletkezett veszélyhelyzetet azonnal jeleznie kell a portaszolgálatnak, szükség esetén az elhárítására hivatott szerveknek. (Porta: 1/486-5801,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107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107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107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Vas utcai épület – Szél Éva Tanterem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 használatáért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 xml:space="preserve">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bCs/>
          <w:sz w:val="23"/>
          <w:szCs w:val="23"/>
        </w:rPr>
      </w:pPr>
      <w:r w:rsidRPr="002D1C1C">
        <w:rPr>
          <w:bCs/>
          <w:sz w:val="23"/>
          <w:szCs w:val="23"/>
        </w:rPr>
        <w:t>Az Egészségtudományi Kar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bCs/>
          <w:sz w:val="23"/>
          <w:szCs w:val="23"/>
          <w:lang w:eastAsia="en-US"/>
        </w:rPr>
      </w:pPr>
      <w:r w:rsidRPr="002D1C1C">
        <w:rPr>
          <w:bCs/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108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120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sz w:val="23"/>
          <w:szCs w:val="23"/>
          <w:lang w:eastAsia="en-US"/>
        </w:rPr>
        <w:t xml:space="preserve"> </w:t>
      </w:r>
      <w:r w:rsidRPr="002D1C1C">
        <w:rPr>
          <w:i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108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tevékenységhez a helyiségben lévő eszközökön kívül, csak az </w:t>
      </w:r>
      <w:r w:rsidRPr="002D1C1C">
        <w:rPr>
          <w:bCs/>
          <w:sz w:val="23"/>
          <w:szCs w:val="23"/>
          <w:lang w:eastAsia="en-US"/>
        </w:rPr>
        <w:t xml:space="preserve">Egészségtudományi Kar munkáltatói jogkörrel rendelkező vezetője által </w:t>
      </w:r>
      <w:r w:rsidRPr="002D1C1C">
        <w:rPr>
          <w:sz w:val="23"/>
          <w:szCs w:val="23"/>
          <w:lang w:eastAsia="en-US"/>
        </w:rPr>
        <w:t>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108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spacing w:before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</w:t>
      </w:r>
      <w:r w:rsidRPr="002D1C1C">
        <w:rPr>
          <w:b/>
          <w:sz w:val="23"/>
          <w:szCs w:val="23"/>
        </w:rPr>
        <w:t>ő</w:t>
      </w:r>
      <w:r w:rsidRPr="002D1C1C">
        <w:rPr>
          <w:b/>
          <w:bCs/>
          <w:sz w:val="23"/>
          <w:szCs w:val="23"/>
        </w:rPr>
        <w:t>s személy feladata, kötelessége:</w:t>
      </w:r>
    </w:p>
    <w:p w:rsidR="002D1C1C" w:rsidRPr="002D1C1C" w:rsidRDefault="002D1C1C" w:rsidP="002D1C1C">
      <w:pPr>
        <w:numPr>
          <w:ilvl w:val="0"/>
          <w:numId w:val="109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az Intézet tűzvédelmi megbízottját).</w:t>
      </w:r>
    </w:p>
    <w:p w:rsidR="002D1C1C" w:rsidRPr="002D1C1C" w:rsidRDefault="002D1C1C" w:rsidP="002D1C1C">
      <w:pPr>
        <w:numPr>
          <w:ilvl w:val="0"/>
          <w:numId w:val="109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109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109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109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109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109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keletkezett veszélyhelyzetet azonnal jeleznie kell a portaszolgálatnak, szükség esetén az elhárítására hivatott szerveknek. (Porta: 1/486-5801,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109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109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109"/>
        </w:numPr>
        <w:suppressAutoHyphens w:val="0"/>
        <w:autoSpaceDE w:val="0"/>
        <w:autoSpaceDN w:val="0"/>
        <w:adjustRightInd w:val="0"/>
        <w:spacing w:before="40" w:after="160" w:line="240" w:lineRule="auto"/>
        <w:ind w:left="426" w:hanging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center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Városmajori Klinikák – Előadóterem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 xml:space="preserve">A helyiség használatáért felelős: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sz w:val="23"/>
          <w:szCs w:val="23"/>
        </w:rPr>
      </w:pPr>
      <w:r w:rsidRPr="002D1C1C">
        <w:rPr>
          <w:sz w:val="23"/>
          <w:szCs w:val="23"/>
        </w:rPr>
        <w:t>A Városmajori Klinikák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81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75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iCs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81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tevékenységhez a helyiségben lévő eszközökön kívül, csak a Városmajori Klinika munkáltatói jogkörrel rendelkező vezetője által 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81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felelős személy feladata, kötelessége:</w:t>
      </w:r>
    </w:p>
    <w:p w:rsidR="002D1C1C" w:rsidRPr="002D1C1C" w:rsidRDefault="002D1C1C" w:rsidP="002D1C1C">
      <w:pPr>
        <w:numPr>
          <w:ilvl w:val="0"/>
          <w:numId w:val="8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 Klinika tűzvédelmi megbízottját).</w:t>
      </w:r>
    </w:p>
    <w:p w:rsidR="002D1C1C" w:rsidRPr="002D1C1C" w:rsidRDefault="002D1C1C" w:rsidP="002D1C1C">
      <w:pPr>
        <w:numPr>
          <w:ilvl w:val="0"/>
          <w:numId w:val="8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8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8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8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8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8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8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8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82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40" w:line="240" w:lineRule="auto"/>
        <w:ind w:left="0"/>
        <w:rPr>
          <w:sz w:val="23"/>
          <w:szCs w:val="23"/>
          <w:lang w:eastAsia="en-US"/>
        </w:rPr>
      </w:pP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40" w:line="240" w:lineRule="auto"/>
        <w:ind w:left="0"/>
        <w:rPr>
          <w:sz w:val="23"/>
          <w:szCs w:val="23"/>
          <w:lang w:eastAsia="en-US"/>
        </w:rPr>
      </w:pP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40" w:after="120" w:line="240" w:lineRule="auto"/>
        <w:ind w:left="0" w:right="-2"/>
        <w:contextualSpacing/>
        <w:jc w:val="center"/>
        <w:rPr>
          <w:b/>
          <w:lang w:eastAsia="en-US"/>
        </w:rPr>
      </w:pPr>
      <w:r w:rsidRPr="002D1C1C">
        <w:rPr>
          <w:b/>
          <w:lang w:eastAsia="en-US"/>
        </w:rPr>
        <w:t>Raoul Wallenberg Szakgimnáziuma és Szakközépiskolája,</w:t>
      </w: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40" w:line="240" w:lineRule="auto"/>
        <w:ind w:left="0"/>
        <w:jc w:val="center"/>
        <w:rPr>
          <w:lang w:eastAsia="en-US"/>
        </w:rPr>
      </w:pPr>
      <w:r w:rsidRPr="002D1C1C">
        <w:rPr>
          <w:b/>
          <w:lang w:eastAsia="en-US"/>
        </w:rPr>
        <w:t>Díszterem</w:t>
      </w: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40" w:line="240" w:lineRule="auto"/>
        <w:ind w:left="0"/>
        <w:jc w:val="center"/>
        <w:rPr>
          <w:u w:val="double"/>
          <w:lang w:eastAsia="en-US"/>
        </w:rPr>
      </w:pP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40" w:after="120" w:line="240" w:lineRule="auto"/>
        <w:ind w:left="0" w:right="-709" w:hanging="425"/>
        <w:contextualSpacing/>
        <w:rPr>
          <w:b/>
          <w:lang w:eastAsia="en-US"/>
        </w:rPr>
      </w:pPr>
      <w:r w:rsidRPr="002D1C1C">
        <w:rPr>
          <w:b/>
          <w:lang w:eastAsia="en-US"/>
        </w:rPr>
        <w:t xml:space="preserve">A helyiség használatáért felelős: </w:t>
      </w: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40" w:after="120" w:line="240" w:lineRule="auto"/>
        <w:ind w:left="0" w:right="-709" w:hanging="425"/>
        <w:contextualSpacing/>
        <w:rPr>
          <w:lang w:eastAsia="en-US"/>
        </w:rPr>
      </w:pPr>
      <w:r w:rsidRPr="002D1C1C">
        <w:rPr>
          <w:lang w:eastAsia="en-US"/>
        </w:rPr>
        <w:t>A Raoul Wallenberg Szakgimnázium és Szakközépiskola munkáltatói jogkörrel rendelkező vezetője, helyettesei</w:t>
      </w: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40" w:after="120" w:line="240" w:lineRule="auto"/>
        <w:ind w:left="0" w:right="-709" w:hanging="425"/>
        <w:contextualSpacing/>
        <w:rPr>
          <w:lang w:eastAsia="en-US"/>
        </w:rPr>
      </w:pPr>
      <w:r w:rsidRPr="002D1C1C">
        <w:rPr>
          <w:lang w:eastAsia="en-US"/>
        </w:rPr>
        <w:t>•</w:t>
      </w:r>
      <w:r w:rsidRPr="002D1C1C">
        <w:rPr>
          <w:lang w:eastAsia="en-US"/>
        </w:rPr>
        <w:tab/>
        <w:t>Az előadással összefüggő használat esetén az előadást, rendezvényt megtartó tanár a felelős a helyiséghasználatra vonatkozó előírások betartásáért.</w:t>
      </w: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40" w:after="120" w:line="240" w:lineRule="auto"/>
        <w:ind w:left="0" w:right="-709" w:hanging="425"/>
        <w:contextualSpacing/>
        <w:rPr>
          <w:lang w:eastAsia="en-US"/>
        </w:rPr>
      </w:pPr>
      <w:r w:rsidRPr="002D1C1C">
        <w:rPr>
          <w:lang w:eastAsia="en-US"/>
        </w:rPr>
        <w:t>•</w:t>
      </w:r>
      <w:r w:rsidRPr="002D1C1C">
        <w:rPr>
          <w:lang w:eastAsia="en-US"/>
        </w:rPr>
        <w:tab/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40" w:after="120" w:line="240" w:lineRule="auto"/>
        <w:ind w:left="0" w:right="-709" w:hanging="425"/>
        <w:contextualSpacing/>
        <w:rPr>
          <w:b/>
          <w:lang w:eastAsia="en-US"/>
        </w:rPr>
      </w:pPr>
      <w:r w:rsidRPr="002D1C1C">
        <w:rPr>
          <w:b/>
          <w:lang w:eastAsia="en-US"/>
        </w:rPr>
        <w:t>A helyiséghasználat módja:</w:t>
      </w: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40" w:after="120" w:line="240" w:lineRule="auto"/>
        <w:ind w:left="0" w:right="-709" w:hanging="425"/>
        <w:contextualSpacing/>
        <w:rPr>
          <w:lang w:eastAsia="en-US"/>
        </w:rPr>
      </w:pPr>
      <w:r w:rsidRPr="002D1C1C">
        <w:rPr>
          <w:lang w:eastAsia="en-US"/>
        </w:rPr>
        <w:t>1)</w:t>
      </w:r>
      <w:r w:rsidRPr="002D1C1C">
        <w:rPr>
          <w:lang w:eastAsia="en-US"/>
        </w:rPr>
        <w:tab/>
        <w:t>A helyiségben a kiürítés számításban meghatározott 160 fő számú személynél több nem tartózkodhat. (A kiürítés számítást külön el kell készíteni, ha az eredeti állapothoz képest más tárgyakat, bútorokat és eszközöket helyeznek el a helyiségben, és így megváltoztatják a helyiség eredeti rendeltetéséhez készített kiürítés számítás bármely alapadatát.)</w:t>
      </w: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40" w:after="120" w:line="240" w:lineRule="auto"/>
        <w:ind w:left="0" w:right="-709" w:hanging="425"/>
        <w:contextualSpacing/>
        <w:rPr>
          <w:lang w:eastAsia="en-US"/>
        </w:rPr>
      </w:pPr>
      <w:r w:rsidRPr="002D1C1C">
        <w:rPr>
          <w:lang w:eastAsia="en-US"/>
        </w:rPr>
        <w:t>2)</w:t>
      </w:r>
      <w:r w:rsidRPr="002D1C1C">
        <w:rPr>
          <w:lang w:eastAsia="en-US"/>
        </w:rPr>
        <w:tab/>
        <w:t>A tevékenységhez a helyiségben lévő eszközökön kívül, csak a szakiskola munkáltatói jogkörrel rendelkező vezetője által engedélyezett eszközöket, berendezéseket használhatják.</w:t>
      </w: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40" w:after="120" w:line="240" w:lineRule="auto"/>
        <w:ind w:left="0" w:right="-709" w:hanging="425"/>
        <w:contextualSpacing/>
        <w:rPr>
          <w:lang w:eastAsia="en-US"/>
        </w:rPr>
      </w:pPr>
      <w:r w:rsidRPr="002D1C1C">
        <w:rPr>
          <w:lang w:eastAsia="en-US"/>
        </w:rPr>
        <w:t>3)</w:t>
      </w:r>
      <w:r w:rsidRPr="002D1C1C">
        <w:rPr>
          <w:lang w:eastAsia="en-US"/>
        </w:rPr>
        <w:tab/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40" w:after="120" w:line="240" w:lineRule="auto"/>
        <w:ind w:left="0" w:right="-709" w:hanging="425"/>
        <w:contextualSpacing/>
        <w:rPr>
          <w:b/>
          <w:lang w:eastAsia="en-US"/>
        </w:rPr>
      </w:pPr>
      <w:r w:rsidRPr="002D1C1C">
        <w:rPr>
          <w:b/>
          <w:lang w:eastAsia="en-US"/>
        </w:rPr>
        <w:t>A helyiséghasználatért felelős személy feladata, kötelessége:</w:t>
      </w: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40" w:after="120" w:line="240" w:lineRule="auto"/>
        <w:ind w:left="0" w:right="-709" w:hanging="425"/>
        <w:contextualSpacing/>
        <w:rPr>
          <w:lang w:eastAsia="en-US"/>
        </w:rPr>
      </w:pPr>
      <w:r w:rsidRPr="002D1C1C">
        <w:rPr>
          <w:lang w:eastAsia="en-US"/>
        </w:rPr>
        <w:t>1)</w:t>
      </w:r>
      <w:r w:rsidRPr="002D1C1C">
        <w:rPr>
          <w:lang w:eastAsia="en-US"/>
        </w:rPr>
        <w:tab/>
        <w:t xml:space="preserve">Az előadás, vagy a helyiségben végzett egyéb tevékenység megkezdése előtt a helyiség kiürítésére számításba vett ajtóknak teljes szélességben történő nyithatóságáról meg kell győződnie, szabad </w:t>
      </w:r>
      <w:r w:rsidRPr="002D1C1C">
        <w:rPr>
          <w:lang w:eastAsia="en-US"/>
        </w:rPr>
        <w:lastRenderedPageBreak/>
        <w:t>átjárhatóságáról gondoskodnia kell, a menekülési és mentési útvonalat, kijáratokat jelző táblák meglétét ellenőriznie kell (hiány esetén értesíti a szakiskola tűzvédelmi megbízottját).</w:t>
      </w: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40" w:after="120" w:line="240" w:lineRule="auto"/>
        <w:ind w:left="0" w:right="-709" w:hanging="425"/>
        <w:contextualSpacing/>
        <w:rPr>
          <w:lang w:eastAsia="en-US"/>
        </w:rPr>
      </w:pPr>
      <w:r w:rsidRPr="002D1C1C">
        <w:rPr>
          <w:lang w:eastAsia="en-US"/>
        </w:rPr>
        <w:t>2)</w:t>
      </w:r>
      <w:r w:rsidRPr="002D1C1C">
        <w:rPr>
          <w:lang w:eastAsia="en-US"/>
        </w:rPr>
        <w:tab/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40" w:after="120" w:line="240" w:lineRule="auto"/>
        <w:ind w:left="0" w:right="-709" w:hanging="425"/>
        <w:contextualSpacing/>
        <w:rPr>
          <w:lang w:eastAsia="en-US"/>
        </w:rPr>
      </w:pPr>
      <w:r w:rsidRPr="002D1C1C">
        <w:rPr>
          <w:lang w:eastAsia="en-US"/>
        </w:rPr>
        <w:t>3)</w:t>
      </w:r>
      <w:r w:rsidRPr="002D1C1C">
        <w:rPr>
          <w:lang w:eastAsia="en-US"/>
        </w:rPr>
        <w:tab/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40" w:after="120" w:line="240" w:lineRule="auto"/>
        <w:ind w:left="0" w:right="-709" w:hanging="425"/>
        <w:contextualSpacing/>
        <w:rPr>
          <w:lang w:eastAsia="en-US"/>
        </w:rPr>
      </w:pPr>
      <w:r w:rsidRPr="002D1C1C">
        <w:rPr>
          <w:lang w:eastAsia="en-US"/>
        </w:rPr>
        <w:t>4)</w:t>
      </w:r>
      <w:r w:rsidRPr="002D1C1C">
        <w:rPr>
          <w:lang w:eastAsia="en-US"/>
        </w:rPr>
        <w:tab/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40" w:after="120" w:line="240" w:lineRule="auto"/>
        <w:ind w:left="0" w:right="-709" w:hanging="425"/>
        <w:contextualSpacing/>
        <w:rPr>
          <w:lang w:eastAsia="en-US"/>
        </w:rPr>
      </w:pPr>
      <w:r w:rsidRPr="002D1C1C">
        <w:rPr>
          <w:lang w:eastAsia="en-US"/>
        </w:rPr>
        <w:t>5)</w:t>
      </w:r>
      <w:r w:rsidRPr="002D1C1C">
        <w:rPr>
          <w:lang w:eastAsia="en-US"/>
        </w:rPr>
        <w:tab/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40" w:after="120" w:line="240" w:lineRule="auto"/>
        <w:ind w:left="0" w:right="-709" w:hanging="425"/>
        <w:contextualSpacing/>
        <w:rPr>
          <w:lang w:eastAsia="en-US"/>
        </w:rPr>
      </w:pPr>
      <w:r w:rsidRPr="002D1C1C">
        <w:rPr>
          <w:lang w:eastAsia="en-US"/>
        </w:rPr>
        <w:t>6)</w:t>
      </w:r>
      <w:r w:rsidRPr="002D1C1C">
        <w:rPr>
          <w:lang w:eastAsia="en-US"/>
        </w:rPr>
        <w:tab/>
        <w:t>A rendezvény kapcsolatos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40" w:after="120" w:line="240" w:lineRule="auto"/>
        <w:ind w:left="0" w:right="-709" w:hanging="425"/>
        <w:contextualSpacing/>
        <w:rPr>
          <w:lang w:eastAsia="en-US"/>
        </w:rPr>
      </w:pPr>
      <w:r w:rsidRPr="002D1C1C">
        <w:rPr>
          <w:lang w:eastAsia="en-US"/>
        </w:rPr>
        <w:t>7)</w:t>
      </w:r>
      <w:r w:rsidRPr="002D1C1C">
        <w:rPr>
          <w:lang w:eastAsia="en-US"/>
        </w:rPr>
        <w:tab/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lang w:eastAsia="en-US"/>
        </w:rPr>
        <w:t>: …</w:t>
      </w:r>
      <w:proofErr w:type="gramEnd"/>
      <w:r w:rsidRPr="002D1C1C">
        <w:rPr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40" w:after="120" w:line="240" w:lineRule="auto"/>
        <w:ind w:left="0" w:right="-709" w:hanging="425"/>
        <w:contextualSpacing/>
        <w:rPr>
          <w:lang w:eastAsia="en-US"/>
        </w:rPr>
      </w:pPr>
      <w:r w:rsidRPr="002D1C1C">
        <w:rPr>
          <w:lang w:eastAsia="en-US"/>
        </w:rPr>
        <w:t>8)</w:t>
      </w:r>
      <w:r w:rsidRPr="002D1C1C">
        <w:rPr>
          <w:lang w:eastAsia="en-US"/>
        </w:rPr>
        <w:tab/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40" w:after="120" w:line="240" w:lineRule="auto"/>
        <w:ind w:left="0" w:right="-709" w:hanging="567"/>
        <w:contextualSpacing/>
        <w:rPr>
          <w:lang w:eastAsia="en-US"/>
        </w:rPr>
      </w:pPr>
      <w:r w:rsidRPr="002D1C1C">
        <w:rPr>
          <w:lang w:eastAsia="en-US"/>
        </w:rPr>
        <w:t>9)</w:t>
      </w:r>
      <w:r w:rsidRPr="002D1C1C">
        <w:rPr>
          <w:lang w:eastAsia="en-US"/>
        </w:rPr>
        <w:tab/>
        <w:t xml:space="preserve">A kiürítés megtörténte után köteles a helyiséget átvizsgálni, ha van rá lehetőség, az ajtót csukja be, majd a kiürítés megtörténtét a portaszolgálat felé jeleznie kell. </w:t>
      </w: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40" w:after="120" w:line="240" w:lineRule="auto"/>
        <w:ind w:left="0" w:right="-709" w:hanging="425"/>
        <w:contextualSpacing/>
        <w:jc w:val="left"/>
        <w:rPr>
          <w:lang w:eastAsia="en-US"/>
        </w:rPr>
      </w:pPr>
      <w:r w:rsidRPr="002D1C1C">
        <w:rPr>
          <w:lang w:eastAsia="en-US"/>
        </w:rPr>
        <w:t>10)</w:t>
      </w:r>
      <w:r w:rsidRPr="002D1C1C">
        <w:rPr>
          <w:lang w:eastAsia="en-US"/>
        </w:rPr>
        <w:tab/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lang w:eastAsia="en-US"/>
        </w:rPr>
        <w:t>mentesítenie</w:t>
      </w:r>
      <w:proofErr w:type="gramEnd"/>
      <w:r w:rsidRPr="002D1C1C">
        <w:rPr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40" w:after="120" w:line="240" w:lineRule="auto"/>
        <w:ind w:left="0" w:right="-709" w:hanging="425"/>
        <w:contextualSpacing/>
        <w:jc w:val="left"/>
        <w:rPr>
          <w:sz w:val="23"/>
          <w:szCs w:val="23"/>
          <w:lang w:eastAsia="en-US"/>
        </w:rPr>
      </w:pP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40" w:after="120" w:line="240" w:lineRule="auto"/>
        <w:ind w:left="0" w:right="-709"/>
        <w:contextualSpacing/>
        <w:jc w:val="left"/>
        <w:rPr>
          <w:sz w:val="23"/>
          <w:szCs w:val="23"/>
          <w:lang w:eastAsia="en-US"/>
        </w:rPr>
      </w:pPr>
    </w:p>
    <w:p w:rsidR="002D1C1C" w:rsidRPr="002D1C1C" w:rsidRDefault="002D1C1C" w:rsidP="002D1C1C">
      <w:pPr>
        <w:suppressAutoHyphens w:val="0"/>
        <w:spacing w:before="0" w:after="120" w:line="240" w:lineRule="auto"/>
        <w:ind w:left="0" w:right="-709"/>
        <w:contextualSpacing/>
        <w:jc w:val="center"/>
        <w:rPr>
          <w:b/>
          <w:lang w:eastAsia="en-US"/>
        </w:rPr>
      </w:pPr>
      <w:r w:rsidRPr="002D1C1C">
        <w:rPr>
          <w:b/>
          <w:lang w:eastAsia="en-US"/>
        </w:rPr>
        <w:t>Raoul Wallenberg Szakgimnáziuma és Szakközépiskolája,</w:t>
      </w:r>
    </w:p>
    <w:p w:rsidR="002D1C1C" w:rsidRPr="002D1C1C" w:rsidRDefault="002D1C1C" w:rsidP="002D1C1C">
      <w:pPr>
        <w:suppressAutoHyphens w:val="0"/>
        <w:spacing w:before="0" w:after="120" w:line="240" w:lineRule="auto"/>
        <w:ind w:left="0" w:right="-709"/>
        <w:contextualSpacing/>
        <w:jc w:val="center"/>
        <w:rPr>
          <w:lang w:eastAsia="en-US"/>
        </w:rPr>
      </w:pPr>
      <w:proofErr w:type="gramStart"/>
      <w:r w:rsidRPr="002D1C1C">
        <w:rPr>
          <w:b/>
          <w:lang w:eastAsia="en-US"/>
        </w:rPr>
        <w:t>tornaterem</w:t>
      </w:r>
      <w:proofErr w:type="gramEnd"/>
    </w:p>
    <w:p w:rsidR="002D1C1C" w:rsidRPr="002D1C1C" w:rsidRDefault="002D1C1C" w:rsidP="002D1C1C">
      <w:pPr>
        <w:suppressAutoHyphens w:val="0"/>
        <w:spacing w:before="0" w:after="120" w:line="240" w:lineRule="auto"/>
        <w:ind w:left="0" w:right="-709"/>
        <w:contextualSpacing/>
        <w:jc w:val="left"/>
        <w:rPr>
          <w:lang w:eastAsia="en-US"/>
        </w:rPr>
      </w:pP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0" w:right="-709"/>
        <w:contextualSpacing/>
        <w:jc w:val="left"/>
        <w:rPr>
          <w:b/>
          <w:lang w:eastAsia="en-US"/>
        </w:rPr>
      </w:pPr>
      <w:r w:rsidRPr="002D1C1C">
        <w:rPr>
          <w:b/>
          <w:lang w:eastAsia="en-US"/>
        </w:rPr>
        <w:t xml:space="preserve">A helyiség használatáért felelős: </w:t>
      </w: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0" w:right="-709"/>
        <w:contextualSpacing/>
        <w:jc w:val="left"/>
        <w:rPr>
          <w:b/>
          <w:lang w:eastAsia="en-US"/>
        </w:rPr>
      </w:pPr>
      <w:r w:rsidRPr="002D1C1C">
        <w:rPr>
          <w:lang w:eastAsia="en-US"/>
        </w:rPr>
        <w:t>A Raoul Wallenberg Szakgimnázium és Szakközépiskola munkáltatói jogkörrel rendelkező vezetője, helyettesei</w:t>
      </w: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426" w:right="-709" w:hanging="426"/>
        <w:contextualSpacing/>
        <w:rPr>
          <w:lang w:eastAsia="en-US"/>
        </w:rPr>
      </w:pPr>
      <w:r w:rsidRPr="002D1C1C">
        <w:rPr>
          <w:lang w:eastAsia="en-US"/>
        </w:rPr>
        <w:t>•</w:t>
      </w:r>
      <w:r w:rsidRPr="002D1C1C">
        <w:rPr>
          <w:lang w:eastAsia="en-US"/>
        </w:rPr>
        <w:tab/>
        <w:t>A sport előadással összefüggő használat esetén az előadást, rendezvény esetén a rendezvényt megtartó tanár a felelős a helyiséghasználatra vonatkozó előírások betartásáért.</w:t>
      </w: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426" w:right="-709" w:hanging="426"/>
        <w:contextualSpacing/>
        <w:rPr>
          <w:lang w:eastAsia="en-US"/>
        </w:rPr>
      </w:pPr>
      <w:r w:rsidRPr="002D1C1C">
        <w:rPr>
          <w:lang w:eastAsia="en-US"/>
        </w:rPr>
        <w:t>•</w:t>
      </w:r>
      <w:r w:rsidRPr="002D1C1C">
        <w:rPr>
          <w:lang w:eastAsia="en-US"/>
        </w:rPr>
        <w:tab/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0" w:right="-709"/>
        <w:contextualSpacing/>
        <w:jc w:val="left"/>
        <w:rPr>
          <w:b/>
          <w:lang w:eastAsia="en-US"/>
        </w:rPr>
      </w:pPr>
      <w:r w:rsidRPr="002D1C1C">
        <w:rPr>
          <w:b/>
          <w:lang w:eastAsia="en-US"/>
        </w:rPr>
        <w:t>A helyiséghasználat módja:</w:t>
      </w: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426" w:right="-709" w:hanging="426"/>
        <w:contextualSpacing/>
        <w:rPr>
          <w:lang w:eastAsia="en-US"/>
        </w:rPr>
      </w:pPr>
      <w:r w:rsidRPr="002D1C1C">
        <w:rPr>
          <w:lang w:eastAsia="en-US"/>
        </w:rPr>
        <w:t>1)</w:t>
      </w:r>
      <w:r w:rsidRPr="002D1C1C">
        <w:rPr>
          <w:lang w:eastAsia="en-US"/>
        </w:rPr>
        <w:tab/>
        <w:t>A helyiségben a kiürítés számításban meghatározott 100 fő számú személynél több nem tartózkodhat. (A kiürítés számítást külön el kell készíteni, ha az eredeti állapothoz képest más tárgyakat, bútorokat és eszközöket helyeznek el a helyiségben, és így megváltoztatják a helyiség eredeti rendeltetéséhez készített kiürítés számítás bármely alapadatát.)</w:t>
      </w: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426" w:right="-709" w:hanging="426"/>
        <w:contextualSpacing/>
        <w:rPr>
          <w:lang w:eastAsia="en-US"/>
        </w:rPr>
      </w:pPr>
      <w:r w:rsidRPr="002D1C1C">
        <w:rPr>
          <w:lang w:eastAsia="en-US"/>
        </w:rPr>
        <w:t>2)</w:t>
      </w:r>
      <w:r w:rsidRPr="002D1C1C">
        <w:rPr>
          <w:lang w:eastAsia="en-US"/>
        </w:rPr>
        <w:tab/>
        <w:t>A tevékenységhez a helyiségben lévő eszközökön kívül, csak a szakiskola munkáltatói jogkörrel rendelkező vezetője által engedélyezett eszközöket, berendezéseket használhatják.</w:t>
      </w: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426" w:right="-709" w:hanging="426"/>
        <w:contextualSpacing/>
        <w:rPr>
          <w:lang w:eastAsia="en-US"/>
        </w:rPr>
      </w:pPr>
      <w:r w:rsidRPr="002D1C1C">
        <w:rPr>
          <w:lang w:eastAsia="en-US"/>
        </w:rPr>
        <w:t>3)</w:t>
      </w:r>
      <w:r w:rsidRPr="002D1C1C">
        <w:rPr>
          <w:lang w:eastAsia="en-US"/>
        </w:rPr>
        <w:tab/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0" w:right="-709"/>
        <w:contextualSpacing/>
        <w:jc w:val="left"/>
        <w:rPr>
          <w:b/>
          <w:lang w:eastAsia="en-US"/>
        </w:rPr>
      </w:pPr>
      <w:r w:rsidRPr="002D1C1C">
        <w:rPr>
          <w:b/>
          <w:lang w:eastAsia="en-US"/>
        </w:rPr>
        <w:t>A helyiséghasználatért felelős személy feladata, kötelessége:</w:t>
      </w: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426" w:right="-709" w:hanging="426"/>
        <w:contextualSpacing/>
        <w:rPr>
          <w:lang w:eastAsia="en-US"/>
        </w:rPr>
      </w:pPr>
      <w:r w:rsidRPr="002D1C1C">
        <w:rPr>
          <w:lang w:eastAsia="en-US"/>
        </w:rPr>
        <w:t>1)</w:t>
      </w:r>
      <w:r w:rsidRPr="002D1C1C">
        <w:rPr>
          <w:lang w:eastAsia="en-US"/>
        </w:rPr>
        <w:tab/>
        <w:t xml:space="preserve">A sport előadás, vagy a helyiségben végzett egyéb tevékenység megkezdése előtt a helyiség kiürítésére számításba vett ajtóknak teljes szélességben történő nyithatóságáról meg kell győződnie, </w:t>
      </w:r>
      <w:r w:rsidRPr="002D1C1C">
        <w:rPr>
          <w:lang w:eastAsia="en-US"/>
        </w:rPr>
        <w:lastRenderedPageBreak/>
        <w:t>szabad átjárhatóságáról gondoskodnia kell, a menekülési és mentési útvonalat, kijáratokat jelző táblák meglétét ellenőriznie kell (hiány esetén értesíti a szakiskola tűzvédelmi megbízottját).</w:t>
      </w: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426" w:right="-709" w:hanging="426"/>
        <w:contextualSpacing/>
        <w:rPr>
          <w:lang w:eastAsia="en-US"/>
        </w:rPr>
      </w:pPr>
      <w:r w:rsidRPr="002D1C1C">
        <w:rPr>
          <w:lang w:eastAsia="en-US"/>
        </w:rPr>
        <w:t>2)</w:t>
      </w:r>
      <w:r w:rsidRPr="002D1C1C">
        <w:rPr>
          <w:lang w:eastAsia="en-US"/>
        </w:rPr>
        <w:tab/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426" w:right="-709" w:hanging="426"/>
        <w:contextualSpacing/>
        <w:rPr>
          <w:lang w:eastAsia="en-US"/>
        </w:rPr>
      </w:pPr>
      <w:r w:rsidRPr="002D1C1C">
        <w:rPr>
          <w:lang w:eastAsia="en-US"/>
        </w:rPr>
        <w:t>3)</w:t>
      </w:r>
      <w:r w:rsidRPr="002D1C1C">
        <w:rPr>
          <w:lang w:eastAsia="en-US"/>
        </w:rPr>
        <w:tab/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426" w:right="-709" w:hanging="426"/>
        <w:contextualSpacing/>
        <w:rPr>
          <w:lang w:eastAsia="en-US"/>
        </w:rPr>
      </w:pPr>
      <w:r w:rsidRPr="002D1C1C">
        <w:rPr>
          <w:lang w:eastAsia="en-US"/>
        </w:rPr>
        <w:t>4)</w:t>
      </w:r>
      <w:r w:rsidRPr="002D1C1C">
        <w:rPr>
          <w:lang w:eastAsia="en-US"/>
        </w:rPr>
        <w:tab/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426" w:right="-709" w:hanging="426"/>
        <w:contextualSpacing/>
        <w:rPr>
          <w:lang w:eastAsia="en-US"/>
        </w:rPr>
      </w:pPr>
      <w:r w:rsidRPr="002D1C1C">
        <w:rPr>
          <w:lang w:eastAsia="en-US"/>
        </w:rPr>
        <w:t>5)</w:t>
      </w:r>
      <w:r w:rsidRPr="002D1C1C">
        <w:rPr>
          <w:lang w:eastAsia="en-US"/>
        </w:rPr>
        <w:tab/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426" w:right="-709" w:hanging="426"/>
        <w:contextualSpacing/>
        <w:rPr>
          <w:lang w:eastAsia="en-US"/>
        </w:rPr>
      </w:pPr>
      <w:r w:rsidRPr="002D1C1C">
        <w:rPr>
          <w:lang w:eastAsia="en-US"/>
        </w:rPr>
        <w:t>6)</w:t>
      </w:r>
      <w:r w:rsidRPr="002D1C1C">
        <w:rPr>
          <w:lang w:eastAsia="en-US"/>
        </w:rPr>
        <w:tab/>
        <w:t>A rendezvénnyel kapcsolatos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426" w:right="-709" w:hanging="426"/>
        <w:contextualSpacing/>
        <w:rPr>
          <w:lang w:eastAsia="en-US"/>
        </w:rPr>
      </w:pPr>
      <w:r w:rsidRPr="002D1C1C">
        <w:rPr>
          <w:lang w:eastAsia="en-US"/>
        </w:rPr>
        <w:t>7)</w:t>
      </w:r>
      <w:r w:rsidRPr="002D1C1C">
        <w:rPr>
          <w:lang w:eastAsia="en-US"/>
        </w:rPr>
        <w:tab/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lang w:eastAsia="en-US"/>
        </w:rPr>
        <w:t>: …</w:t>
      </w:r>
      <w:proofErr w:type="gramEnd"/>
      <w:r w:rsidRPr="002D1C1C">
        <w:rPr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426" w:right="-709" w:hanging="426"/>
        <w:contextualSpacing/>
        <w:rPr>
          <w:lang w:eastAsia="en-US"/>
        </w:rPr>
      </w:pPr>
      <w:r w:rsidRPr="002D1C1C">
        <w:rPr>
          <w:lang w:eastAsia="en-US"/>
        </w:rPr>
        <w:t>8)</w:t>
      </w:r>
      <w:r w:rsidRPr="002D1C1C">
        <w:rPr>
          <w:lang w:eastAsia="en-US"/>
        </w:rPr>
        <w:tab/>
        <w:t xml:space="preserve"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 </w:t>
      </w: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426" w:right="-709" w:hanging="426"/>
        <w:contextualSpacing/>
        <w:rPr>
          <w:lang w:eastAsia="en-US"/>
        </w:rPr>
        <w:sectPr w:rsidR="002D1C1C" w:rsidRPr="002D1C1C" w:rsidSect="006362FF">
          <w:headerReference w:type="default" r:id="rId7"/>
          <w:footerReference w:type="default" r:id="rId8"/>
          <w:pgSz w:w="11906" w:h="16838"/>
          <w:pgMar w:top="1247" w:right="1274" w:bottom="992" w:left="1418" w:header="709" w:footer="709" w:gutter="0"/>
          <w:cols w:space="708"/>
          <w:docGrid w:linePitch="360"/>
        </w:sectPr>
      </w:pPr>
      <w:r w:rsidRPr="002D1C1C">
        <w:rPr>
          <w:lang w:eastAsia="en-US"/>
        </w:rPr>
        <w:t>9)</w:t>
      </w:r>
      <w:r w:rsidRPr="002D1C1C">
        <w:rPr>
          <w:lang w:eastAsia="en-US"/>
        </w:rPr>
        <w:tab/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lang w:eastAsia="en-US"/>
        </w:rPr>
        <w:t>mentesítenie</w:t>
      </w:r>
      <w:proofErr w:type="gramEnd"/>
      <w:r w:rsidRPr="002D1C1C">
        <w:rPr>
          <w:lang w:eastAsia="en-US"/>
        </w:rPr>
        <w:t xml:space="preserve"> kell, az esetlegesen tüzet okozó szabálytalanságot meg kell szüntetnie.</w:t>
      </w:r>
      <w:r w:rsidRPr="002D1C1C">
        <w:rPr>
          <w:lang w:eastAsia="en-US"/>
        </w:rPr>
        <w:tab/>
      </w:r>
    </w:p>
    <w:p w:rsidR="002D1C1C" w:rsidRPr="002D1C1C" w:rsidRDefault="002D1C1C" w:rsidP="002D1C1C">
      <w:pPr>
        <w:suppressAutoHyphens w:val="0"/>
        <w:autoSpaceDE w:val="0"/>
        <w:autoSpaceDN w:val="0"/>
        <w:adjustRightInd w:val="0"/>
        <w:spacing w:before="40" w:after="120" w:line="240" w:lineRule="auto"/>
        <w:ind w:left="0" w:right="-709"/>
        <w:contextualSpacing/>
        <w:jc w:val="left"/>
        <w:rPr>
          <w:sz w:val="23"/>
          <w:szCs w:val="23"/>
          <w:lang w:eastAsia="en-US"/>
        </w:rPr>
      </w:pPr>
    </w:p>
    <w:p w:rsidR="002D1C1C" w:rsidRPr="002D1C1C" w:rsidRDefault="002D1C1C" w:rsidP="002D1C1C">
      <w:pPr>
        <w:suppressAutoHyphens w:val="0"/>
        <w:spacing w:before="0" w:after="120" w:line="240" w:lineRule="auto"/>
        <w:ind w:left="-425" w:right="-709"/>
        <w:contextualSpacing/>
        <w:jc w:val="center"/>
        <w:rPr>
          <w:b/>
          <w:lang w:eastAsia="en-US"/>
        </w:rPr>
      </w:pPr>
      <w:r w:rsidRPr="002D1C1C">
        <w:rPr>
          <w:b/>
          <w:lang w:eastAsia="en-US"/>
        </w:rPr>
        <w:t>SE Bókay János Szakgimnázium,</w:t>
      </w:r>
    </w:p>
    <w:p w:rsidR="002D1C1C" w:rsidRPr="002D1C1C" w:rsidRDefault="002D1C1C" w:rsidP="002D1C1C">
      <w:pPr>
        <w:suppressAutoHyphens w:val="0"/>
        <w:spacing w:before="0" w:after="120" w:line="240" w:lineRule="auto"/>
        <w:ind w:left="-425" w:right="-709"/>
        <w:contextualSpacing/>
        <w:jc w:val="center"/>
        <w:rPr>
          <w:lang w:eastAsia="en-US"/>
        </w:rPr>
      </w:pPr>
      <w:proofErr w:type="gramStart"/>
      <w:r w:rsidRPr="002D1C1C">
        <w:rPr>
          <w:b/>
          <w:lang w:eastAsia="en-US"/>
        </w:rPr>
        <w:t>tornaterem</w:t>
      </w:r>
      <w:proofErr w:type="gramEnd"/>
    </w:p>
    <w:p w:rsidR="002D1C1C" w:rsidRPr="002D1C1C" w:rsidRDefault="002D1C1C" w:rsidP="002D1C1C">
      <w:pPr>
        <w:suppressAutoHyphens w:val="0"/>
        <w:spacing w:before="0" w:after="120" w:line="240" w:lineRule="auto"/>
        <w:ind w:left="-425" w:right="-709"/>
        <w:contextualSpacing/>
        <w:jc w:val="left"/>
        <w:rPr>
          <w:u w:val="double"/>
          <w:lang w:eastAsia="en-US"/>
        </w:rPr>
      </w:pP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-425" w:right="-709"/>
        <w:contextualSpacing/>
        <w:jc w:val="left"/>
        <w:rPr>
          <w:b/>
          <w:lang w:eastAsia="en-US"/>
        </w:rPr>
      </w:pPr>
      <w:r w:rsidRPr="002D1C1C">
        <w:rPr>
          <w:b/>
          <w:lang w:eastAsia="en-US"/>
        </w:rPr>
        <w:t xml:space="preserve">A helyiség használatáért felelős: </w:t>
      </w: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0" w:right="-709"/>
        <w:contextualSpacing/>
        <w:jc w:val="left"/>
        <w:rPr>
          <w:b/>
          <w:lang w:eastAsia="en-US"/>
        </w:rPr>
      </w:pPr>
      <w:r w:rsidRPr="002D1C1C">
        <w:rPr>
          <w:lang w:eastAsia="en-US"/>
        </w:rPr>
        <w:t>A Bókay János Szakgimnázium munkáltatói jogkörrel rendelkező vezetője, helyettesei</w:t>
      </w:r>
    </w:p>
    <w:p w:rsidR="002D1C1C" w:rsidRPr="002D1C1C" w:rsidRDefault="002D1C1C" w:rsidP="002D1C1C">
      <w:pPr>
        <w:tabs>
          <w:tab w:val="left" w:pos="0"/>
          <w:tab w:val="left" w:pos="284"/>
        </w:tabs>
        <w:suppressAutoHyphens w:val="0"/>
        <w:spacing w:before="0" w:after="120" w:line="240" w:lineRule="auto"/>
        <w:ind w:left="284" w:right="-709" w:hanging="284"/>
        <w:contextualSpacing/>
        <w:rPr>
          <w:lang w:eastAsia="en-US"/>
        </w:rPr>
      </w:pPr>
      <w:r w:rsidRPr="002D1C1C">
        <w:rPr>
          <w:lang w:eastAsia="en-US"/>
        </w:rPr>
        <w:t>•</w:t>
      </w:r>
      <w:r w:rsidRPr="002D1C1C">
        <w:rPr>
          <w:lang w:eastAsia="en-US"/>
        </w:rPr>
        <w:tab/>
        <w:t>A sport előadással összefüggő használat esetén az előadást, rendezvény esetén a rendezvényt megtartó tanár a felelős a helyiséghasználatra vonatkozó előírások betartásáért.</w:t>
      </w:r>
    </w:p>
    <w:p w:rsidR="002D1C1C" w:rsidRPr="002D1C1C" w:rsidRDefault="002D1C1C" w:rsidP="002D1C1C">
      <w:pPr>
        <w:tabs>
          <w:tab w:val="left" w:pos="0"/>
          <w:tab w:val="left" w:pos="284"/>
        </w:tabs>
        <w:suppressAutoHyphens w:val="0"/>
        <w:spacing w:before="0" w:after="120" w:line="240" w:lineRule="auto"/>
        <w:ind w:left="284" w:right="-709" w:hanging="284"/>
        <w:contextualSpacing/>
        <w:rPr>
          <w:lang w:eastAsia="en-US"/>
        </w:rPr>
      </w:pPr>
      <w:r w:rsidRPr="002D1C1C">
        <w:rPr>
          <w:lang w:eastAsia="en-US"/>
        </w:rPr>
        <w:t>•</w:t>
      </w:r>
      <w:r w:rsidRPr="002D1C1C">
        <w:rPr>
          <w:lang w:eastAsia="en-US"/>
        </w:rPr>
        <w:tab/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-425" w:right="-709"/>
        <w:contextualSpacing/>
        <w:jc w:val="left"/>
        <w:rPr>
          <w:b/>
          <w:lang w:eastAsia="en-US"/>
        </w:rPr>
      </w:pPr>
      <w:r w:rsidRPr="002D1C1C">
        <w:rPr>
          <w:b/>
          <w:lang w:eastAsia="en-US"/>
        </w:rPr>
        <w:t>A helyiséghasználat módja:</w:t>
      </w: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426" w:right="-709" w:hanging="426"/>
        <w:contextualSpacing/>
        <w:rPr>
          <w:lang w:eastAsia="en-US"/>
        </w:rPr>
      </w:pPr>
      <w:r w:rsidRPr="002D1C1C">
        <w:rPr>
          <w:lang w:eastAsia="en-US"/>
        </w:rPr>
        <w:t>1)</w:t>
      </w:r>
      <w:r w:rsidRPr="002D1C1C">
        <w:rPr>
          <w:lang w:eastAsia="en-US"/>
        </w:rPr>
        <w:tab/>
        <w:t>A helyiségben a kiürítés számításban meghatározott 100 fő számú személynél több nem tartózkodhat. (A kiürítés számítást külön el kell készíteni, ha az eredeti állapothoz képest más tárgyakat, bútorokat és eszközöket helyeznek el a helyiségben, és így megváltoztatják a helyiség eredeti rendeltetéséhez készített kiürítés számítás bármely alapadatát.)</w:t>
      </w: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426" w:right="-709" w:hanging="426"/>
        <w:contextualSpacing/>
        <w:rPr>
          <w:lang w:eastAsia="en-US"/>
        </w:rPr>
      </w:pPr>
      <w:r w:rsidRPr="002D1C1C">
        <w:rPr>
          <w:lang w:eastAsia="en-US"/>
        </w:rPr>
        <w:t>2)</w:t>
      </w:r>
      <w:r w:rsidRPr="002D1C1C">
        <w:rPr>
          <w:lang w:eastAsia="en-US"/>
        </w:rPr>
        <w:tab/>
        <w:t>A tevékenységhez a helyiségben lévő eszközökön kívül, csak a szakiskola munkáltatói jogkörrel rendelkező vezetője által engedélyezett eszközöket, berendezéseket használhatják.</w:t>
      </w: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426" w:right="-709" w:hanging="426"/>
        <w:contextualSpacing/>
        <w:rPr>
          <w:lang w:eastAsia="en-US"/>
        </w:rPr>
      </w:pPr>
      <w:r w:rsidRPr="002D1C1C">
        <w:rPr>
          <w:lang w:eastAsia="en-US"/>
        </w:rPr>
        <w:t>3)</w:t>
      </w:r>
      <w:r w:rsidRPr="002D1C1C">
        <w:rPr>
          <w:lang w:eastAsia="en-US"/>
        </w:rPr>
        <w:tab/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-425" w:right="-709"/>
        <w:contextualSpacing/>
        <w:jc w:val="left"/>
        <w:rPr>
          <w:b/>
          <w:lang w:eastAsia="en-US"/>
        </w:rPr>
      </w:pPr>
      <w:r w:rsidRPr="002D1C1C">
        <w:rPr>
          <w:b/>
          <w:lang w:eastAsia="en-US"/>
        </w:rPr>
        <w:t>A helyiséghasználatért felelős személy feladata, kötelessége:</w:t>
      </w: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426" w:right="-709" w:hanging="426"/>
        <w:contextualSpacing/>
        <w:rPr>
          <w:lang w:eastAsia="en-US"/>
        </w:rPr>
      </w:pPr>
      <w:r w:rsidRPr="002D1C1C">
        <w:rPr>
          <w:lang w:eastAsia="en-US"/>
        </w:rPr>
        <w:t>1)</w:t>
      </w:r>
      <w:r w:rsidRPr="002D1C1C">
        <w:rPr>
          <w:lang w:eastAsia="en-US"/>
        </w:rPr>
        <w:tab/>
        <w:t>A sport előadás,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 szakiskola tűzvédelmi megbízottját).</w:t>
      </w: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426" w:right="-709" w:hanging="426"/>
        <w:contextualSpacing/>
        <w:rPr>
          <w:lang w:eastAsia="en-US"/>
        </w:rPr>
      </w:pPr>
      <w:r w:rsidRPr="002D1C1C">
        <w:rPr>
          <w:lang w:eastAsia="en-US"/>
        </w:rPr>
        <w:t>2)</w:t>
      </w:r>
      <w:r w:rsidRPr="002D1C1C">
        <w:rPr>
          <w:lang w:eastAsia="en-US"/>
        </w:rPr>
        <w:tab/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426" w:right="-709" w:hanging="426"/>
        <w:contextualSpacing/>
        <w:rPr>
          <w:lang w:eastAsia="en-US"/>
        </w:rPr>
      </w:pPr>
      <w:r w:rsidRPr="002D1C1C">
        <w:rPr>
          <w:lang w:eastAsia="en-US"/>
        </w:rPr>
        <w:t>3)</w:t>
      </w:r>
      <w:r w:rsidRPr="002D1C1C">
        <w:rPr>
          <w:lang w:eastAsia="en-US"/>
        </w:rPr>
        <w:tab/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426" w:right="-709" w:hanging="426"/>
        <w:contextualSpacing/>
        <w:rPr>
          <w:lang w:eastAsia="en-US"/>
        </w:rPr>
      </w:pPr>
      <w:r w:rsidRPr="002D1C1C">
        <w:rPr>
          <w:lang w:eastAsia="en-US"/>
        </w:rPr>
        <w:t>4)</w:t>
      </w:r>
      <w:r w:rsidRPr="002D1C1C">
        <w:rPr>
          <w:lang w:eastAsia="en-US"/>
        </w:rPr>
        <w:tab/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426" w:right="-709" w:hanging="426"/>
        <w:contextualSpacing/>
        <w:rPr>
          <w:lang w:eastAsia="en-US"/>
        </w:rPr>
      </w:pPr>
      <w:r w:rsidRPr="002D1C1C">
        <w:rPr>
          <w:lang w:eastAsia="en-US"/>
        </w:rPr>
        <w:t>5)</w:t>
      </w:r>
      <w:r w:rsidRPr="002D1C1C">
        <w:rPr>
          <w:lang w:eastAsia="en-US"/>
        </w:rPr>
        <w:tab/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426" w:right="-709" w:hanging="426"/>
        <w:contextualSpacing/>
        <w:rPr>
          <w:lang w:eastAsia="en-US"/>
        </w:rPr>
      </w:pPr>
      <w:r w:rsidRPr="002D1C1C">
        <w:rPr>
          <w:lang w:eastAsia="en-US"/>
        </w:rPr>
        <w:t>6)</w:t>
      </w:r>
      <w:r w:rsidRPr="002D1C1C">
        <w:rPr>
          <w:lang w:eastAsia="en-US"/>
        </w:rPr>
        <w:tab/>
        <w:t>A rendezvénnyel kapcsolatos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426" w:right="-709" w:hanging="426"/>
        <w:contextualSpacing/>
        <w:rPr>
          <w:lang w:eastAsia="en-US"/>
        </w:rPr>
      </w:pPr>
      <w:r w:rsidRPr="002D1C1C">
        <w:rPr>
          <w:lang w:eastAsia="en-US"/>
        </w:rPr>
        <w:t>7)</w:t>
      </w:r>
      <w:r w:rsidRPr="002D1C1C">
        <w:rPr>
          <w:lang w:eastAsia="en-US"/>
        </w:rPr>
        <w:tab/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lang w:eastAsia="en-US"/>
        </w:rPr>
        <w:t>: …</w:t>
      </w:r>
      <w:proofErr w:type="gramEnd"/>
      <w:r w:rsidRPr="002D1C1C">
        <w:rPr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426" w:right="-709" w:hanging="426"/>
        <w:contextualSpacing/>
        <w:rPr>
          <w:lang w:eastAsia="en-US"/>
        </w:rPr>
      </w:pPr>
      <w:r w:rsidRPr="002D1C1C">
        <w:rPr>
          <w:lang w:eastAsia="en-US"/>
        </w:rPr>
        <w:t>8)</w:t>
      </w:r>
      <w:r w:rsidRPr="002D1C1C">
        <w:rPr>
          <w:lang w:eastAsia="en-US"/>
        </w:rPr>
        <w:tab/>
        <w:t xml:space="preserve"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 </w:t>
      </w: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426" w:right="-709" w:hanging="426"/>
        <w:contextualSpacing/>
        <w:rPr>
          <w:lang w:eastAsia="en-US"/>
        </w:rPr>
        <w:sectPr w:rsidR="002D1C1C" w:rsidRPr="002D1C1C" w:rsidSect="006362FF">
          <w:headerReference w:type="default" r:id="rId9"/>
          <w:footerReference w:type="default" r:id="rId10"/>
          <w:pgSz w:w="11906" w:h="16838"/>
          <w:pgMar w:top="1247" w:right="1418" w:bottom="992" w:left="1418" w:header="709" w:footer="709" w:gutter="0"/>
          <w:cols w:space="708"/>
          <w:docGrid w:linePitch="360"/>
        </w:sectPr>
      </w:pPr>
      <w:r w:rsidRPr="002D1C1C">
        <w:rPr>
          <w:lang w:eastAsia="en-US"/>
        </w:rPr>
        <w:t>9)</w:t>
      </w:r>
      <w:r w:rsidRPr="002D1C1C">
        <w:rPr>
          <w:lang w:eastAsia="en-US"/>
        </w:rPr>
        <w:tab/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lang w:eastAsia="en-US"/>
        </w:rPr>
        <w:t>mentesítenie</w:t>
      </w:r>
      <w:proofErr w:type="gramEnd"/>
      <w:r w:rsidRPr="002D1C1C">
        <w:rPr>
          <w:lang w:eastAsia="en-US"/>
        </w:rPr>
        <w:t xml:space="preserve"> kell, az esetlegesen tüzet okozó szabálytalanságot meg kell szüntetnie.</w:t>
      </w:r>
    </w:p>
    <w:p w:rsidR="002D1C1C" w:rsidRPr="002D1C1C" w:rsidRDefault="002D1C1C" w:rsidP="002D1C1C">
      <w:pPr>
        <w:suppressAutoHyphens w:val="0"/>
        <w:spacing w:before="0" w:after="120" w:line="240" w:lineRule="auto"/>
        <w:ind w:left="-425" w:right="-709"/>
        <w:contextualSpacing/>
        <w:jc w:val="center"/>
        <w:rPr>
          <w:b/>
          <w:sz w:val="23"/>
          <w:szCs w:val="23"/>
          <w:lang w:eastAsia="en-US"/>
        </w:rPr>
      </w:pPr>
      <w:r w:rsidRPr="002D1C1C">
        <w:rPr>
          <w:b/>
          <w:sz w:val="23"/>
          <w:szCs w:val="23"/>
          <w:lang w:eastAsia="en-US"/>
        </w:rPr>
        <w:lastRenderedPageBreak/>
        <w:t>SE Semmelweis Ignác Szakképző Iskolája,</w:t>
      </w:r>
    </w:p>
    <w:p w:rsidR="002D1C1C" w:rsidRPr="002D1C1C" w:rsidRDefault="002D1C1C" w:rsidP="002D1C1C">
      <w:pPr>
        <w:suppressAutoHyphens w:val="0"/>
        <w:spacing w:before="0" w:after="120" w:line="240" w:lineRule="auto"/>
        <w:ind w:left="-425" w:right="-709"/>
        <w:contextualSpacing/>
        <w:jc w:val="center"/>
        <w:rPr>
          <w:sz w:val="23"/>
          <w:szCs w:val="23"/>
          <w:lang w:eastAsia="en-US"/>
        </w:rPr>
      </w:pPr>
      <w:proofErr w:type="gramStart"/>
      <w:r w:rsidRPr="002D1C1C">
        <w:rPr>
          <w:b/>
          <w:sz w:val="23"/>
          <w:szCs w:val="23"/>
          <w:lang w:eastAsia="en-US"/>
        </w:rPr>
        <w:t>tornaterem</w:t>
      </w:r>
      <w:proofErr w:type="gramEnd"/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0" w:right="-709"/>
        <w:contextualSpacing/>
        <w:jc w:val="left"/>
        <w:rPr>
          <w:b/>
          <w:sz w:val="23"/>
          <w:szCs w:val="23"/>
          <w:lang w:eastAsia="en-US"/>
        </w:rPr>
      </w:pPr>
      <w:r w:rsidRPr="002D1C1C">
        <w:rPr>
          <w:b/>
          <w:sz w:val="23"/>
          <w:szCs w:val="23"/>
          <w:lang w:eastAsia="en-US"/>
        </w:rPr>
        <w:t xml:space="preserve">A helyiség használatáért felelős: </w:t>
      </w: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0" w:right="-709"/>
        <w:contextualSpacing/>
        <w:jc w:val="left"/>
        <w:rPr>
          <w:b/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Semmelweis Ignác Szakképző Iskolája munkáltatói jogkörrel rendelkező vezetője, helyettesei</w:t>
      </w:r>
    </w:p>
    <w:p w:rsidR="002D1C1C" w:rsidRPr="002D1C1C" w:rsidRDefault="002D1C1C" w:rsidP="002D1C1C">
      <w:pPr>
        <w:tabs>
          <w:tab w:val="left" w:pos="0"/>
          <w:tab w:val="left" w:pos="426"/>
        </w:tabs>
        <w:suppressAutoHyphens w:val="0"/>
        <w:spacing w:before="0" w:after="120" w:line="240" w:lineRule="auto"/>
        <w:ind w:left="426" w:right="-709" w:hanging="426"/>
        <w:contextualSpacing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•</w:t>
      </w:r>
      <w:r w:rsidRPr="002D1C1C">
        <w:rPr>
          <w:sz w:val="23"/>
          <w:szCs w:val="23"/>
          <w:lang w:eastAsia="en-US"/>
        </w:rPr>
        <w:tab/>
        <w:t>A sport előadással összefüggő használat esetén az előadást, rendezvény esetén a rendezvényt megtartó tanár a felelős a helyiséghasználatra vonatkozó előírások betartásáért.</w:t>
      </w:r>
    </w:p>
    <w:p w:rsidR="002D1C1C" w:rsidRPr="002D1C1C" w:rsidRDefault="002D1C1C" w:rsidP="002D1C1C">
      <w:pPr>
        <w:tabs>
          <w:tab w:val="left" w:pos="0"/>
          <w:tab w:val="left" w:pos="426"/>
        </w:tabs>
        <w:suppressAutoHyphens w:val="0"/>
        <w:spacing w:before="0" w:after="120" w:line="240" w:lineRule="auto"/>
        <w:ind w:left="426" w:right="-709" w:hanging="426"/>
        <w:contextualSpacing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•</w:t>
      </w:r>
      <w:r w:rsidRPr="002D1C1C">
        <w:rPr>
          <w:sz w:val="23"/>
          <w:szCs w:val="23"/>
          <w:lang w:eastAsia="en-US"/>
        </w:rPr>
        <w:tab/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0" w:right="-709"/>
        <w:contextualSpacing/>
        <w:jc w:val="left"/>
        <w:rPr>
          <w:b/>
          <w:sz w:val="23"/>
          <w:szCs w:val="23"/>
          <w:lang w:eastAsia="en-US"/>
        </w:rPr>
      </w:pPr>
      <w:r w:rsidRPr="002D1C1C">
        <w:rPr>
          <w:b/>
          <w:sz w:val="23"/>
          <w:szCs w:val="23"/>
          <w:lang w:eastAsia="en-US"/>
        </w:rPr>
        <w:t>A helyiséghasználat módja:</w:t>
      </w: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426" w:right="-709" w:hanging="426"/>
        <w:contextualSpacing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1)</w:t>
      </w:r>
      <w:r w:rsidRPr="002D1C1C">
        <w:rPr>
          <w:sz w:val="23"/>
          <w:szCs w:val="23"/>
          <w:lang w:eastAsia="en-US"/>
        </w:rPr>
        <w:tab/>
        <w:t>A helyiségben a kiürítés számításban meghatározott 100 fő számú személynél több nem tartózkodhat. (A kiürítés számítást külön el kell készíteni, ha az eredeti állapothoz képest más tárgyakat, bútorokat és eszközöket helyeznek el a helyiségben, és így megváltoztatják a helyiség eredeti rendeltetéséhez készített kiürítés számítás bármely alapadatát.)</w:t>
      </w: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426" w:right="-709" w:hanging="426"/>
        <w:contextualSpacing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2)</w:t>
      </w:r>
      <w:r w:rsidRPr="002D1C1C">
        <w:rPr>
          <w:sz w:val="23"/>
          <w:szCs w:val="23"/>
          <w:lang w:eastAsia="en-US"/>
        </w:rPr>
        <w:tab/>
        <w:t>A tevékenységhez a helyiségben lévő eszközökön kívül, csak a szakiskola munkáltatói jogkörrel rendelkező vezetője által engedélyezett eszközöket, berendezéseket használhatják.</w:t>
      </w: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426" w:right="-709" w:hanging="426"/>
        <w:contextualSpacing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3)</w:t>
      </w:r>
      <w:r w:rsidRPr="002D1C1C">
        <w:rPr>
          <w:sz w:val="23"/>
          <w:szCs w:val="23"/>
          <w:lang w:eastAsia="en-US"/>
        </w:rPr>
        <w:tab/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0" w:right="-709"/>
        <w:contextualSpacing/>
        <w:jc w:val="left"/>
        <w:rPr>
          <w:b/>
          <w:sz w:val="23"/>
          <w:szCs w:val="23"/>
          <w:lang w:eastAsia="en-US"/>
        </w:rPr>
      </w:pPr>
      <w:r w:rsidRPr="002D1C1C">
        <w:rPr>
          <w:b/>
          <w:sz w:val="23"/>
          <w:szCs w:val="23"/>
          <w:lang w:eastAsia="en-US"/>
        </w:rPr>
        <w:t>A helyiséghasználatért felelős személy feladata, kötelessége:</w:t>
      </w: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426" w:right="-709" w:hanging="426"/>
        <w:contextualSpacing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1)</w:t>
      </w:r>
      <w:r w:rsidRPr="002D1C1C">
        <w:rPr>
          <w:sz w:val="23"/>
          <w:szCs w:val="23"/>
          <w:lang w:eastAsia="en-US"/>
        </w:rPr>
        <w:tab/>
        <w:t>A sport előadás,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 szakiskola tűzvédelmi megbízottját).</w:t>
      </w: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426" w:right="-709" w:hanging="426"/>
        <w:contextualSpacing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2)</w:t>
      </w:r>
      <w:r w:rsidRPr="002D1C1C">
        <w:rPr>
          <w:sz w:val="23"/>
          <w:szCs w:val="23"/>
          <w:lang w:eastAsia="en-US"/>
        </w:rPr>
        <w:tab/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426" w:right="-709" w:hanging="426"/>
        <w:contextualSpacing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3)</w:t>
      </w:r>
      <w:r w:rsidRPr="002D1C1C">
        <w:rPr>
          <w:sz w:val="23"/>
          <w:szCs w:val="23"/>
          <w:lang w:eastAsia="en-US"/>
        </w:rPr>
        <w:tab/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426" w:right="-709" w:hanging="426"/>
        <w:contextualSpacing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4)</w:t>
      </w:r>
      <w:r w:rsidRPr="002D1C1C">
        <w:rPr>
          <w:sz w:val="23"/>
          <w:szCs w:val="23"/>
          <w:lang w:eastAsia="en-US"/>
        </w:rPr>
        <w:tab/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426" w:right="-709" w:hanging="426"/>
        <w:contextualSpacing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5)</w:t>
      </w:r>
      <w:r w:rsidRPr="002D1C1C">
        <w:rPr>
          <w:sz w:val="23"/>
          <w:szCs w:val="23"/>
          <w:lang w:eastAsia="en-US"/>
        </w:rPr>
        <w:tab/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426" w:right="-709" w:hanging="426"/>
        <w:contextualSpacing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6)</w:t>
      </w:r>
      <w:r w:rsidRPr="002D1C1C">
        <w:rPr>
          <w:sz w:val="23"/>
          <w:szCs w:val="23"/>
          <w:lang w:eastAsia="en-US"/>
        </w:rPr>
        <w:tab/>
        <w:t>A rendezvénnyel kapcsolatos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426" w:right="-709" w:hanging="426"/>
        <w:contextualSpacing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7)</w:t>
      </w:r>
      <w:r w:rsidRPr="002D1C1C">
        <w:rPr>
          <w:sz w:val="23"/>
          <w:szCs w:val="23"/>
          <w:lang w:eastAsia="en-US"/>
        </w:rPr>
        <w:tab/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tabs>
          <w:tab w:val="left" w:pos="0"/>
        </w:tabs>
        <w:suppressAutoHyphens w:val="0"/>
        <w:spacing w:before="0" w:after="120" w:line="240" w:lineRule="auto"/>
        <w:ind w:left="426" w:right="-709" w:hanging="426"/>
        <w:contextualSpacing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8)</w:t>
      </w:r>
      <w:r w:rsidRPr="002D1C1C">
        <w:rPr>
          <w:sz w:val="23"/>
          <w:szCs w:val="23"/>
          <w:lang w:eastAsia="en-US"/>
        </w:rPr>
        <w:tab/>
        <w:t xml:space="preserve"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 </w:t>
      </w:r>
    </w:p>
    <w:p w:rsidR="002D1C1C" w:rsidRPr="002D1C1C" w:rsidRDefault="002D1C1C" w:rsidP="002D1C1C">
      <w:pPr>
        <w:tabs>
          <w:tab w:val="left" w:pos="0"/>
          <w:tab w:val="left" w:pos="426"/>
        </w:tabs>
        <w:suppressAutoHyphens w:val="0"/>
        <w:spacing w:before="0" w:after="120" w:line="240" w:lineRule="auto"/>
        <w:ind w:left="426" w:right="-709" w:hanging="426"/>
        <w:contextualSpacing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9) 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 </w:t>
      </w:r>
    </w:p>
    <w:p w:rsidR="002D1C1C" w:rsidRPr="002D1C1C" w:rsidRDefault="002D1C1C" w:rsidP="002D1C1C">
      <w:pPr>
        <w:tabs>
          <w:tab w:val="left" w:pos="0"/>
          <w:tab w:val="left" w:pos="426"/>
        </w:tabs>
        <w:suppressAutoHyphens w:val="0"/>
        <w:spacing w:before="0" w:after="120" w:line="240" w:lineRule="auto"/>
        <w:ind w:left="426" w:right="-709" w:hanging="426"/>
        <w:contextualSpacing/>
        <w:rPr>
          <w:sz w:val="23"/>
          <w:szCs w:val="23"/>
          <w:lang w:eastAsia="en-US"/>
        </w:rPr>
      </w:pPr>
    </w:p>
    <w:p w:rsidR="002D1C1C" w:rsidRPr="002D1C1C" w:rsidRDefault="002D1C1C" w:rsidP="002D1C1C">
      <w:pPr>
        <w:tabs>
          <w:tab w:val="left" w:pos="0"/>
          <w:tab w:val="left" w:pos="426"/>
        </w:tabs>
        <w:suppressAutoHyphens w:val="0"/>
        <w:spacing w:before="0" w:after="120" w:line="240" w:lineRule="auto"/>
        <w:ind w:left="426" w:right="-709" w:hanging="426"/>
        <w:contextualSpacing/>
        <w:rPr>
          <w:sz w:val="23"/>
          <w:szCs w:val="23"/>
          <w:lang w:eastAsia="en-US"/>
        </w:rPr>
      </w:pPr>
    </w:p>
    <w:p w:rsidR="002D1C1C" w:rsidRPr="002D1C1C" w:rsidRDefault="002D1C1C" w:rsidP="002D1C1C">
      <w:pPr>
        <w:tabs>
          <w:tab w:val="left" w:pos="0"/>
          <w:tab w:val="left" w:pos="426"/>
        </w:tabs>
        <w:suppressAutoHyphens w:val="0"/>
        <w:spacing w:before="0" w:after="120" w:line="240" w:lineRule="auto"/>
        <w:ind w:left="426" w:right="-709" w:hanging="426"/>
        <w:contextualSpacing/>
        <w:rPr>
          <w:sz w:val="23"/>
          <w:szCs w:val="23"/>
          <w:lang w:eastAsia="en-US"/>
        </w:rPr>
      </w:pPr>
    </w:p>
    <w:p w:rsidR="002D1C1C" w:rsidRPr="002D1C1C" w:rsidRDefault="002D1C1C" w:rsidP="002D1C1C">
      <w:pPr>
        <w:tabs>
          <w:tab w:val="left" w:pos="0"/>
          <w:tab w:val="left" w:pos="426"/>
        </w:tabs>
        <w:suppressAutoHyphens w:val="0"/>
        <w:spacing w:before="0" w:after="120" w:line="240" w:lineRule="auto"/>
        <w:ind w:left="426" w:right="-709" w:hanging="426"/>
        <w:contextualSpacing/>
        <w:rPr>
          <w:sz w:val="23"/>
          <w:szCs w:val="23"/>
          <w:lang w:eastAsia="en-US"/>
        </w:rPr>
      </w:pPr>
    </w:p>
    <w:p w:rsidR="002D1C1C" w:rsidRPr="002D1C1C" w:rsidRDefault="002D1C1C" w:rsidP="002D1C1C">
      <w:pPr>
        <w:tabs>
          <w:tab w:val="left" w:pos="0"/>
          <w:tab w:val="left" w:pos="426"/>
        </w:tabs>
        <w:suppressAutoHyphens w:val="0"/>
        <w:spacing w:before="0" w:after="120" w:line="240" w:lineRule="auto"/>
        <w:ind w:left="426" w:right="-709" w:hanging="426"/>
        <w:contextualSpacing/>
        <w:rPr>
          <w:sz w:val="23"/>
          <w:szCs w:val="23"/>
          <w:lang w:eastAsia="en-US"/>
        </w:rPr>
      </w:pPr>
    </w:p>
    <w:p w:rsidR="002D1C1C" w:rsidRPr="002D1C1C" w:rsidRDefault="002D1C1C" w:rsidP="002D1C1C">
      <w:pPr>
        <w:tabs>
          <w:tab w:val="left" w:pos="0"/>
          <w:tab w:val="left" w:pos="426"/>
        </w:tabs>
        <w:suppressAutoHyphens w:val="0"/>
        <w:spacing w:before="0" w:after="120" w:line="240" w:lineRule="auto"/>
        <w:ind w:left="426" w:right="-709" w:hanging="426"/>
        <w:contextualSpacing/>
        <w:rPr>
          <w:sz w:val="23"/>
          <w:szCs w:val="23"/>
          <w:lang w:eastAsia="en-US"/>
        </w:rPr>
      </w:pPr>
    </w:p>
    <w:p w:rsidR="002D1C1C" w:rsidRPr="002D1C1C" w:rsidRDefault="002D1C1C" w:rsidP="002D1C1C">
      <w:pPr>
        <w:tabs>
          <w:tab w:val="left" w:pos="0"/>
          <w:tab w:val="left" w:pos="426"/>
        </w:tabs>
        <w:suppressAutoHyphens w:val="0"/>
        <w:spacing w:before="0" w:after="120" w:line="240" w:lineRule="auto"/>
        <w:ind w:left="426" w:right="-709" w:hanging="426"/>
        <w:contextualSpacing/>
        <w:rPr>
          <w:sz w:val="23"/>
          <w:szCs w:val="23"/>
          <w:lang w:eastAsia="en-US"/>
        </w:rPr>
      </w:pPr>
    </w:p>
    <w:p w:rsidR="002D1C1C" w:rsidRPr="002D1C1C" w:rsidRDefault="002D1C1C" w:rsidP="002D1C1C">
      <w:pPr>
        <w:tabs>
          <w:tab w:val="left" w:pos="0"/>
          <w:tab w:val="left" w:pos="426"/>
        </w:tabs>
        <w:suppressAutoHyphens w:val="0"/>
        <w:spacing w:before="0" w:after="120" w:line="240" w:lineRule="auto"/>
        <w:ind w:left="426" w:right="-709" w:hanging="426"/>
        <w:contextualSpacing/>
        <w:rPr>
          <w:sz w:val="23"/>
          <w:szCs w:val="23"/>
          <w:lang w:eastAsia="en-US"/>
        </w:rPr>
      </w:pPr>
    </w:p>
    <w:p w:rsidR="002D1C1C" w:rsidRPr="002D1C1C" w:rsidRDefault="002D1C1C" w:rsidP="002D1C1C">
      <w:pPr>
        <w:tabs>
          <w:tab w:val="left" w:pos="0"/>
          <w:tab w:val="left" w:pos="426"/>
        </w:tabs>
        <w:suppressAutoHyphens w:val="0"/>
        <w:spacing w:before="0" w:after="120" w:line="240" w:lineRule="auto"/>
        <w:ind w:left="426" w:right="-709" w:hanging="426"/>
        <w:contextualSpacing/>
        <w:jc w:val="center"/>
        <w:rPr>
          <w:b/>
          <w:sz w:val="23"/>
          <w:szCs w:val="23"/>
        </w:rPr>
      </w:pPr>
      <w:r w:rsidRPr="002D1C1C">
        <w:rPr>
          <w:b/>
          <w:sz w:val="23"/>
          <w:szCs w:val="23"/>
        </w:rPr>
        <w:lastRenderedPageBreak/>
        <w:t>Szent Rókus Kórház Rendelő Intézet, Családorvosi Tanszék- előadóterem</w:t>
      </w:r>
    </w:p>
    <w:p w:rsidR="002D1C1C" w:rsidRPr="002D1C1C" w:rsidRDefault="002D1C1C" w:rsidP="002D1C1C">
      <w:pPr>
        <w:tabs>
          <w:tab w:val="left" w:pos="0"/>
          <w:tab w:val="left" w:pos="426"/>
        </w:tabs>
        <w:suppressAutoHyphens w:val="0"/>
        <w:spacing w:before="0" w:after="120" w:line="240" w:lineRule="auto"/>
        <w:ind w:left="426" w:right="-709" w:hanging="426"/>
        <w:contextualSpacing/>
        <w:jc w:val="center"/>
        <w:rPr>
          <w:b/>
          <w:sz w:val="23"/>
          <w:szCs w:val="23"/>
        </w:rPr>
      </w:pPr>
    </w:p>
    <w:p w:rsidR="002D1C1C" w:rsidRPr="002D1C1C" w:rsidRDefault="002D1C1C" w:rsidP="002D1C1C">
      <w:pPr>
        <w:autoSpaceDE w:val="0"/>
        <w:autoSpaceDN w:val="0"/>
        <w:adjustRightInd w:val="0"/>
        <w:ind w:left="0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 xml:space="preserve">A helyiség használatáért felelős: </w:t>
      </w:r>
    </w:p>
    <w:p w:rsidR="002D1C1C" w:rsidRPr="002D1C1C" w:rsidRDefault="002D1C1C" w:rsidP="002D1C1C">
      <w:pPr>
        <w:autoSpaceDE w:val="0"/>
        <w:autoSpaceDN w:val="0"/>
        <w:adjustRightInd w:val="0"/>
        <w:spacing w:before="40"/>
        <w:ind w:left="0"/>
        <w:rPr>
          <w:sz w:val="23"/>
          <w:szCs w:val="23"/>
        </w:rPr>
      </w:pPr>
      <w:r w:rsidRPr="002D1C1C">
        <w:rPr>
          <w:sz w:val="23"/>
          <w:szCs w:val="23"/>
        </w:rPr>
        <w:t>A Családorvosi Tanszék munkáltatói jogkörrel rendelkező vezetője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oktatással összefüggő használat esetén az előadást, gyakorlatot megtartó tanár, gyakorlatvezető a felelős a helyiséghasználatra vonatkozó előírások betartásáért.</w:t>
      </w:r>
    </w:p>
    <w:p w:rsidR="002D1C1C" w:rsidRPr="002D1C1C" w:rsidRDefault="002D1C1C" w:rsidP="002D1C1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40" w:after="160" w:line="240" w:lineRule="auto"/>
        <w:ind w:left="714" w:hanging="357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Egyéb esetekben a helyiségben tartott rendezvény szervezője (képviselője) a felelős a helyiséghasználatra vonatkozó előírások betartásáért.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 módja:</w:t>
      </w:r>
    </w:p>
    <w:p w:rsidR="002D1C1C" w:rsidRPr="002D1C1C" w:rsidRDefault="002D1C1C" w:rsidP="002D1C1C">
      <w:pPr>
        <w:numPr>
          <w:ilvl w:val="0"/>
          <w:numId w:val="81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 helyiségben a kiürítés számításban meghatározott </w:t>
      </w:r>
      <w:r w:rsidRPr="002D1C1C">
        <w:rPr>
          <w:b/>
          <w:bCs/>
          <w:sz w:val="23"/>
          <w:szCs w:val="23"/>
          <w:lang w:eastAsia="en-US"/>
        </w:rPr>
        <w:t>56 fő</w:t>
      </w:r>
      <w:r w:rsidRPr="002D1C1C">
        <w:rPr>
          <w:sz w:val="23"/>
          <w:szCs w:val="23"/>
          <w:lang w:eastAsia="en-US"/>
        </w:rPr>
        <w:t xml:space="preserve"> számú személynél több nem tartózkodhat. </w:t>
      </w:r>
      <w:r w:rsidRPr="002D1C1C">
        <w:rPr>
          <w:i/>
          <w:iCs/>
          <w:sz w:val="23"/>
          <w:szCs w:val="23"/>
          <w:lang w:eastAsia="en-US"/>
        </w:rPr>
        <w:t>(A kiürítés számítást külön el kell készíteni, ha az eredeti állapothoz képest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más tárgyakat, bútorokat és eszközöket helyeznek el a helyiségben, és így megváltoztatják a helyiség eredeti</w:t>
      </w:r>
      <w:r w:rsidRPr="002D1C1C">
        <w:rPr>
          <w:b/>
          <w:bCs/>
          <w:i/>
          <w:iCs/>
          <w:sz w:val="23"/>
          <w:szCs w:val="23"/>
          <w:lang w:eastAsia="en-US"/>
        </w:rPr>
        <w:t xml:space="preserve"> </w:t>
      </w:r>
      <w:r w:rsidRPr="002D1C1C">
        <w:rPr>
          <w:i/>
          <w:iCs/>
          <w:sz w:val="23"/>
          <w:szCs w:val="23"/>
          <w:lang w:eastAsia="en-US"/>
        </w:rPr>
        <w:t>rendeltetéséhez készített kiürítés számítás bármely alapadatát.)</w:t>
      </w:r>
    </w:p>
    <w:p w:rsidR="002D1C1C" w:rsidRPr="002D1C1C" w:rsidRDefault="002D1C1C" w:rsidP="002D1C1C">
      <w:pPr>
        <w:numPr>
          <w:ilvl w:val="0"/>
          <w:numId w:val="81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tevékenységhez a helyiségben lévő eszközökön kívül, csak a Városmajori Klinika munkáltatói jogkörrel rendelkező vezetője által engedélyezett eszközöket, berendezéseket</w:t>
      </w:r>
      <w:r w:rsidRPr="002D1C1C">
        <w:rPr>
          <w:b/>
          <w:bCs/>
          <w:sz w:val="23"/>
          <w:szCs w:val="23"/>
          <w:lang w:eastAsia="en-US"/>
        </w:rPr>
        <w:t xml:space="preserve"> </w:t>
      </w:r>
      <w:r w:rsidRPr="002D1C1C">
        <w:rPr>
          <w:sz w:val="23"/>
          <w:szCs w:val="23"/>
          <w:lang w:eastAsia="en-US"/>
        </w:rPr>
        <w:t>használhatják.</w:t>
      </w:r>
    </w:p>
    <w:p w:rsidR="002D1C1C" w:rsidRPr="002D1C1C" w:rsidRDefault="002D1C1C" w:rsidP="002D1C1C">
      <w:pPr>
        <w:numPr>
          <w:ilvl w:val="0"/>
          <w:numId w:val="81"/>
        </w:numPr>
        <w:suppressAutoHyphens w:val="0"/>
        <w:autoSpaceDE w:val="0"/>
        <w:autoSpaceDN w:val="0"/>
        <w:adjustRightInd w:val="0"/>
        <w:spacing w:before="40" w:after="160" w:line="240" w:lineRule="auto"/>
        <w:ind w:left="360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folytatott tevékenység nem okozhat tüzet, és nem veszélyeztetheti az ott tartózkodók életét és testi épségét.</w:t>
      </w:r>
    </w:p>
    <w:p w:rsidR="002D1C1C" w:rsidRPr="002D1C1C" w:rsidRDefault="002D1C1C" w:rsidP="002D1C1C">
      <w:pPr>
        <w:autoSpaceDE w:val="0"/>
        <w:autoSpaceDN w:val="0"/>
        <w:adjustRightInd w:val="0"/>
        <w:ind w:left="0"/>
        <w:jc w:val="left"/>
        <w:rPr>
          <w:b/>
          <w:bCs/>
          <w:sz w:val="23"/>
          <w:szCs w:val="23"/>
        </w:rPr>
      </w:pPr>
      <w:r w:rsidRPr="002D1C1C">
        <w:rPr>
          <w:b/>
          <w:bCs/>
          <w:sz w:val="23"/>
          <w:szCs w:val="23"/>
        </w:rPr>
        <w:t>A helyiséghasználatért felelős személy feladata, kötelessége:</w:t>
      </w:r>
    </w:p>
    <w:p w:rsidR="002D1C1C" w:rsidRPr="002D1C1C" w:rsidRDefault="002D1C1C" w:rsidP="002D1C1C">
      <w:pPr>
        <w:numPr>
          <w:ilvl w:val="0"/>
          <w:numId w:val="126"/>
        </w:numPr>
        <w:tabs>
          <w:tab w:val="num" w:pos="426"/>
        </w:tabs>
        <w:suppressAutoHyphens w:val="0"/>
        <w:autoSpaceDE w:val="0"/>
        <w:autoSpaceDN w:val="0"/>
        <w:adjustRightInd w:val="0"/>
        <w:spacing w:before="40" w:after="160" w:line="240" w:lineRule="auto"/>
        <w:ind w:left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vagy a helyiségben végzett egyéb tevékenység megkezdése előtt a helyiség kiürítésére számításba vett ajtóknak teljes szélességben történő nyithatóságáról meg kell győződnie, szabad átjárhatóságáról gondoskodnia kell, a menekülési és mentési útvonalat, kijáratokat jelző táblák meglétét ellenőriznie kell (hiány esetén értesíti a Klinika tűzvédelmi megbízottját).</w:t>
      </w:r>
    </w:p>
    <w:p w:rsidR="002D1C1C" w:rsidRPr="002D1C1C" w:rsidRDefault="002D1C1C" w:rsidP="002D1C1C">
      <w:pPr>
        <w:numPr>
          <w:ilvl w:val="0"/>
          <w:numId w:val="126"/>
        </w:numPr>
        <w:tabs>
          <w:tab w:val="num" w:pos="426"/>
        </w:tabs>
        <w:suppressAutoHyphens w:val="0"/>
        <w:autoSpaceDE w:val="0"/>
        <w:autoSpaceDN w:val="0"/>
        <w:adjustRightInd w:val="0"/>
        <w:spacing w:before="40" w:after="160" w:line="240" w:lineRule="auto"/>
        <w:ind w:left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menekülési és mentési útvonalon lévő teljes szélességben nem nyitható nyílászárók esetén a helyiségben a tevékenység a hiba megszüntetéséig nem kezdhető el.</w:t>
      </w:r>
    </w:p>
    <w:p w:rsidR="002D1C1C" w:rsidRPr="002D1C1C" w:rsidRDefault="002D1C1C" w:rsidP="002D1C1C">
      <w:pPr>
        <w:numPr>
          <w:ilvl w:val="0"/>
          <w:numId w:val="126"/>
        </w:numPr>
        <w:tabs>
          <w:tab w:val="num" w:pos="426"/>
        </w:tabs>
        <w:suppressAutoHyphens w:val="0"/>
        <w:autoSpaceDE w:val="0"/>
        <w:autoSpaceDN w:val="0"/>
        <w:adjustRightInd w:val="0"/>
        <w:spacing w:before="40" w:after="160" w:line="240" w:lineRule="auto"/>
        <w:ind w:left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Amennyiben a használat során változik a helyiség berendezése, a menekülési útvonalakat úgy kell kijelölnie, hogy a benn tartózkodók a lehető legrövidebb időn belül, saját és mások testi épségének veszélyeztetése nélkül a helyiséget elhagyhassák, és a szabadba jussanak.</w:t>
      </w:r>
    </w:p>
    <w:p w:rsidR="002D1C1C" w:rsidRPr="002D1C1C" w:rsidRDefault="002D1C1C" w:rsidP="002D1C1C">
      <w:pPr>
        <w:numPr>
          <w:ilvl w:val="0"/>
          <w:numId w:val="126"/>
        </w:numPr>
        <w:tabs>
          <w:tab w:val="num" w:pos="426"/>
        </w:tabs>
        <w:suppressAutoHyphens w:val="0"/>
        <w:autoSpaceDE w:val="0"/>
        <w:autoSpaceDN w:val="0"/>
        <w:adjustRightInd w:val="0"/>
        <w:spacing w:before="40" w:after="160" w:line="240" w:lineRule="auto"/>
        <w:ind w:left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tartózkodókat tájékoztatnia kell a kiürítés lehetséges útvonalairól (az épület teljes kiürítése esetén a biztonságos távolságban lévő gyülekezési pontokról).</w:t>
      </w:r>
    </w:p>
    <w:p w:rsidR="002D1C1C" w:rsidRPr="002D1C1C" w:rsidRDefault="002D1C1C" w:rsidP="002D1C1C">
      <w:pPr>
        <w:numPr>
          <w:ilvl w:val="0"/>
          <w:numId w:val="126"/>
        </w:numPr>
        <w:tabs>
          <w:tab w:val="num" w:pos="426"/>
        </w:tabs>
        <w:suppressAutoHyphens w:val="0"/>
        <w:autoSpaceDE w:val="0"/>
        <w:autoSpaceDN w:val="0"/>
        <w:adjustRightInd w:val="0"/>
        <w:spacing w:before="40" w:after="160" w:line="240" w:lineRule="auto"/>
        <w:ind w:left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kiürítési útvonal bármilyen mértékű leszűkítése, eltorlaszolása tilos, az ezt észlelő személynek azonnali kötelessége a szabálytalan állapotot megszüntetni, vagy a felelős személynek soron kívüli intézkedését kérni.</w:t>
      </w:r>
    </w:p>
    <w:p w:rsidR="002D1C1C" w:rsidRPr="002D1C1C" w:rsidRDefault="002D1C1C" w:rsidP="002D1C1C">
      <w:pPr>
        <w:numPr>
          <w:ilvl w:val="0"/>
          <w:numId w:val="126"/>
        </w:numPr>
        <w:tabs>
          <w:tab w:val="num" w:pos="426"/>
        </w:tabs>
        <w:suppressAutoHyphens w:val="0"/>
        <w:autoSpaceDE w:val="0"/>
        <w:autoSpaceDN w:val="0"/>
        <w:adjustRightInd w:val="0"/>
        <w:spacing w:before="40" w:after="160" w:line="240" w:lineRule="auto"/>
        <w:ind w:left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Az oktatás, tevékenység megkezdése előtt a használni tervezett elektromos berendezéseket előzetesen ellenőrizni kell, a sérült berendezéseket tilos használni.</w:t>
      </w:r>
    </w:p>
    <w:p w:rsidR="002D1C1C" w:rsidRPr="002D1C1C" w:rsidRDefault="002D1C1C" w:rsidP="002D1C1C">
      <w:pPr>
        <w:numPr>
          <w:ilvl w:val="0"/>
          <w:numId w:val="126"/>
        </w:numPr>
        <w:tabs>
          <w:tab w:val="num" w:pos="426"/>
        </w:tabs>
        <w:suppressAutoHyphens w:val="0"/>
        <w:autoSpaceDE w:val="0"/>
        <w:autoSpaceDN w:val="0"/>
        <w:adjustRightInd w:val="0"/>
        <w:spacing w:before="40" w:after="160" w:line="240" w:lineRule="auto"/>
        <w:ind w:left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veszélyhelyzetet azonnal jeleznie kell a portaszolgálatnak, szükség esetén az elhárítására hivatott szerveknek. (Porta</w:t>
      </w:r>
      <w:proofErr w:type="gramStart"/>
      <w:r w:rsidRPr="002D1C1C">
        <w:rPr>
          <w:sz w:val="23"/>
          <w:szCs w:val="23"/>
          <w:lang w:eastAsia="en-US"/>
        </w:rPr>
        <w:t>: …</w:t>
      </w:r>
      <w:proofErr w:type="gramEnd"/>
      <w:r w:rsidRPr="002D1C1C">
        <w:rPr>
          <w:sz w:val="23"/>
          <w:szCs w:val="23"/>
          <w:lang w:eastAsia="en-US"/>
        </w:rPr>
        <w:t xml:space="preserve">……., Rendőrség: 107, Mentők: 104, Tűzoltóság: 105, Általános segélyhívó: 112) </w:t>
      </w:r>
    </w:p>
    <w:p w:rsidR="002D1C1C" w:rsidRPr="002D1C1C" w:rsidRDefault="002D1C1C" w:rsidP="002D1C1C">
      <w:pPr>
        <w:numPr>
          <w:ilvl w:val="0"/>
          <w:numId w:val="126"/>
        </w:numPr>
        <w:tabs>
          <w:tab w:val="num" w:pos="426"/>
        </w:tabs>
        <w:suppressAutoHyphens w:val="0"/>
        <w:autoSpaceDE w:val="0"/>
        <w:autoSpaceDN w:val="0"/>
        <w:adjustRightInd w:val="0"/>
        <w:spacing w:before="40" w:after="160" w:line="240" w:lineRule="auto"/>
        <w:ind w:left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>A helyiségben keletkezett veszélyhelyzet, vagy az épületben történt, és a helyiségben tartózkodókat is veszélyeztető eseményt (tűz, robbanás, bombariadó) jelző hang vagy egyéb jelzés észlelésekor a pánik helyzet elkerülése céljából röviden, érhetően tájékoztatnia kell a helyiségben tartózkodókat, hogy fegyelmezetten milyen irányokban, hová hagyhatják el a helyiséget, épületet, telepet. Ezt követően azonnal meg kell kezdeni a helyiség kiürítését. (A személyes tárgyak elvihetőek, de pakolással nem telhet el idő.)</w:t>
      </w:r>
    </w:p>
    <w:p w:rsidR="002D1C1C" w:rsidRPr="002D1C1C" w:rsidRDefault="002D1C1C" w:rsidP="002D1C1C">
      <w:pPr>
        <w:numPr>
          <w:ilvl w:val="0"/>
          <w:numId w:val="126"/>
        </w:numPr>
        <w:tabs>
          <w:tab w:val="num" w:pos="426"/>
        </w:tabs>
        <w:suppressAutoHyphens w:val="0"/>
        <w:autoSpaceDE w:val="0"/>
        <w:autoSpaceDN w:val="0"/>
        <w:adjustRightInd w:val="0"/>
        <w:spacing w:before="40" w:after="160" w:line="240" w:lineRule="auto"/>
        <w:ind w:left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lastRenderedPageBreak/>
        <w:t>A kiürítés megtörténte után köteles a helyiséget átvizsgálni, ha van rá lehetőség, az ajtót csukja be, majd a kiürítés megtörténtét a portaszolgálat felé jeleznie kell.</w:t>
      </w:r>
    </w:p>
    <w:p w:rsidR="002D1C1C" w:rsidRPr="002D1C1C" w:rsidRDefault="002D1C1C" w:rsidP="002D1C1C">
      <w:pPr>
        <w:numPr>
          <w:ilvl w:val="0"/>
          <w:numId w:val="126"/>
        </w:numPr>
        <w:tabs>
          <w:tab w:val="num" w:pos="426"/>
        </w:tabs>
        <w:suppressAutoHyphens w:val="0"/>
        <w:autoSpaceDE w:val="0"/>
        <w:autoSpaceDN w:val="0"/>
        <w:adjustRightInd w:val="0"/>
        <w:spacing w:before="40" w:after="160" w:line="240" w:lineRule="auto"/>
        <w:ind w:left="426"/>
        <w:jc w:val="left"/>
        <w:rPr>
          <w:sz w:val="23"/>
          <w:szCs w:val="23"/>
          <w:lang w:eastAsia="en-US"/>
        </w:rPr>
      </w:pPr>
      <w:r w:rsidRPr="002D1C1C">
        <w:rPr>
          <w:sz w:val="23"/>
          <w:szCs w:val="23"/>
          <w:lang w:eastAsia="en-US"/>
        </w:rPr>
        <w:t xml:space="preserve">Az oktatás, tevékenység befejezésével köteles átvizsgálni a helyiséget, a helyiségben lévő elektromos berendezéseket feszültség </w:t>
      </w:r>
      <w:proofErr w:type="gramStart"/>
      <w:r w:rsidRPr="002D1C1C">
        <w:rPr>
          <w:sz w:val="23"/>
          <w:szCs w:val="23"/>
          <w:lang w:eastAsia="en-US"/>
        </w:rPr>
        <w:t>mentesítenie</w:t>
      </w:r>
      <w:proofErr w:type="gramEnd"/>
      <w:r w:rsidRPr="002D1C1C">
        <w:rPr>
          <w:sz w:val="23"/>
          <w:szCs w:val="23"/>
          <w:lang w:eastAsia="en-US"/>
        </w:rPr>
        <w:t xml:space="preserve"> kell, az esetlegesen tüzet okozó szabálytalanságot meg kell szüntetnie.</w:t>
      </w:r>
    </w:p>
    <w:p w:rsidR="00620D97" w:rsidRPr="002D1C1C" w:rsidRDefault="00620D97" w:rsidP="002D1C1C">
      <w:bookmarkStart w:id="0" w:name="_GoBack"/>
      <w:bookmarkEnd w:id="0"/>
    </w:p>
    <w:sectPr w:rsidR="00620D97" w:rsidRPr="002D1C1C" w:rsidSect="00A77618">
      <w:head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C8" w:rsidRDefault="007A2FC8" w:rsidP="007A2FC8">
      <w:pPr>
        <w:spacing w:before="0" w:line="240" w:lineRule="auto"/>
      </w:pPr>
      <w:r>
        <w:separator/>
      </w:r>
    </w:p>
  </w:endnote>
  <w:endnote w:type="continuationSeparator" w:id="0">
    <w:p w:rsidR="007A2FC8" w:rsidRDefault="007A2FC8" w:rsidP="007A2FC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mperorPS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1C" w:rsidRPr="008C63A3" w:rsidRDefault="002D1C1C" w:rsidP="006362FF">
    <w:pPr>
      <w:pStyle w:val="llb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1C" w:rsidRPr="008C63A3" w:rsidRDefault="002D1C1C" w:rsidP="006362FF">
    <w:pPr>
      <w:pStyle w:val="llb"/>
      <w:jc w:val="center"/>
      <w:rPr>
        <w:sz w:val="20"/>
        <w:szCs w:val="20"/>
      </w:rPr>
    </w:pPr>
    <w:r w:rsidRPr="008C63A3">
      <w:rPr>
        <w:sz w:val="20"/>
        <w:szCs w:val="20"/>
      </w:rPr>
      <w:fldChar w:fldCharType="begin"/>
    </w:r>
    <w:r w:rsidRPr="008C63A3">
      <w:rPr>
        <w:sz w:val="20"/>
        <w:szCs w:val="20"/>
      </w:rPr>
      <w:instrText xml:space="preserve"> PAGE </w:instrText>
    </w:r>
    <w:r w:rsidRPr="008C63A3">
      <w:rPr>
        <w:sz w:val="20"/>
        <w:szCs w:val="20"/>
      </w:rPr>
      <w:fldChar w:fldCharType="separate"/>
    </w:r>
    <w:r>
      <w:rPr>
        <w:noProof/>
        <w:sz w:val="20"/>
        <w:szCs w:val="20"/>
      </w:rPr>
      <w:t>91</w:t>
    </w:r>
    <w:r w:rsidRPr="008C63A3">
      <w:rPr>
        <w:sz w:val="20"/>
        <w:szCs w:val="20"/>
      </w:rPr>
      <w:fldChar w:fldCharType="end"/>
    </w:r>
    <w:r w:rsidRPr="008C63A3">
      <w:rPr>
        <w:sz w:val="20"/>
        <w:szCs w:val="20"/>
      </w:rPr>
      <w:t>/</w:t>
    </w:r>
    <w:r w:rsidRPr="008C63A3">
      <w:rPr>
        <w:sz w:val="20"/>
        <w:szCs w:val="20"/>
      </w:rPr>
      <w:fldChar w:fldCharType="begin"/>
    </w:r>
    <w:r w:rsidRPr="008C63A3">
      <w:rPr>
        <w:sz w:val="20"/>
        <w:szCs w:val="20"/>
      </w:rPr>
      <w:instrText xml:space="preserve"> NUMPAGES </w:instrText>
    </w:r>
    <w:r w:rsidRPr="008C63A3">
      <w:rPr>
        <w:sz w:val="20"/>
        <w:szCs w:val="20"/>
      </w:rPr>
      <w:fldChar w:fldCharType="separate"/>
    </w:r>
    <w:r>
      <w:rPr>
        <w:noProof/>
        <w:sz w:val="20"/>
        <w:szCs w:val="20"/>
      </w:rPr>
      <w:t>94</w:t>
    </w:r>
    <w:r w:rsidRPr="008C63A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C8" w:rsidRDefault="007A2FC8" w:rsidP="007A2FC8">
      <w:pPr>
        <w:spacing w:before="0" w:line="240" w:lineRule="auto"/>
      </w:pPr>
      <w:r>
        <w:separator/>
      </w:r>
    </w:p>
  </w:footnote>
  <w:footnote w:type="continuationSeparator" w:id="0">
    <w:p w:rsidR="007A2FC8" w:rsidRDefault="007A2FC8" w:rsidP="007A2FC8">
      <w:pPr>
        <w:spacing w:before="0" w:line="240" w:lineRule="auto"/>
      </w:pPr>
      <w:r>
        <w:continuationSeparator/>
      </w:r>
    </w:p>
  </w:footnote>
  <w:footnote w:id="1">
    <w:p w:rsidR="002D1C1C" w:rsidRDefault="002D1C1C" w:rsidP="002D1C1C">
      <w:pPr>
        <w:pStyle w:val="Lbjegyzetszveg"/>
      </w:pPr>
      <w:r>
        <w:rPr>
          <w:rStyle w:val="Lbjegyzet-hivatkozs"/>
        </w:rPr>
        <w:footnoteRef/>
      </w:r>
      <w:r>
        <w:t xml:space="preserve"> Módosította a K/38/2017. (XI. 28.) számú kancellári határozat. Hatályba lépés napja: 2017. XI. 30.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1C" w:rsidRPr="00100480" w:rsidRDefault="002D1C1C" w:rsidP="006362FF">
    <w:pPr>
      <w:rPr>
        <w:i/>
        <w:sz w:val="20"/>
        <w:szCs w:val="20"/>
      </w:rPr>
    </w:pPr>
    <w:r w:rsidRPr="00B0760B">
      <w:rPr>
        <w:i/>
        <w:sz w:val="20"/>
        <w:szCs w:val="20"/>
      </w:rPr>
      <w:t>Tűzvédelmi Szabályzat</w:t>
    </w:r>
    <w:r>
      <w:rPr>
        <w:i/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9944100</wp:posOffset>
              </wp:positionH>
              <wp:positionV relativeFrom="page">
                <wp:posOffset>1052195</wp:posOffset>
              </wp:positionV>
              <wp:extent cx="899795" cy="5760085"/>
              <wp:effectExtent l="0" t="4445" r="0" b="0"/>
              <wp:wrapNone/>
              <wp:docPr id="555" name="Szövegdoboz 5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576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C1C" w:rsidRPr="00444A5A" w:rsidRDefault="002D1C1C" w:rsidP="006362FF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>Tűz</w:t>
                          </w:r>
                          <w:r w:rsidRPr="00444A5A">
                            <w:rPr>
                              <w:i/>
                              <w:sz w:val="20"/>
                              <w:szCs w:val="20"/>
                            </w:rPr>
                            <w:t>védelmi Szabályzat</w:t>
                          </w:r>
                        </w:p>
                      </w:txbxContent>
                    </wps:txbx>
                    <wps:bodyPr rot="0" vert="vert" wrap="square" lIns="91440" tIns="45720" rIns="360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555" o:spid="_x0000_s1026" type="#_x0000_t202" style="position:absolute;left:0;text-align:left;margin-left:783pt;margin-top:82.85pt;width:70.85pt;height:4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" filled="f" stroked="f">
              <v:textbox style="layout-flow:vertical" inset=",,10mm">
                <w:txbxContent>
                  <w:p w:rsidR="002D1C1C" w:rsidRPr="00444A5A" w:rsidRDefault="002D1C1C" w:rsidP="006362FF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Tűz</w:t>
                    </w:r>
                    <w:r w:rsidRPr="00444A5A">
                      <w:rPr>
                        <w:i/>
                        <w:sz w:val="20"/>
                        <w:szCs w:val="20"/>
                      </w:rPr>
                      <w:t>védelmi Szabályzat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1C" w:rsidRPr="00100480" w:rsidRDefault="002D1C1C" w:rsidP="006362FF">
    <w:pPr>
      <w:rPr>
        <w:i/>
        <w:sz w:val="20"/>
        <w:szCs w:val="20"/>
      </w:rPr>
    </w:pPr>
    <w:r w:rsidRPr="00100480">
      <w:rPr>
        <w:i/>
        <w:sz w:val="20"/>
        <w:szCs w:val="20"/>
      </w:rPr>
      <w:t>Tűzvédelmi Szabályzat</w:t>
    </w:r>
    <w:r w:rsidRPr="00100480">
      <w:rPr>
        <w:i/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0ABC57" wp14:editId="79E8245A">
              <wp:simplePos x="0" y="0"/>
              <wp:positionH relativeFrom="page">
                <wp:posOffset>9944100</wp:posOffset>
              </wp:positionH>
              <wp:positionV relativeFrom="page">
                <wp:posOffset>1052195</wp:posOffset>
              </wp:positionV>
              <wp:extent cx="899795" cy="5760085"/>
              <wp:effectExtent l="0" t="4445" r="0" b="0"/>
              <wp:wrapNone/>
              <wp:docPr id="204" name="Szövegdoboz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576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C1C" w:rsidRPr="00444A5A" w:rsidRDefault="002D1C1C" w:rsidP="006362FF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>Tűz</w:t>
                          </w:r>
                          <w:r w:rsidRPr="00444A5A">
                            <w:rPr>
                              <w:i/>
                              <w:sz w:val="20"/>
                              <w:szCs w:val="20"/>
                            </w:rPr>
                            <w:t>védelmi Szabályzat</w:t>
                          </w:r>
                        </w:p>
                      </w:txbxContent>
                    </wps:txbx>
                    <wps:bodyPr rot="0" vert="vert" wrap="square" lIns="91440" tIns="45720" rIns="360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ABC57" id="_x0000_t202" coordsize="21600,21600" o:spt="202" path="m,l,21600r21600,l21600,xe">
              <v:stroke joinstyle="miter"/>
              <v:path gradientshapeok="t" o:connecttype="rect"/>
            </v:shapetype>
            <v:shape id="Szövegdoboz 204" o:spid="_x0000_s1027" type="#_x0000_t202" style="position:absolute;left:0;text-align:left;margin-left:783pt;margin-top:82.85pt;width:70.85pt;height:4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" filled="f" stroked="f">
              <v:textbox style="layout-flow:vertical" inset=",,10mm">
                <w:txbxContent>
                  <w:p w:rsidR="002D1C1C" w:rsidRPr="00444A5A" w:rsidRDefault="002D1C1C" w:rsidP="006362FF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Tűz</w:t>
                    </w:r>
                    <w:r w:rsidRPr="00444A5A">
                      <w:rPr>
                        <w:i/>
                        <w:sz w:val="20"/>
                        <w:szCs w:val="20"/>
                      </w:rPr>
                      <w:t>védelmi Szabályzat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FC8" w:rsidRPr="007A2FC8" w:rsidRDefault="007A2FC8" w:rsidP="007A2FC8">
    <w:pPr>
      <w:tabs>
        <w:tab w:val="center" w:pos="4536"/>
        <w:tab w:val="right" w:pos="9072"/>
      </w:tabs>
      <w:rPr>
        <w:i/>
        <w:sz w:val="20"/>
        <w:szCs w:val="20"/>
      </w:rPr>
    </w:pPr>
    <w:r w:rsidRPr="007A2FC8">
      <w:rPr>
        <w:i/>
        <w:sz w:val="20"/>
        <w:szCs w:val="20"/>
      </w:rPr>
      <w:t>Tűzvédelmi Szabályzat</w:t>
    </w:r>
  </w:p>
  <w:p w:rsidR="007A2FC8" w:rsidRDefault="007A2FC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3BB0"/>
    <w:multiLevelType w:val="hybridMultilevel"/>
    <w:tmpl w:val="28B057A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4F7A"/>
    <w:multiLevelType w:val="hybridMultilevel"/>
    <w:tmpl w:val="7F86A4C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D2D0F"/>
    <w:multiLevelType w:val="hybridMultilevel"/>
    <w:tmpl w:val="B1FEF5A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1F39D8"/>
    <w:multiLevelType w:val="hybridMultilevel"/>
    <w:tmpl w:val="A922F52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5A62DA"/>
    <w:multiLevelType w:val="hybridMultilevel"/>
    <w:tmpl w:val="0C3A884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476ADE"/>
    <w:multiLevelType w:val="hybridMultilevel"/>
    <w:tmpl w:val="32983EB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F2911"/>
    <w:multiLevelType w:val="hybridMultilevel"/>
    <w:tmpl w:val="1930974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84BA8"/>
    <w:multiLevelType w:val="hybridMultilevel"/>
    <w:tmpl w:val="45B8201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CA4460"/>
    <w:multiLevelType w:val="hybridMultilevel"/>
    <w:tmpl w:val="BB80A2C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4814CE"/>
    <w:multiLevelType w:val="hybridMultilevel"/>
    <w:tmpl w:val="B24A360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B6F7B"/>
    <w:multiLevelType w:val="hybridMultilevel"/>
    <w:tmpl w:val="5656B93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CD3397"/>
    <w:multiLevelType w:val="hybridMultilevel"/>
    <w:tmpl w:val="AF96B9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456CF"/>
    <w:multiLevelType w:val="hybridMultilevel"/>
    <w:tmpl w:val="05CE1D9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0A4BFC"/>
    <w:multiLevelType w:val="hybridMultilevel"/>
    <w:tmpl w:val="947E453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685F6E"/>
    <w:multiLevelType w:val="hybridMultilevel"/>
    <w:tmpl w:val="756AFD4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62166"/>
    <w:multiLevelType w:val="hybridMultilevel"/>
    <w:tmpl w:val="D92E61C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40252C"/>
    <w:multiLevelType w:val="hybridMultilevel"/>
    <w:tmpl w:val="61624F7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9B3F84"/>
    <w:multiLevelType w:val="hybridMultilevel"/>
    <w:tmpl w:val="B596AE0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A0004F"/>
    <w:multiLevelType w:val="hybridMultilevel"/>
    <w:tmpl w:val="F4AE7A4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0C3F48"/>
    <w:multiLevelType w:val="hybridMultilevel"/>
    <w:tmpl w:val="DEC0228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27F4D47"/>
    <w:multiLevelType w:val="hybridMultilevel"/>
    <w:tmpl w:val="C2CA3D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4A37639"/>
    <w:multiLevelType w:val="hybridMultilevel"/>
    <w:tmpl w:val="500E8A8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4A400C2"/>
    <w:multiLevelType w:val="hybridMultilevel"/>
    <w:tmpl w:val="634CB73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C3411B"/>
    <w:multiLevelType w:val="hybridMultilevel"/>
    <w:tmpl w:val="B724914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9D715B"/>
    <w:multiLevelType w:val="hybridMultilevel"/>
    <w:tmpl w:val="EA2EAA5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AE4948"/>
    <w:multiLevelType w:val="hybridMultilevel"/>
    <w:tmpl w:val="4526512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B5260B3"/>
    <w:multiLevelType w:val="hybridMultilevel"/>
    <w:tmpl w:val="F43A023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BD029A0"/>
    <w:multiLevelType w:val="hybridMultilevel"/>
    <w:tmpl w:val="1DF6CE8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CB1676D"/>
    <w:multiLevelType w:val="singleLevel"/>
    <w:tmpl w:val="26A4CE7A"/>
    <w:lvl w:ilvl="0">
      <w:start w:val="2"/>
      <w:numFmt w:val="bullet"/>
      <w:pStyle w:val="behzs1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9" w15:restartNumberingAfterBreak="0">
    <w:nsid w:val="1F134260"/>
    <w:multiLevelType w:val="hybridMultilevel"/>
    <w:tmpl w:val="42BECAB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F770DF"/>
    <w:multiLevelType w:val="hybridMultilevel"/>
    <w:tmpl w:val="CEFC1B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FF3C82"/>
    <w:multiLevelType w:val="hybridMultilevel"/>
    <w:tmpl w:val="26E2109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00E72BA"/>
    <w:multiLevelType w:val="hybridMultilevel"/>
    <w:tmpl w:val="1FA8F4B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18F289A"/>
    <w:multiLevelType w:val="hybridMultilevel"/>
    <w:tmpl w:val="AD7259C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2D044EC"/>
    <w:multiLevelType w:val="hybridMultilevel"/>
    <w:tmpl w:val="A524D21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2F67043"/>
    <w:multiLevelType w:val="hybridMultilevel"/>
    <w:tmpl w:val="F5988A5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62B7906"/>
    <w:multiLevelType w:val="hybridMultilevel"/>
    <w:tmpl w:val="699CDD7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E25DC8"/>
    <w:multiLevelType w:val="hybridMultilevel"/>
    <w:tmpl w:val="3AA63CB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768702E"/>
    <w:multiLevelType w:val="hybridMultilevel"/>
    <w:tmpl w:val="BE74D92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5D1F11"/>
    <w:multiLevelType w:val="hybridMultilevel"/>
    <w:tmpl w:val="06649BB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7E1728"/>
    <w:multiLevelType w:val="hybridMultilevel"/>
    <w:tmpl w:val="426EE64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BC571BC"/>
    <w:multiLevelType w:val="hybridMultilevel"/>
    <w:tmpl w:val="04020CF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D223BE6"/>
    <w:multiLevelType w:val="hybridMultilevel"/>
    <w:tmpl w:val="2EE8F3B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D7B0A79"/>
    <w:multiLevelType w:val="hybridMultilevel"/>
    <w:tmpl w:val="09A8BA3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3F1622"/>
    <w:multiLevelType w:val="hybridMultilevel"/>
    <w:tmpl w:val="AC84D49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AA04CA"/>
    <w:multiLevelType w:val="hybridMultilevel"/>
    <w:tmpl w:val="AD9CC3A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33F41BC"/>
    <w:multiLevelType w:val="hybridMultilevel"/>
    <w:tmpl w:val="2374642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672FED"/>
    <w:multiLevelType w:val="hybridMultilevel"/>
    <w:tmpl w:val="5656B93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D40F8F"/>
    <w:multiLevelType w:val="hybridMultilevel"/>
    <w:tmpl w:val="42F29B1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640BC4"/>
    <w:multiLevelType w:val="hybridMultilevel"/>
    <w:tmpl w:val="2314405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6D43DF"/>
    <w:multiLevelType w:val="hybridMultilevel"/>
    <w:tmpl w:val="22C4380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B90944"/>
    <w:multiLevelType w:val="hybridMultilevel"/>
    <w:tmpl w:val="6842017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8056802"/>
    <w:multiLevelType w:val="hybridMultilevel"/>
    <w:tmpl w:val="D508190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95F3C94"/>
    <w:multiLevelType w:val="hybridMultilevel"/>
    <w:tmpl w:val="8A66DAD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B3402A1"/>
    <w:multiLevelType w:val="hybridMultilevel"/>
    <w:tmpl w:val="03D2FA5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B417C3"/>
    <w:multiLevelType w:val="hybridMultilevel"/>
    <w:tmpl w:val="84C6217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380267"/>
    <w:multiLevelType w:val="hybridMultilevel"/>
    <w:tmpl w:val="ADA2CE7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EA7F43"/>
    <w:multiLevelType w:val="hybridMultilevel"/>
    <w:tmpl w:val="18B2DFF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E35292F"/>
    <w:multiLevelType w:val="hybridMultilevel"/>
    <w:tmpl w:val="64B8521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E365034"/>
    <w:multiLevelType w:val="hybridMultilevel"/>
    <w:tmpl w:val="50E0350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E7F4751"/>
    <w:multiLevelType w:val="hybridMultilevel"/>
    <w:tmpl w:val="74AED20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EE816CD"/>
    <w:multiLevelType w:val="hybridMultilevel"/>
    <w:tmpl w:val="F6D8506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26679DE"/>
    <w:multiLevelType w:val="hybridMultilevel"/>
    <w:tmpl w:val="1E8896C2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2834D20"/>
    <w:multiLevelType w:val="hybridMultilevel"/>
    <w:tmpl w:val="112E869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935500"/>
    <w:multiLevelType w:val="hybridMultilevel"/>
    <w:tmpl w:val="2D9661E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47A3966"/>
    <w:multiLevelType w:val="hybridMultilevel"/>
    <w:tmpl w:val="583A0E2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50D44B5"/>
    <w:multiLevelType w:val="hybridMultilevel"/>
    <w:tmpl w:val="0ED8ECE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54C3F38"/>
    <w:multiLevelType w:val="hybridMultilevel"/>
    <w:tmpl w:val="1228021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DB7C41"/>
    <w:multiLevelType w:val="hybridMultilevel"/>
    <w:tmpl w:val="16AACAA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8F5154B"/>
    <w:multiLevelType w:val="singleLevel"/>
    <w:tmpl w:val="0DAAB644"/>
    <w:styleLink w:val="Aktulislista11"/>
    <w:lvl w:ilvl="0">
      <w:start w:val="1"/>
      <w:numFmt w:val="decimal"/>
      <w:lvlText w:val="(%1)"/>
      <w:lvlJc w:val="right"/>
      <w:pPr>
        <w:tabs>
          <w:tab w:val="num" w:pos="255"/>
        </w:tabs>
        <w:ind w:left="255" w:hanging="8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0" w15:restartNumberingAfterBreak="0">
    <w:nsid w:val="48FD432D"/>
    <w:multiLevelType w:val="hybridMultilevel"/>
    <w:tmpl w:val="8BBC4DA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9410A64"/>
    <w:multiLevelType w:val="hybridMultilevel"/>
    <w:tmpl w:val="8C74DEC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C604206"/>
    <w:multiLevelType w:val="hybridMultilevel"/>
    <w:tmpl w:val="6A6C408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C657CAE"/>
    <w:multiLevelType w:val="hybridMultilevel"/>
    <w:tmpl w:val="DAACA2A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E3D4B34"/>
    <w:multiLevelType w:val="hybridMultilevel"/>
    <w:tmpl w:val="BD804B5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662B6D"/>
    <w:multiLevelType w:val="hybridMultilevel"/>
    <w:tmpl w:val="5D8E79D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11A1F2C"/>
    <w:multiLevelType w:val="hybridMultilevel"/>
    <w:tmpl w:val="130E49A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2C0522B"/>
    <w:multiLevelType w:val="hybridMultilevel"/>
    <w:tmpl w:val="27006E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3790A59"/>
    <w:multiLevelType w:val="hybridMultilevel"/>
    <w:tmpl w:val="5B261B9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55023C6"/>
    <w:multiLevelType w:val="hybridMultilevel"/>
    <w:tmpl w:val="4154BCA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558696B"/>
    <w:multiLevelType w:val="hybridMultilevel"/>
    <w:tmpl w:val="03AEABB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62B7F02"/>
    <w:multiLevelType w:val="hybridMultilevel"/>
    <w:tmpl w:val="6D12A8A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8517328"/>
    <w:multiLevelType w:val="hybridMultilevel"/>
    <w:tmpl w:val="4146801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B2740C"/>
    <w:multiLevelType w:val="hybridMultilevel"/>
    <w:tmpl w:val="7D56CB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99A2070"/>
    <w:multiLevelType w:val="hybridMultilevel"/>
    <w:tmpl w:val="670A466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9D45904"/>
    <w:multiLevelType w:val="multilevel"/>
    <w:tmpl w:val="CA0EF9F6"/>
    <w:lvl w:ilvl="0">
      <w:start w:val="1"/>
      <w:numFmt w:val="decimal"/>
      <w:pStyle w:val="Saj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 w15:restartNumberingAfterBreak="0">
    <w:nsid w:val="5ABE69B6"/>
    <w:multiLevelType w:val="hybridMultilevel"/>
    <w:tmpl w:val="636A2E3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EA412D6"/>
    <w:multiLevelType w:val="hybridMultilevel"/>
    <w:tmpl w:val="83A8481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ED84125"/>
    <w:multiLevelType w:val="hybridMultilevel"/>
    <w:tmpl w:val="E1F86F8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21D3276"/>
    <w:multiLevelType w:val="hybridMultilevel"/>
    <w:tmpl w:val="2970097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36D24ED"/>
    <w:multiLevelType w:val="hybridMultilevel"/>
    <w:tmpl w:val="AA94905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4501CCD"/>
    <w:multiLevelType w:val="hybridMultilevel"/>
    <w:tmpl w:val="2212944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5291397"/>
    <w:multiLevelType w:val="hybridMultilevel"/>
    <w:tmpl w:val="9B488F84"/>
    <w:lvl w:ilvl="0" w:tplc="133C6C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60526C1"/>
    <w:multiLevelType w:val="hybridMultilevel"/>
    <w:tmpl w:val="EE3641A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6546629"/>
    <w:multiLevelType w:val="hybridMultilevel"/>
    <w:tmpl w:val="54D02BE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796307"/>
    <w:multiLevelType w:val="hybridMultilevel"/>
    <w:tmpl w:val="BF000C8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834A37"/>
    <w:multiLevelType w:val="hybridMultilevel"/>
    <w:tmpl w:val="B6DED1E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8C4456"/>
    <w:multiLevelType w:val="hybridMultilevel"/>
    <w:tmpl w:val="8EBC291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94A0D36"/>
    <w:multiLevelType w:val="hybridMultilevel"/>
    <w:tmpl w:val="19D2096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A4D5DAE"/>
    <w:multiLevelType w:val="hybridMultilevel"/>
    <w:tmpl w:val="32D807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A976234"/>
    <w:multiLevelType w:val="multilevel"/>
    <w:tmpl w:val="06A2ECA2"/>
    <w:lvl w:ilvl="0">
      <w:start w:val="1"/>
      <w:numFmt w:val="decimal"/>
      <w:pStyle w:val="Sajtcmso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ajtcmsor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Sajtcmsor3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Sajtstlus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1" w15:restartNumberingAfterBreak="0">
    <w:nsid w:val="6AB201D0"/>
    <w:multiLevelType w:val="hybridMultilevel"/>
    <w:tmpl w:val="823CD8A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B2A000C"/>
    <w:multiLevelType w:val="hybridMultilevel"/>
    <w:tmpl w:val="D6F298F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BAB532D"/>
    <w:multiLevelType w:val="hybridMultilevel"/>
    <w:tmpl w:val="537E993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C443959"/>
    <w:multiLevelType w:val="hybridMultilevel"/>
    <w:tmpl w:val="85A2222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DC90B4A"/>
    <w:multiLevelType w:val="hybridMultilevel"/>
    <w:tmpl w:val="934C553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DD436CA"/>
    <w:multiLevelType w:val="hybridMultilevel"/>
    <w:tmpl w:val="54C6874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FE61800"/>
    <w:multiLevelType w:val="hybridMultilevel"/>
    <w:tmpl w:val="F852F3CA"/>
    <w:lvl w:ilvl="0" w:tplc="040E0001">
      <w:start w:val="5"/>
      <w:numFmt w:val="bullet"/>
      <w:pStyle w:val="Szablyzatfelsorols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pacing w:val="0"/>
        <w:w w:val="150"/>
        <w:position w:val="0"/>
        <w:sz w:val="24"/>
        <w:szCs w:val="24"/>
      </w:rPr>
    </w:lvl>
    <w:lvl w:ilvl="1" w:tplc="6C1617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8" w15:restartNumberingAfterBreak="0">
    <w:nsid w:val="70AE055F"/>
    <w:multiLevelType w:val="hybridMultilevel"/>
    <w:tmpl w:val="7410F2B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1064A00"/>
    <w:multiLevelType w:val="hybridMultilevel"/>
    <w:tmpl w:val="6A3270C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21F5440"/>
    <w:multiLevelType w:val="hybridMultilevel"/>
    <w:tmpl w:val="BB729E8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4400509"/>
    <w:multiLevelType w:val="hybridMultilevel"/>
    <w:tmpl w:val="ACA8388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CA1047"/>
    <w:multiLevelType w:val="hybridMultilevel"/>
    <w:tmpl w:val="69FAF920"/>
    <w:lvl w:ilvl="0" w:tplc="7812CA7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83A18DA"/>
    <w:multiLevelType w:val="hybridMultilevel"/>
    <w:tmpl w:val="1C1E292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9CF54AD"/>
    <w:multiLevelType w:val="hybridMultilevel"/>
    <w:tmpl w:val="831C35F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A86359C"/>
    <w:multiLevelType w:val="hybridMultilevel"/>
    <w:tmpl w:val="D4821E7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BC22347"/>
    <w:multiLevelType w:val="hybridMultilevel"/>
    <w:tmpl w:val="106E903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7BF65273"/>
    <w:multiLevelType w:val="hybridMultilevel"/>
    <w:tmpl w:val="8E248D7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5444F6"/>
    <w:multiLevelType w:val="hybridMultilevel"/>
    <w:tmpl w:val="C69E515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DB60143"/>
    <w:multiLevelType w:val="hybridMultilevel"/>
    <w:tmpl w:val="42A2965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EAE2BC5"/>
    <w:multiLevelType w:val="hybridMultilevel"/>
    <w:tmpl w:val="C51A2AF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F5004D0"/>
    <w:multiLevelType w:val="hybridMultilevel"/>
    <w:tmpl w:val="AF38A6A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7FAA5F3F"/>
    <w:multiLevelType w:val="hybridMultilevel"/>
    <w:tmpl w:val="6FAC75D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0"/>
  </w:num>
  <w:num w:numId="2">
    <w:abstractNumId w:val="85"/>
  </w:num>
  <w:num w:numId="3">
    <w:abstractNumId w:val="69"/>
  </w:num>
  <w:num w:numId="4">
    <w:abstractNumId w:val="107"/>
  </w:num>
  <w:num w:numId="5">
    <w:abstractNumId w:val="28"/>
  </w:num>
  <w:num w:numId="6">
    <w:abstractNumId w:val="11"/>
  </w:num>
  <w:num w:numId="7">
    <w:abstractNumId w:val="62"/>
  </w:num>
  <w:num w:numId="8">
    <w:abstractNumId w:val="64"/>
  </w:num>
  <w:num w:numId="9">
    <w:abstractNumId w:val="35"/>
  </w:num>
  <w:num w:numId="10">
    <w:abstractNumId w:val="71"/>
  </w:num>
  <w:num w:numId="11">
    <w:abstractNumId w:val="93"/>
  </w:num>
  <w:num w:numId="12">
    <w:abstractNumId w:val="46"/>
  </w:num>
  <w:num w:numId="13">
    <w:abstractNumId w:val="97"/>
  </w:num>
  <w:num w:numId="14">
    <w:abstractNumId w:val="3"/>
  </w:num>
  <w:num w:numId="15">
    <w:abstractNumId w:val="99"/>
  </w:num>
  <w:num w:numId="16">
    <w:abstractNumId w:val="70"/>
  </w:num>
  <w:num w:numId="17">
    <w:abstractNumId w:val="75"/>
  </w:num>
  <w:num w:numId="18">
    <w:abstractNumId w:val="16"/>
  </w:num>
  <w:num w:numId="19">
    <w:abstractNumId w:val="65"/>
  </w:num>
  <w:num w:numId="20">
    <w:abstractNumId w:val="52"/>
  </w:num>
  <w:num w:numId="21">
    <w:abstractNumId w:val="86"/>
  </w:num>
  <w:num w:numId="22">
    <w:abstractNumId w:val="72"/>
  </w:num>
  <w:num w:numId="23">
    <w:abstractNumId w:val="12"/>
  </w:num>
  <w:num w:numId="24">
    <w:abstractNumId w:val="88"/>
  </w:num>
  <w:num w:numId="25">
    <w:abstractNumId w:val="102"/>
  </w:num>
  <w:num w:numId="26">
    <w:abstractNumId w:val="54"/>
  </w:num>
  <w:num w:numId="27">
    <w:abstractNumId w:val="58"/>
  </w:num>
  <w:num w:numId="28">
    <w:abstractNumId w:val="66"/>
  </w:num>
  <w:num w:numId="29">
    <w:abstractNumId w:val="7"/>
  </w:num>
  <w:num w:numId="30">
    <w:abstractNumId w:val="42"/>
  </w:num>
  <w:num w:numId="31">
    <w:abstractNumId w:val="61"/>
  </w:num>
  <w:num w:numId="32">
    <w:abstractNumId w:val="87"/>
  </w:num>
  <w:num w:numId="33">
    <w:abstractNumId w:val="106"/>
  </w:num>
  <w:num w:numId="34">
    <w:abstractNumId w:val="105"/>
  </w:num>
  <w:num w:numId="35">
    <w:abstractNumId w:val="116"/>
  </w:num>
  <w:num w:numId="36">
    <w:abstractNumId w:val="77"/>
  </w:num>
  <w:num w:numId="37">
    <w:abstractNumId w:val="101"/>
  </w:num>
  <w:num w:numId="38">
    <w:abstractNumId w:val="21"/>
  </w:num>
  <w:num w:numId="39">
    <w:abstractNumId w:val="20"/>
  </w:num>
  <w:num w:numId="40">
    <w:abstractNumId w:val="118"/>
  </w:num>
  <w:num w:numId="41">
    <w:abstractNumId w:val="110"/>
  </w:num>
  <w:num w:numId="42">
    <w:abstractNumId w:val="32"/>
  </w:num>
  <w:num w:numId="43">
    <w:abstractNumId w:val="37"/>
  </w:num>
  <w:num w:numId="44">
    <w:abstractNumId w:val="89"/>
  </w:num>
  <w:num w:numId="45">
    <w:abstractNumId w:val="109"/>
  </w:num>
  <w:num w:numId="46">
    <w:abstractNumId w:val="23"/>
  </w:num>
  <w:num w:numId="47">
    <w:abstractNumId w:val="15"/>
  </w:num>
  <w:num w:numId="48">
    <w:abstractNumId w:val="119"/>
  </w:num>
  <w:num w:numId="49">
    <w:abstractNumId w:val="36"/>
  </w:num>
  <w:num w:numId="50">
    <w:abstractNumId w:val="104"/>
  </w:num>
  <w:num w:numId="51">
    <w:abstractNumId w:val="19"/>
  </w:num>
  <w:num w:numId="52">
    <w:abstractNumId w:val="4"/>
  </w:num>
  <w:num w:numId="53">
    <w:abstractNumId w:val="68"/>
  </w:num>
  <w:num w:numId="54">
    <w:abstractNumId w:val="25"/>
  </w:num>
  <w:num w:numId="55">
    <w:abstractNumId w:val="59"/>
  </w:num>
  <w:num w:numId="56">
    <w:abstractNumId w:val="98"/>
  </w:num>
  <w:num w:numId="57">
    <w:abstractNumId w:val="113"/>
  </w:num>
  <w:num w:numId="58">
    <w:abstractNumId w:val="34"/>
  </w:num>
  <w:num w:numId="59">
    <w:abstractNumId w:val="80"/>
  </w:num>
  <w:num w:numId="60">
    <w:abstractNumId w:val="26"/>
  </w:num>
  <w:num w:numId="61">
    <w:abstractNumId w:val="40"/>
  </w:num>
  <w:num w:numId="62">
    <w:abstractNumId w:val="29"/>
  </w:num>
  <w:num w:numId="63">
    <w:abstractNumId w:val="53"/>
  </w:num>
  <w:num w:numId="64">
    <w:abstractNumId w:val="108"/>
  </w:num>
  <w:num w:numId="65">
    <w:abstractNumId w:val="120"/>
  </w:num>
  <w:num w:numId="66">
    <w:abstractNumId w:val="103"/>
  </w:num>
  <w:num w:numId="67">
    <w:abstractNumId w:val="121"/>
  </w:num>
  <w:num w:numId="68">
    <w:abstractNumId w:val="45"/>
  </w:num>
  <w:num w:numId="69">
    <w:abstractNumId w:val="78"/>
  </w:num>
  <w:num w:numId="70">
    <w:abstractNumId w:val="76"/>
  </w:num>
  <w:num w:numId="71">
    <w:abstractNumId w:val="114"/>
  </w:num>
  <w:num w:numId="72">
    <w:abstractNumId w:val="33"/>
  </w:num>
  <w:num w:numId="73">
    <w:abstractNumId w:val="2"/>
  </w:num>
  <w:num w:numId="74">
    <w:abstractNumId w:val="84"/>
  </w:num>
  <w:num w:numId="75">
    <w:abstractNumId w:val="51"/>
  </w:num>
  <w:num w:numId="76">
    <w:abstractNumId w:val="91"/>
  </w:num>
  <w:num w:numId="77">
    <w:abstractNumId w:val="57"/>
  </w:num>
  <w:num w:numId="78">
    <w:abstractNumId w:val="31"/>
  </w:num>
  <w:num w:numId="79">
    <w:abstractNumId w:val="83"/>
  </w:num>
  <w:num w:numId="80">
    <w:abstractNumId w:val="41"/>
  </w:num>
  <w:num w:numId="81">
    <w:abstractNumId w:val="8"/>
  </w:num>
  <w:num w:numId="82">
    <w:abstractNumId w:val="60"/>
  </w:num>
  <w:num w:numId="8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0"/>
  </w:num>
  <w:num w:numId="87">
    <w:abstractNumId w:val="14"/>
  </w:num>
  <w:num w:numId="88">
    <w:abstractNumId w:val="55"/>
  </w:num>
  <w:num w:numId="89">
    <w:abstractNumId w:val="50"/>
  </w:num>
  <w:num w:numId="90">
    <w:abstractNumId w:val="95"/>
  </w:num>
  <w:num w:numId="91">
    <w:abstractNumId w:val="39"/>
  </w:num>
  <w:num w:numId="92">
    <w:abstractNumId w:val="38"/>
  </w:num>
  <w:num w:numId="93">
    <w:abstractNumId w:val="67"/>
  </w:num>
  <w:num w:numId="94">
    <w:abstractNumId w:val="24"/>
  </w:num>
  <w:num w:numId="95">
    <w:abstractNumId w:val="47"/>
  </w:num>
  <w:num w:numId="96">
    <w:abstractNumId w:val="10"/>
  </w:num>
  <w:num w:numId="97">
    <w:abstractNumId w:val="74"/>
  </w:num>
  <w:num w:numId="98">
    <w:abstractNumId w:val="1"/>
  </w:num>
  <w:num w:numId="99">
    <w:abstractNumId w:val="63"/>
  </w:num>
  <w:num w:numId="100">
    <w:abstractNumId w:val="79"/>
  </w:num>
  <w:num w:numId="101">
    <w:abstractNumId w:val="5"/>
  </w:num>
  <w:num w:numId="102">
    <w:abstractNumId w:val="117"/>
  </w:num>
  <w:num w:numId="103">
    <w:abstractNumId w:val="18"/>
  </w:num>
  <w:num w:numId="104">
    <w:abstractNumId w:val="43"/>
  </w:num>
  <w:num w:numId="105">
    <w:abstractNumId w:val="96"/>
  </w:num>
  <w:num w:numId="106">
    <w:abstractNumId w:val="115"/>
  </w:num>
  <w:num w:numId="107">
    <w:abstractNumId w:val="9"/>
  </w:num>
  <w:num w:numId="108">
    <w:abstractNumId w:val="81"/>
  </w:num>
  <w:num w:numId="109">
    <w:abstractNumId w:val="56"/>
  </w:num>
  <w:num w:numId="110">
    <w:abstractNumId w:val="94"/>
  </w:num>
  <w:num w:numId="111">
    <w:abstractNumId w:val="82"/>
  </w:num>
  <w:num w:numId="112">
    <w:abstractNumId w:val="92"/>
  </w:num>
  <w:num w:numId="113">
    <w:abstractNumId w:val="112"/>
  </w:num>
  <w:num w:numId="114">
    <w:abstractNumId w:val="111"/>
  </w:num>
  <w:num w:numId="115">
    <w:abstractNumId w:val="6"/>
  </w:num>
  <w:num w:numId="116">
    <w:abstractNumId w:val="44"/>
  </w:num>
  <w:num w:numId="117">
    <w:abstractNumId w:val="48"/>
  </w:num>
  <w:num w:numId="118">
    <w:abstractNumId w:val="73"/>
  </w:num>
  <w:num w:numId="119">
    <w:abstractNumId w:val="17"/>
  </w:num>
  <w:num w:numId="120">
    <w:abstractNumId w:val="122"/>
  </w:num>
  <w:num w:numId="121">
    <w:abstractNumId w:val="22"/>
  </w:num>
  <w:num w:numId="122">
    <w:abstractNumId w:val="90"/>
  </w:num>
  <w:num w:numId="123">
    <w:abstractNumId w:val="13"/>
  </w:num>
  <w:num w:numId="124">
    <w:abstractNumId w:val="49"/>
  </w:num>
  <w:num w:numId="125">
    <w:abstractNumId w:val="0"/>
  </w:num>
  <w:num w:numId="126">
    <w:abstractNumId w:val="27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C8"/>
    <w:rsid w:val="002215AC"/>
    <w:rsid w:val="002D1C1C"/>
    <w:rsid w:val="003F431E"/>
    <w:rsid w:val="0044320A"/>
    <w:rsid w:val="004627C4"/>
    <w:rsid w:val="004A4468"/>
    <w:rsid w:val="004F6A14"/>
    <w:rsid w:val="00534488"/>
    <w:rsid w:val="00620D97"/>
    <w:rsid w:val="00776D8D"/>
    <w:rsid w:val="007A2FC8"/>
    <w:rsid w:val="009F6242"/>
    <w:rsid w:val="00A77618"/>
    <w:rsid w:val="00B0647A"/>
    <w:rsid w:val="00C66F8C"/>
    <w:rsid w:val="00CE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1B6B4C"/>
  <w15:chartTrackingRefBased/>
  <w15:docId w15:val="{6851F14F-3572-4710-A89E-C5E8B797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0D97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5344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5344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5344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7A2FC8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A2FC8"/>
    <w:rPr>
      <w:sz w:val="20"/>
      <w:szCs w:val="20"/>
    </w:rPr>
  </w:style>
  <w:style w:type="character" w:styleId="Lbjegyzet-hivatkozs">
    <w:name w:val="footnote reference"/>
    <w:rsid w:val="007A2FC8"/>
    <w:rPr>
      <w:vertAlign w:val="superscript"/>
    </w:rPr>
  </w:style>
  <w:style w:type="paragraph" w:styleId="lfej">
    <w:name w:val="header"/>
    <w:basedOn w:val="Norml"/>
    <w:link w:val="lfejChar"/>
    <w:unhideWhenUsed/>
    <w:rsid w:val="007A2FC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rsid w:val="007A2FC8"/>
  </w:style>
  <w:style w:type="paragraph" w:styleId="llb">
    <w:name w:val="footer"/>
    <w:basedOn w:val="Norml"/>
    <w:link w:val="llbChar"/>
    <w:unhideWhenUsed/>
    <w:rsid w:val="007A2FC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rsid w:val="007A2FC8"/>
  </w:style>
  <w:style w:type="paragraph" w:customStyle="1" w:styleId="Sajtcmsor1">
    <w:name w:val="Saját_címsor_1"/>
    <w:basedOn w:val="Lista"/>
    <w:next w:val="Norml"/>
    <w:rsid w:val="00620D97"/>
    <w:pPr>
      <w:numPr>
        <w:numId w:val="1"/>
      </w:numPr>
      <w:tabs>
        <w:tab w:val="clear" w:pos="360"/>
      </w:tabs>
      <w:spacing w:after="120" w:line="300" w:lineRule="exact"/>
      <w:ind w:left="927"/>
      <w:contextualSpacing w:val="0"/>
    </w:pPr>
    <w:rPr>
      <w:b/>
    </w:rPr>
  </w:style>
  <w:style w:type="paragraph" w:customStyle="1" w:styleId="Sajtcmsor2">
    <w:name w:val="Saját_címsor_2"/>
    <w:basedOn w:val="Lista"/>
    <w:next w:val="Norml"/>
    <w:link w:val="Sajtcmsor2Char"/>
    <w:rsid w:val="00620D97"/>
    <w:pPr>
      <w:numPr>
        <w:ilvl w:val="1"/>
        <w:numId w:val="1"/>
      </w:numPr>
      <w:spacing w:after="120" w:line="300" w:lineRule="exact"/>
      <w:contextualSpacing w:val="0"/>
    </w:pPr>
    <w:rPr>
      <w:b/>
      <w:lang w:val="x-none"/>
    </w:rPr>
  </w:style>
  <w:style w:type="paragraph" w:customStyle="1" w:styleId="Sajtcmsor3">
    <w:name w:val="Saját_címsor_3"/>
    <w:basedOn w:val="Lista"/>
    <w:next w:val="Norml"/>
    <w:rsid w:val="00620D97"/>
    <w:pPr>
      <w:numPr>
        <w:ilvl w:val="2"/>
        <w:numId w:val="1"/>
      </w:numPr>
      <w:tabs>
        <w:tab w:val="clear" w:pos="720"/>
      </w:tabs>
      <w:spacing w:after="120" w:line="300" w:lineRule="exact"/>
      <w:ind w:left="2367" w:hanging="180"/>
      <w:contextualSpacing w:val="0"/>
    </w:pPr>
    <w:rPr>
      <w:i/>
    </w:rPr>
  </w:style>
  <w:style w:type="paragraph" w:customStyle="1" w:styleId="Sajtstlus4">
    <w:name w:val="Saját_stílus_4"/>
    <w:basedOn w:val="Sajtcmsor3"/>
    <w:next w:val="Norml"/>
    <w:rsid w:val="00620D97"/>
    <w:pPr>
      <w:numPr>
        <w:ilvl w:val="3"/>
      </w:numPr>
      <w:tabs>
        <w:tab w:val="clear" w:pos="1800"/>
      </w:tabs>
      <w:ind w:left="3087" w:hanging="360"/>
    </w:pPr>
  </w:style>
  <w:style w:type="character" w:customStyle="1" w:styleId="Sajtcmsor2Char">
    <w:name w:val="Saját_címsor_2 Char"/>
    <w:link w:val="Sajtcmsor2"/>
    <w:rsid w:val="00620D97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NormlWeb">
    <w:name w:val="Normal (Web)"/>
    <w:basedOn w:val="Norml"/>
    <w:uiPriority w:val="99"/>
    <w:unhideWhenUsed/>
    <w:rsid w:val="00620D97"/>
    <w:pPr>
      <w:suppressAutoHyphens w:val="0"/>
      <w:spacing w:before="100" w:beforeAutospacing="1" w:after="100" w:afterAutospacing="1" w:line="240" w:lineRule="auto"/>
      <w:ind w:left="0"/>
      <w:jc w:val="left"/>
    </w:pPr>
    <w:rPr>
      <w:lang w:eastAsia="hu-HU"/>
    </w:rPr>
  </w:style>
  <w:style w:type="paragraph" w:styleId="Lista">
    <w:name w:val="List"/>
    <w:basedOn w:val="Norml"/>
    <w:unhideWhenUsed/>
    <w:rsid w:val="00620D97"/>
    <w:pPr>
      <w:ind w:left="283" w:hanging="283"/>
      <w:contextualSpacing/>
    </w:pPr>
  </w:style>
  <w:style w:type="character" w:customStyle="1" w:styleId="Cmsor1Char">
    <w:name w:val="Címsor 1 Char"/>
    <w:basedOn w:val="Bekezdsalapbettpusa"/>
    <w:link w:val="Cmsor1"/>
    <w:rsid w:val="00534488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53448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534488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534488"/>
  </w:style>
  <w:style w:type="numbering" w:customStyle="1" w:styleId="Nemlista11">
    <w:name w:val="Nem lista11"/>
    <w:next w:val="Nemlista"/>
    <w:uiPriority w:val="99"/>
    <w:semiHidden/>
    <w:unhideWhenUsed/>
    <w:rsid w:val="00534488"/>
  </w:style>
  <w:style w:type="paragraph" w:customStyle="1" w:styleId="Sajt1">
    <w:name w:val="Saját_1"/>
    <w:basedOn w:val="Norml"/>
    <w:next w:val="Norml"/>
    <w:rsid w:val="00534488"/>
    <w:pPr>
      <w:numPr>
        <w:numId w:val="2"/>
      </w:numPr>
      <w:spacing w:after="120" w:line="300" w:lineRule="exact"/>
    </w:pPr>
    <w:rPr>
      <w:b/>
    </w:rPr>
  </w:style>
  <w:style w:type="paragraph" w:customStyle="1" w:styleId="Nincstrkz1">
    <w:name w:val="Nincs térköz1"/>
    <w:rsid w:val="00534488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zvegtrzs">
    <w:name w:val="Body Text"/>
    <w:basedOn w:val="Norml"/>
    <w:link w:val="SzvegtrzsChar"/>
    <w:rsid w:val="00534488"/>
    <w:pPr>
      <w:spacing w:before="0" w:after="120"/>
    </w:pPr>
  </w:style>
  <w:style w:type="character" w:customStyle="1" w:styleId="SzvegtrzsChar">
    <w:name w:val="Szövegtörzs Char"/>
    <w:basedOn w:val="Bekezdsalapbettpusa"/>
    <w:link w:val="Szvegtrzs"/>
    <w:rsid w:val="005344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344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2">
    <w:name w:val="Strong"/>
    <w:aliases w:val="Kiemelés2"/>
    <w:qFormat/>
    <w:rsid w:val="00534488"/>
    <w:rPr>
      <w:b/>
    </w:rPr>
  </w:style>
  <w:style w:type="numbering" w:customStyle="1" w:styleId="Aktulislista1">
    <w:name w:val="Aktuális lista1"/>
    <w:rsid w:val="00534488"/>
    <w:pPr>
      <w:numPr>
        <w:numId w:val="3"/>
      </w:numPr>
    </w:pPr>
  </w:style>
  <w:style w:type="paragraph" w:customStyle="1" w:styleId="S1">
    <w:name w:val="S1"/>
    <w:rsid w:val="00534488"/>
    <w:pPr>
      <w:tabs>
        <w:tab w:val="left" w:pos="1296"/>
      </w:tabs>
      <w:suppressAutoHyphens/>
      <w:spacing w:after="0" w:line="288" w:lineRule="atLeast"/>
      <w:ind w:left="1296" w:right="4896"/>
    </w:pPr>
    <w:rPr>
      <w:rFonts w:ascii="emperorPS" w:eastAsia="Calibri" w:hAnsi="emperorPS" w:cs="emperorPS"/>
      <w:sz w:val="24"/>
      <w:szCs w:val="20"/>
      <w:lang w:val="en-GB" w:eastAsia="ar-SA"/>
    </w:rPr>
  </w:style>
  <w:style w:type="paragraph" w:customStyle="1" w:styleId="S2">
    <w:name w:val="S2"/>
    <w:rsid w:val="00534488"/>
    <w:pPr>
      <w:tabs>
        <w:tab w:val="left" w:pos="1296"/>
      </w:tabs>
      <w:suppressAutoHyphens/>
      <w:spacing w:after="0" w:line="288" w:lineRule="atLeast"/>
      <w:ind w:left="4320" w:right="432"/>
      <w:jc w:val="both"/>
    </w:pPr>
    <w:rPr>
      <w:rFonts w:ascii="emperorPS" w:eastAsia="Calibri" w:hAnsi="emperorPS" w:cs="emperorPS"/>
      <w:sz w:val="24"/>
      <w:szCs w:val="20"/>
      <w:lang w:val="en-GB" w:eastAsia="ar-SA"/>
    </w:rPr>
  </w:style>
  <w:style w:type="paragraph" w:styleId="Csakszveg">
    <w:name w:val="Plain Text"/>
    <w:basedOn w:val="Norml"/>
    <w:link w:val="CsakszvegChar"/>
    <w:rsid w:val="00534488"/>
    <w:pPr>
      <w:suppressAutoHyphens w:val="0"/>
      <w:spacing w:before="0" w:line="240" w:lineRule="auto"/>
      <w:ind w:left="0"/>
      <w:jc w:val="left"/>
    </w:pPr>
    <w:rPr>
      <w:rFonts w:ascii="Courier New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534488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TJ1">
    <w:name w:val="toc 1"/>
    <w:basedOn w:val="Norml"/>
    <w:next w:val="Norml"/>
    <w:autoRedefine/>
    <w:uiPriority w:val="39"/>
    <w:rsid w:val="00534488"/>
    <w:pPr>
      <w:tabs>
        <w:tab w:val="left" w:pos="480"/>
        <w:tab w:val="right" w:leader="dot" w:pos="9180"/>
      </w:tabs>
      <w:spacing w:before="100"/>
      <w:ind w:left="0"/>
    </w:pPr>
  </w:style>
  <w:style w:type="paragraph" w:styleId="TJ2">
    <w:name w:val="toc 2"/>
    <w:basedOn w:val="Norml"/>
    <w:next w:val="Norml"/>
    <w:autoRedefine/>
    <w:uiPriority w:val="39"/>
    <w:rsid w:val="00534488"/>
    <w:pPr>
      <w:tabs>
        <w:tab w:val="left" w:pos="960"/>
        <w:tab w:val="right" w:leader="dot" w:pos="9180"/>
      </w:tabs>
      <w:spacing w:before="80"/>
      <w:ind w:left="539" w:right="612" w:hanging="301"/>
      <w:jc w:val="left"/>
    </w:pPr>
  </w:style>
  <w:style w:type="paragraph" w:styleId="TJ3">
    <w:name w:val="toc 3"/>
    <w:basedOn w:val="Norml"/>
    <w:next w:val="Norml"/>
    <w:autoRedefine/>
    <w:uiPriority w:val="39"/>
    <w:rsid w:val="00534488"/>
    <w:pPr>
      <w:tabs>
        <w:tab w:val="left" w:pos="1440"/>
        <w:tab w:val="right" w:leader="dot" w:pos="9180"/>
      </w:tabs>
      <w:spacing w:before="60"/>
      <w:ind w:left="1440" w:right="612" w:hanging="958"/>
      <w:jc w:val="left"/>
    </w:pPr>
    <w:rPr>
      <w:i/>
      <w:noProof/>
    </w:rPr>
  </w:style>
  <w:style w:type="character" w:styleId="Hiperhivatkozs">
    <w:name w:val="Hyperlink"/>
    <w:uiPriority w:val="99"/>
    <w:rsid w:val="00534488"/>
    <w:rPr>
      <w:color w:val="0000FF"/>
      <w:u w:val="single"/>
    </w:rPr>
  </w:style>
  <w:style w:type="character" w:customStyle="1" w:styleId="apple-converted-space">
    <w:name w:val="apple-converted-space"/>
    <w:rsid w:val="00534488"/>
    <w:rPr>
      <w:rFonts w:cs="Times New Roman"/>
    </w:rPr>
  </w:style>
  <w:style w:type="paragraph" w:customStyle="1" w:styleId="Listaszerbekezds1">
    <w:name w:val="Listaszerű bekezdés1"/>
    <w:basedOn w:val="Norml"/>
    <w:qFormat/>
    <w:rsid w:val="00534488"/>
    <w:pPr>
      <w:suppressAutoHyphens w:val="0"/>
      <w:spacing w:before="0" w:after="120" w:line="240" w:lineRule="auto"/>
      <w:ind w:left="720" w:right="-709" w:hanging="425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zablyzatfelsorols">
    <w:name w:val="Szabályzat felsorolás"/>
    <w:basedOn w:val="Norml"/>
    <w:rsid w:val="00534488"/>
    <w:pPr>
      <w:keepLines/>
      <w:numPr>
        <w:numId w:val="4"/>
      </w:numPr>
      <w:suppressAutoHyphens w:val="0"/>
      <w:autoSpaceDE w:val="0"/>
      <w:autoSpaceDN w:val="0"/>
      <w:spacing w:before="0" w:after="60" w:line="240" w:lineRule="auto"/>
    </w:pPr>
    <w:rPr>
      <w:lang w:eastAsia="hu-HU"/>
    </w:rPr>
  </w:style>
  <w:style w:type="paragraph" w:customStyle="1" w:styleId="behzs1">
    <w:name w:val="behúzás1"/>
    <w:basedOn w:val="Norml"/>
    <w:rsid w:val="00534488"/>
    <w:pPr>
      <w:keepNext/>
      <w:widowControl w:val="0"/>
      <w:numPr>
        <w:numId w:val="5"/>
      </w:numPr>
      <w:suppressAutoHyphens w:val="0"/>
      <w:spacing w:before="0" w:line="240" w:lineRule="auto"/>
    </w:pPr>
    <w:rPr>
      <w:snapToGrid w:val="0"/>
      <w:szCs w:val="20"/>
      <w:lang w:eastAsia="hu-HU"/>
    </w:rPr>
  </w:style>
  <w:style w:type="character" w:customStyle="1" w:styleId="FontStyle92">
    <w:name w:val="Font Style92"/>
    <w:uiPriority w:val="99"/>
    <w:rsid w:val="0053448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6">
    <w:name w:val="Style16"/>
    <w:basedOn w:val="Norml"/>
    <w:uiPriority w:val="99"/>
    <w:rsid w:val="00534488"/>
    <w:pPr>
      <w:widowControl w:val="0"/>
      <w:suppressAutoHyphens w:val="0"/>
      <w:autoSpaceDE w:val="0"/>
      <w:autoSpaceDN w:val="0"/>
      <w:adjustRightInd w:val="0"/>
      <w:spacing w:before="0" w:line="276" w:lineRule="exact"/>
      <w:ind w:left="0"/>
    </w:pPr>
    <w:rPr>
      <w:lang w:eastAsia="hu-HU"/>
    </w:rPr>
  </w:style>
  <w:style w:type="paragraph" w:customStyle="1" w:styleId="Style17">
    <w:name w:val="Style17"/>
    <w:basedOn w:val="Norml"/>
    <w:rsid w:val="00534488"/>
    <w:pPr>
      <w:widowControl w:val="0"/>
      <w:suppressAutoHyphens w:val="0"/>
      <w:autoSpaceDE w:val="0"/>
      <w:autoSpaceDN w:val="0"/>
      <w:adjustRightInd w:val="0"/>
      <w:spacing w:before="0" w:line="240" w:lineRule="auto"/>
      <w:ind w:left="0"/>
    </w:pPr>
    <w:rPr>
      <w:lang w:eastAsia="hu-HU"/>
    </w:rPr>
  </w:style>
  <w:style w:type="character" w:customStyle="1" w:styleId="FontStyle91">
    <w:name w:val="Font Style91"/>
    <w:rsid w:val="0053448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68">
    <w:name w:val="Style68"/>
    <w:basedOn w:val="Norml"/>
    <w:rsid w:val="00534488"/>
    <w:pPr>
      <w:widowControl w:val="0"/>
      <w:suppressAutoHyphens w:val="0"/>
      <w:autoSpaceDE w:val="0"/>
      <w:autoSpaceDN w:val="0"/>
      <w:adjustRightInd w:val="0"/>
      <w:spacing w:before="0" w:line="274" w:lineRule="exact"/>
      <w:ind w:left="0"/>
    </w:pPr>
    <w:rPr>
      <w:lang w:eastAsia="hu-HU"/>
    </w:rPr>
  </w:style>
  <w:style w:type="paragraph" w:customStyle="1" w:styleId="Style38">
    <w:name w:val="Style38"/>
    <w:basedOn w:val="Norml"/>
    <w:rsid w:val="00534488"/>
    <w:pPr>
      <w:widowControl w:val="0"/>
      <w:suppressAutoHyphens w:val="0"/>
      <w:autoSpaceDE w:val="0"/>
      <w:autoSpaceDN w:val="0"/>
      <w:adjustRightInd w:val="0"/>
      <w:spacing w:before="0" w:line="240" w:lineRule="auto"/>
      <w:ind w:left="0"/>
    </w:pPr>
    <w:rPr>
      <w:lang w:eastAsia="hu-HU"/>
    </w:rPr>
  </w:style>
  <w:style w:type="paragraph" w:customStyle="1" w:styleId="Style5">
    <w:name w:val="Style5"/>
    <w:basedOn w:val="Norml"/>
    <w:rsid w:val="00534488"/>
    <w:pPr>
      <w:widowControl w:val="0"/>
      <w:suppressAutoHyphens w:val="0"/>
      <w:autoSpaceDE w:val="0"/>
      <w:autoSpaceDN w:val="0"/>
      <w:adjustRightInd w:val="0"/>
      <w:spacing w:before="0" w:line="275" w:lineRule="exact"/>
      <w:ind w:left="0"/>
      <w:jc w:val="left"/>
    </w:pPr>
    <w:rPr>
      <w:lang w:eastAsia="hu-HU"/>
    </w:rPr>
  </w:style>
  <w:style w:type="paragraph" w:customStyle="1" w:styleId="Style67">
    <w:name w:val="Style67"/>
    <w:basedOn w:val="Norml"/>
    <w:rsid w:val="00534488"/>
    <w:pPr>
      <w:widowControl w:val="0"/>
      <w:suppressAutoHyphens w:val="0"/>
      <w:autoSpaceDE w:val="0"/>
      <w:autoSpaceDN w:val="0"/>
      <w:adjustRightInd w:val="0"/>
      <w:spacing w:before="0" w:line="276" w:lineRule="exact"/>
      <w:ind w:left="0"/>
    </w:pPr>
    <w:rPr>
      <w:lang w:eastAsia="hu-HU"/>
    </w:rPr>
  </w:style>
  <w:style w:type="paragraph" w:customStyle="1" w:styleId="Lista21">
    <w:name w:val="Lista 21"/>
    <w:basedOn w:val="Norml"/>
    <w:rsid w:val="00534488"/>
    <w:pPr>
      <w:suppressAutoHyphens w:val="0"/>
      <w:spacing w:before="0" w:line="240" w:lineRule="auto"/>
      <w:ind w:left="283" w:hanging="283"/>
      <w:jc w:val="left"/>
    </w:pPr>
    <w:rPr>
      <w:rFonts w:ascii="Arial" w:hAnsi="Arial"/>
      <w:szCs w:val="20"/>
      <w:lang w:eastAsia="hu-HU"/>
    </w:rPr>
  </w:style>
  <w:style w:type="paragraph" w:styleId="TJ4">
    <w:name w:val="toc 4"/>
    <w:basedOn w:val="Norml"/>
    <w:next w:val="Norml"/>
    <w:autoRedefine/>
    <w:uiPriority w:val="39"/>
    <w:rsid w:val="00534488"/>
    <w:pPr>
      <w:suppressAutoHyphens w:val="0"/>
      <w:spacing w:before="0" w:line="240" w:lineRule="auto"/>
      <w:ind w:left="720"/>
      <w:jc w:val="left"/>
    </w:pPr>
    <w:rPr>
      <w:lang w:eastAsia="hu-HU"/>
    </w:rPr>
  </w:style>
  <w:style w:type="paragraph" w:styleId="TJ5">
    <w:name w:val="toc 5"/>
    <w:basedOn w:val="Norml"/>
    <w:next w:val="Norml"/>
    <w:autoRedefine/>
    <w:uiPriority w:val="39"/>
    <w:rsid w:val="00534488"/>
    <w:pPr>
      <w:suppressAutoHyphens w:val="0"/>
      <w:spacing w:before="0" w:line="240" w:lineRule="auto"/>
      <w:ind w:left="960"/>
      <w:jc w:val="left"/>
    </w:pPr>
    <w:rPr>
      <w:lang w:eastAsia="hu-HU"/>
    </w:rPr>
  </w:style>
  <w:style w:type="paragraph" w:styleId="TJ6">
    <w:name w:val="toc 6"/>
    <w:basedOn w:val="Norml"/>
    <w:next w:val="Norml"/>
    <w:autoRedefine/>
    <w:uiPriority w:val="39"/>
    <w:rsid w:val="00534488"/>
    <w:pPr>
      <w:suppressAutoHyphens w:val="0"/>
      <w:spacing w:before="0" w:line="240" w:lineRule="auto"/>
      <w:ind w:left="1200"/>
      <w:jc w:val="left"/>
    </w:pPr>
    <w:rPr>
      <w:lang w:eastAsia="hu-HU"/>
    </w:rPr>
  </w:style>
  <w:style w:type="paragraph" w:styleId="TJ7">
    <w:name w:val="toc 7"/>
    <w:basedOn w:val="Norml"/>
    <w:next w:val="Norml"/>
    <w:autoRedefine/>
    <w:uiPriority w:val="39"/>
    <w:rsid w:val="00534488"/>
    <w:pPr>
      <w:suppressAutoHyphens w:val="0"/>
      <w:spacing w:before="0" w:line="240" w:lineRule="auto"/>
      <w:ind w:left="1440"/>
      <w:jc w:val="left"/>
    </w:pPr>
    <w:rPr>
      <w:lang w:eastAsia="hu-HU"/>
    </w:rPr>
  </w:style>
  <w:style w:type="paragraph" w:styleId="TJ8">
    <w:name w:val="toc 8"/>
    <w:basedOn w:val="Norml"/>
    <w:next w:val="Norml"/>
    <w:autoRedefine/>
    <w:uiPriority w:val="39"/>
    <w:rsid w:val="00534488"/>
    <w:pPr>
      <w:suppressAutoHyphens w:val="0"/>
      <w:spacing w:before="0" w:line="240" w:lineRule="auto"/>
      <w:ind w:left="1680"/>
      <w:jc w:val="left"/>
    </w:pPr>
    <w:rPr>
      <w:lang w:eastAsia="hu-HU"/>
    </w:rPr>
  </w:style>
  <w:style w:type="paragraph" w:styleId="TJ9">
    <w:name w:val="toc 9"/>
    <w:basedOn w:val="Norml"/>
    <w:next w:val="Norml"/>
    <w:autoRedefine/>
    <w:uiPriority w:val="39"/>
    <w:rsid w:val="00534488"/>
    <w:pPr>
      <w:suppressAutoHyphens w:val="0"/>
      <w:spacing w:before="0" w:line="240" w:lineRule="auto"/>
      <w:ind w:left="1920"/>
      <w:jc w:val="left"/>
    </w:pPr>
    <w:rPr>
      <w:lang w:eastAsia="hu-HU"/>
    </w:rPr>
  </w:style>
  <w:style w:type="paragraph" w:styleId="Szvegtrzs3">
    <w:name w:val="Body Text 3"/>
    <w:basedOn w:val="Norml"/>
    <w:link w:val="Szvegtrzs3Char"/>
    <w:rsid w:val="00534488"/>
    <w:pPr>
      <w:spacing w:after="120"/>
    </w:pPr>
    <w:rPr>
      <w:sz w:val="16"/>
      <w:szCs w:val="16"/>
      <w:lang w:val="x-none"/>
    </w:rPr>
  </w:style>
  <w:style w:type="character" w:customStyle="1" w:styleId="Szvegtrzs3Char">
    <w:name w:val="Szövegtörzs 3 Char"/>
    <w:basedOn w:val="Bekezdsalapbettpusa"/>
    <w:link w:val="Szvegtrzs3"/>
    <w:rsid w:val="0053448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styleId="Oldalszm">
    <w:name w:val="page number"/>
    <w:basedOn w:val="Bekezdsalapbettpusa"/>
    <w:rsid w:val="00534488"/>
  </w:style>
  <w:style w:type="paragraph" w:styleId="Listaszerbekezds">
    <w:name w:val="List Paragraph"/>
    <w:basedOn w:val="Norml"/>
    <w:uiPriority w:val="34"/>
    <w:qFormat/>
    <w:rsid w:val="00534488"/>
    <w:pPr>
      <w:suppressAutoHyphens w:val="0"/>
      <w:spacing w:before="0" w:line="240" w:lineRule="auto"/>
      <w:ind w:left="708"/>
      <w:jc w:val="left"/>
    </w:pPr>
    <w:rPr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rsid w:val="00534488"/>
    <w:pPr>
      <w:spacing w:before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uborkszvegChar">
    <w:name w:val="Buborékszöveg Char"/>
    <w:basedOn w:val="Bekezdsalapbettpusa"/>
    <w:link w:val="Buborkszveg"/>
    <w:rsid w:val="00534488"/>
    <w:rPr>
      <w:rFonts w:ascii="Segoe UI" w:eastAsia="Times New Roman" w:hAnsi="Segoe UI" w:cs="Times New Roman"/>
      <w:sz w:val="18"/>
      <w:szCs w:val="18"/>
      <w:lang w:val="x-none" w:eastAsia="ar-SA"/>
    </w:rPr>
  </w:style>
  <w:style w:type="paragraph" w:styleId="Vltozat">
    <w:name w:val="Revision"/>
    <w:hidden/>
    <w:uiPriority w:val="99"/>
    <w:semiHidden/>
    <w:rsid w:val="00534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Jegyzethivatkozs">
    <w:name w:val="annotation reference"/>
    <w:rsid w:val="0053448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34488"/>
    <w:rPr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rsid w:val="0053448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Megjegyzstrgya">
    <w:name w:val="annotation subject"/>
    <w:basedOn w:val="Jegyzetszveg"/>
    <w:next w:val="Jegyzetszveg"/>
    <w:link w:val="MegjegyzstrgyaChar"/>
    <w:rsid w:val="0053448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534488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numbering" w:customStyle="1" w:styleId="Nemlista2">
    <w:name w:val="Nem lista2"/>
    <w:next w:val="Nemlista"/>
    <w:uiPriority w:val="99"/>
    <w:semiHidden/>
    <w:unhideWhenUsed/>
    <w:rsid w:val="002D1C1C"/>
  </w:style>
  <w:style w:type="numbering" w:customStyle="1" w:styleId="Nemlista12">
    <w:name w:val="Nem lista12"/>
    <w:next w:val="Nemlista"/>
    <w:uiPriority w:val="99"/>
    <w:semiHidden/>
    <w:unhideWhenUsed/>
    <w:rsid w:val="002D1C1C"/>
  </w:style>
  <w:style w:type="numbering" w:customStyle="1" w:styleId="Aktulislista11">
    <w:name w:val="Aktuális lista11"/>
    <w:rsid w:val="002D1C1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94</Pages>
  <Words>31385</Words>
  <Characters>216557</Characters>
  <Application>Microsoft Office Word</Application>
  <DocSecurity>0</DocSecurity>
  <Lines>1804</Lines>
  <Paragraphs>494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András</dc:creator>
  <cp:keywords/>
  <dc:description/>
  <cp:lastModifiedBy>Péter András</cp:lastModifiedBy>
  <cp:revision>2</cp:revision>
  <dcterms:created xsi:type="dcterms:W3CDTF">2020-08-13T13:10:00Z</dcterms:created>
  <dcterms:modified xsi:type="dcterms:W3CDTF">2020-08-13T13:10:00Z</dcterms:modified>
</cp:coreProperties>
</file>