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A8" w:rsidRDefault="00364DA8" w:rsidP="00364DA8">
      <w:pPr>
        <w:ind w:right="-6"/>
        <w:contextualSpacing/>
        <w:jc w:val="center"/>
        <w:outlineLvl w:val="1"/>
        <w:rPr>
          <w:b/>
          <w:smallCaps/>
          <w:sz w:val="28"/>
          <w:szCs w:val="28"/>
        </w:rPr>
      </w:pPr>
      <w:r>
        <w:rPr>
          <w:b/>
          <w:smallCaps/>
          <w:sz w:val="28"/>
          <w:szCs w:val="28"/>
        </w:rPr>
        <w:t xml:space="preserve">II. </w:t>
      </w:r>
      <w:r w:rsidRPr="00B67348">
        <w:rPr>
          <w:b/>
          <w:bCs/>
        </w:rPr>
        <w:t>FEJEZET</w:t>
      </w:r>
    </w:p>
    <w:p w:rsidR="00364DA8" w:rsidRDefault="00364DA8" w:rsidP="00364DA8">
      <w:pPr>
        <w:ind w:right="-6"/>
        <w:contextualSpacing/>
        <w:jc w:val="center"/>
        <w:outlineLvl w:val="1"/>
        <w:rPr>
          <w:b/>
          <w:smallCaps/>
          <w:sz w:val="28"/>
          <w:szCs w:val="28"/>
        </w:rPr>
      </w:pPr>
    </w:p>
    <w:p w:rsidR="00364DA8" w:rsidRDefault="00364DA8" w:rsidP="00364DA8">
      <w:pPr>
        <w:ind w:right="-6"/>
        <w:contextualSpacing/>
        <w:jc w:val="center"/>
        <w:outlineLvl w:val="1"/>
        <w:rPr>
          <w:b/>
          <w:smallCaps/>
          <w:sz w:val="28"/>
          <w:szCs w:val="28"/>
        </w:rPr>
      </w:pPr>
      <w:r>
        <w:rPr>
          <w:b/>
          <w:smallCaps/>
          <w:sz w:val="28"/>
          <w:szCs w:val="28"/>
        </w:rPr>
        <w:t>NYILATKOZATMINTÁK</w:t>
      </w:r>
    </w:p>
    <w:p w:rsidR="00364DA8" w:rsidRDefault="00364DA8" w:rsidP="00364DA8">
      <w:pPr>
        <w:ind w:right="-6"/>
        <w:contextualSpacing/>
        <w:jc w:val="center"/>
        <w:outlineLvl w:val="1"/>
        <w:rPr>
          <w:b/>
          <w:smallCaps/>
          <w:sz w:val="28"/>
          <w:szCs w:val="28"/>
        </w:rPr>
      </w:pPr>
    </w:p>
    <w:p w:rsidR="00364DA8" w:rsidRDefault="00364DA8" w:rsidP="00364DA8">
      <w:pPr>
        <w:ind w:right="-6"/>
        <w:contextualSpacing/>
        <w:jc w:val="center"/>
        <w:outlineLvl w:val="1"/>
        <w:rPr>
          <w:b/>
          <w:smallCaps/>
          <w:sz w:val="28"/>
          <w:szCs w:val="28"/>
        </w:rPr>
      </w:pPr>
    </w:p>
    <w:p w:rsidR="00364DA8" w:rsidRDefault="00364DA8" w:rsidP="00364DA8">
      <w:pPr>
        <w:ind w:right="-6"/>
        <w:contextualSpacing/>
        <w:jc w:val="center"/>
        <w:outlineLvl w:val="1"/>
        <w:rPr>
          <w:b/>
          <w:smallCaps/>
          <w:sz w:val="28"/>
          <w:szCs w:val="28"/>
        </w:rPr>
      </w:pPr>
    </w:p>
    <w:p w:rsidR="00364DA8" w:rsidRDefault="00364DA8" w:rsidP="00364DA8">
      <w:pPr>
        <w:spacing w:after="200" w:line="276" w:lineRule="auto"/>
        <w:rPr>
          <w:b/>
          <w:smallCaps/>
          <w:sz w:val="28"/>
          <w:szCs w:val="28"/>
        </w:rPr>
      </w:pPr>
      <w:r>
        <w:rPr>
          <w:b/>
          <w:smallCaps/>
          <w:sz w:val="28"/>
          <w:szCs w:val="28"/>
        </w:rPr>
        <w:br w:type="page"/>
      </w:r>
    </w:p>
    <w:p w:rsidR="00364DA8" w:rsidRDefault="00364DA8" w:rsidP="00364DA8">
      <w:pPr>
        <w:ind w:right="-2"/>
        <w:jc w:val="center"/>
        <w:rPr>
          <w:b/>
          <w:noProof/>
          <w:sz w:val="36"/>
          <w:szCs w:val="36"/>
        </w:rPr>
      </w:pPr>
    </w:p>
    <w:p w:rsidR="00364DA8" w:rsidRDefault="00364DA8" w:rsidP="00364DA8">
      <w:pPr>
        <w:ind w:right="-2"/>
        <w:jc w:val="center"/>
        <w:rPr>
          <w:b/>
          <w:noProof/>
          <w:sz w:val="36"/>
          <w:szCs w:val="36"/>
        </w:rPr>
      </w:pPr>
    </w:p>
    <w:p w:rsidR="00364DA8" w:rsidRDefault="00364DA8" w:rsidP="00364DA8">
      <w:pPr>
        <w:ind w:right="-2"/>
        <w:jc w:val="center"/>
        <w:rPr>
          <w:b/>
          <w:noProof/>
          <w:sz w:val="36"/>
          <w:szCs w:val="36"/>
        </w:rPr>
      </w:pPr>
    </w:p>
    <w:p w:rsidR="00364DA8" w:rsidRDefault="00364DA8" w:rsidP="00364DA8">
      <w:pPr>
        <w:pStyle w:val="Cm"/>
        <w:ind w:right="-1"/>
        <w:jc w:val="both"/>
        <w:rPr>
          <w:b w:val="0"/>
          <w:bCs/>
          <w:sz w:val="25"/>
          <w:szCs w:val="25"/>
        </w:rPr>
      </w:pPr>
    </w:p>
    <w:p w:rsidR="00364DA8" w:rsidRDefault="00364DA8" w:rsidP="00364DA8">
      <w:pPr>
        <w:pStyle w:val="Cm"/>
        <w:ind w:right="-1"/>
        <w:jc w:val="both"/>
        <w:rPr>
          <w:b w:val="0"/>
          <w:bCs/>
          <w:sz w:val="25"/>
          <w:szCs w:val="25"/>
        </w:rPr>
      </w:pPr>
    </w:p>
    <w:p w:rsidR="00364DA8" w:rsidRDefault="00364DA8" w:rsidP="00364DA8">
      <w:pPr>
        <w:pStyle w:val="Cm"/>
        <w:ind w:right="-1"/>
        <w:jc w:val="both"/>
        <w:rPr>
          <w:sz w:val="25"/>
          <w:szCs w:val="25"/>
        </w:rPr>
      </w:pPr>
    </w:p>
    <w:p w:rsidR="00364DA8" w:rsidRDefault="00364DA8" w:rsidP="00364DA8">
      <w:pPr>
        <w:rPr>
          <w:b/>
          <w:bCs/>
          <w:sz w:val="25"/>
          <w:szCs w:val="25"/>
        </w:rPr>
      </w:pPr>
      <w:bookmarkStart w:id="0" w:name="_Toc178992871"/>
      <w:bookmarkStart w:id="1" w:name="_Toc86827119"/>
      <w:bookmarkStart w:id="2" w:name="_Toc97950481"/>
      <w:bookmarkStart w:id="3" w:name="_Toc97956579"/>
      <w:bookmarkStart w:id="4" w:name="_Toc117914113"/>
      <w:bookmarkStart w:id="5" w:name="_Toc117915918"/>
      <w:r>
        <w:rPr>
          <w:b/>
          <w:bCs/>
          <w:sz w:val="25"/>
          <w:szCs w:val="25"/>
        </w:rPr>
        <w:t>Ajánlattevő neve: …………………………………………..</w:t>
      </w:r>
      <w:bookmarkEnd w:id="0"/>
    </w:p>
    <w:p w:rsidR="00364DA8" w:rsidRDefault="00364DA8" w:rsidP="00364DA8">
      <w:pPr>
        <w:rPr>
          <w:b/>
          <w:bCs/>
          <w:sz w:val="25"/>
          <w:szCs w:val="25"/>
        </w:rPr>
      </w:pPr>
      <w:bookmarkStart w:id="6" w:name="_Toc178992872"/>
      <w:r>
        <w:rPr>
          <w:b/>
          <w:bCs/>
          <w:sz w:val="25"/>
          <w:szCs w:val="25"/>
        </w:rPr>
        <w:t>Ajánlattevő székhelye: …………………………………………..</w:t>
      </w:r>
      <w:bookmarkEnd w:id="6"/>
    </w:p>
    <w:p w:rsidR="00364DA8" w:rsidRDefault="00364DA8" w:rsidP="00364DA8">
      <w:pPr>
        <w:rPr>
          <w:b/>
          <w:bCs/>
          <w:sz w:val="25"/>
          <w:szCs w:val="25"/>
        </w:rPr>
      </w:pPr>
    </w:p>
    <w:p w:rsidR="00364DA8" w:rsidRDefault="00364DA8" w:rsidP="00364DA8">
      <w:pPr>
        <w:rPr>
          <w:b/>
          <w:bCs/>
          <w:sz w:val="25"/>
          <w:szCs w:val="25"/>
        </w:rPr>
      </w:pPr>
    </w:p>
    <w:p w:rsidR="00364DA8" w:rsidRDefault="00364DA8" w:rsidP="00364DA8">
      <w:pPr>
        <w:rPr>
          <w:b/>
          <w:bCs/>
          <w:sz w:val="25"/>
          <w:szCs w:val="25"/>
        </w:rPr>
      </w:pPr>
      <w:r>
        <w:rPr>
          <w:b/>
          <w:bCs/>
          <w:sz w:val="25"/>
          <w:szCs w:val="25"/>
        </w:rPr>
        <w:t>A közbeszerzési eljárás során kapcsolattartó személy adatai:</w:t>
      </w:r>
    </w:p>
    <w:p w:rsidR="00364DA8" w:rsidRDefault="00364DA8" w:rsidP="00364DA8">
      <w:pPr>
        <w:rPr>
          <w:b/>
          <w:bCs/>
          <w:sz w:val="25"/>
          <w:szCs w:val="25"/>
        </w:rPr>
      </w:pPr>
    </w:p>
    <w:p w:rsidR="00364DA8" w:rsidRDefault="00364DA8" w:rsidP="00364DA8">
      <w:pPr>
        <w:rPr>
          <w:sz w:val="25"/>
          <w:szCs w:val="25"/>
        </w:rPr>
      </w:pPr>
      <w:r>
        <w:rPr>
          <w:sz w:val="25"/>
          <w:szCs w:val="25"/>
        </w:rPr>
        <w:t>Név:</w:t>
      </w:r>
    </w:p>
    <w:p w:rsidR="00364DA8" w:rsidRDefault="00364DA8" w:rsidP="00364DA8">
      <w:pPr>
        <w:rPr>
          <w:sz w:val="25"/>
          <w:szCs w:val="25"/>
        </w:rPr>
      </w:pPr>
      <w:r>
        <w:rPr>
          <w:sz w:val="25"/>
          <w:szCs w:val="25"/>
        </w:rPr>
        <w:t>Beosztás:</w:t>
      </w:r>
    </w:p>
    <w:p w:rsidR="00364DA8" w:rsidRDefault="00364DA8" w:rsidP="00364DA8">
      <w:pPr>
        <w:rPr>
          <w:sz w:val="25"/>
          <w:szCs w:val="25"/>
        </w:rPr>
      </w:pPr>
      <w:r>
        <w:rPr>
          <w:sz w:val="25"/>
          <w:szCs w:val="25"/>
        </w:rPr>
        <w:t>Telefonszám:</w:t>
      </w:r>
    </w:p>
    <w:p w:rsidR="00364DA8" w:rsidRDefault="00364DA8" w:rsidP="00364DA8">
      <w:pPr>
        <w:rPr>
          <w:sz w:val="25"/>
          <w:szCs w:val="25"/>
        </w:rPr>
      </w:pPr>
      <w:r>
        <w:rPr>
          <w:sz w:val="25"/>
          <w:szCs w:val="25"/>
        </w:rPr>
        <w:t>Fax-szám:</w:t>
      </w:r>
    </w:p>
    <w:p w:rsidR="00364DA8" w:rsidRDefault="00364DA8" w:rsidP="00364DA8">
      <w:pPr>
        <w:rPr>
          <w:b/>
          <w:bCs/>
          <w:sz w:val="25"/>
          <w:szCs w:val="25"/>
        </w:rPr>
      </w:pPr>
      <w:r>
        <w:rPr>
          <w:sz w:val="25"/>
          <w:szCs w:val="25"/>
        </w:rPr>
        <w:t>E-mail cím:</w:t>
      </w:r>
    </w:p>
    <w:p w:rsidR="00364DA8" w:rsidRDefault="00364DA8" w:rsidP="00364DA8"/>
    <w:p w:rsidR="00364DA8" w:rsidRDefault="00364DA8" w:rsidP="00364DA8"/>
    <w:p w:rsidR="00364DA8" w:rsidRDefault="00364DA8" w:rsidP="00364DA8">
      <w:pPr>
        <w:pStyle w:val="Cmsor1"/>
        <w:spacing w:before="0" w:after="0"/>
        <w:rPr>
          <w:sz w:val="24"/>
        </w:rPr>
      </w:pPr>
    </w:p>
    <w:p w:rsidR="00364DA8" w:rsidRDefault="00364DA8" w:rsidP="00364DA8">
      <w:pPr>
        <w:pStyle w:val="Cmsor1"/>
        <w:spacing w:before="0" w:after="0"/>
        <w:rPr>
          <w:sz w:val="24"/>
        </w:rPr>
      </w:pPr>
      <w:bookmarkStart w:id="7" w:name="_Toc178992873"/>
      <w:bookmarkEnd w:id="1"/>
      <w:bookmarkEnd w:id="2"/>
      <w:bookmarkEnd w:id="3"/>
      <w:bookmarkEnd w:id="4"/>
      <w:bookmarkEnd w:id="5"/>
    </w:p>
    <w:p w:rsidR="00364DA8" w:rsidRDefault="00364DA8" w:rsidP="00364DA8">
      <w:pPr>
        <w:pStyle w:val="Cmsor1"/>
        <w:spacing w:before="0" w:after="0"/>
        <w:rPr>
          <w:sz w:val="24"/>
        </w:rPr>
      </w:pPr>
    </w:p>
    <w:p w:rsidR="00364DA8" w:rsidRDefault="00364DA8" w:rsidP="00364DA8">
      <w:pPr>
        <w:pStyle w:val="Cmsor1"/>
        <w:spacing w:before="0" w:after="0"/>
        <w:rPr>
          <w:sz w:val="30"/>
          <w:szCs w:val="30"/>
          <w:u w:val="single"/>
        </w:rPr>
      </w:pPr>
      <w:r>
        <w:rPr>
          <w:sz w:val="30"/>
          <w:szCs w:val="30"/>
          <w:u w:val="single"/>
        </w:rPr>
        <w:t>AJÁNLAT</w:t>
      </w:r>
      <w:bookmarkEnd w:id="7"/>
    </w:p>
    <w:p w:rsidR="00364DA8" w:rsidRDefault="00364DA8" w:rsidP="00364DA8"/>
    <w:p w:rsidR="00364DA8" w:rsidRDefault="00364DA8" w:rsidP="00364DA8">
      <w:pPr>
        <w:ind w:left="426"/>
        <w:jc w:val="center"/>
        <w:rPr>
          <w:b/>
          <w:bCs/>
        </w:rPr>
      </w:pPr>
    </w:p>
    <w:p w:rsidR="00364DA8" w:rsidRPr="00D43330" w:rsidRDefault="00364DA8" w:rsidP="00364DA8">
      <w:pPr>
        <w:pStyle w:val="NormlWeb"/>
        <w:spacing w:before="0" w:beforeAutospacing="0" w:after="0" w:afterAutospacing="0"/>
        <w:ind w:right="-1"/>
        <w:jc w:val="center"/>
        <w:rPr>
          <w:b/>
          <w:bCs/>
          <w:color w:val="auto"/>
        </w:rPr>
      </w:pPr>
      <w:r w:rsidRPr="00D43330">
        <w:rPr>
          <w:b/>
          <w:bCs/>
          <w:color w:val="auto"/>
        </w:rPr>
        <w:t>„</w:t>
      </w:r>
      <w:r w:rsidRPr="00D43330">
        <w:rPr>
          <w:b/>
        </w:rPr>
        <w:t>Telemetriás és betegágy melletti megfigyelő monitorrendszer beszerzése a Városmajori Szív-és Érgyógyászati Klinika részére</w:t>
      </w:r>
      <w:r w:rsidRPr="00D43330">
        <w:rPr>
          <w:b/>
          <w:bCs/>
          <w:color w:val="auto"/>
        </w:rPr>
        <w:t xml:space="preserve">” </w:t>
      </w:r>
    </w:p>
    <w:p w:rsidR="00364DA8" w:rsidRPr="007765A4" w:rsidRDefault="00364DA8" w:rsidP="00364DA8">
      <w:pPr>
        <w:pStyle w:val="NormlWeb"/>
        <w:spacing w:before="0" w:beforeAutospacing="0" w:after="0" w:afterAutospacing="0"/>
        <w:ind w:right="-1"/>
        <w:jc w:val="center"/>
        <w:rPr>
          <w:b/>
          <w:bCs/>
          <w:color w:val="auto"/>
        </w:rPr>
      </w:pPr>
    </w:p>
    <w:p w:rsidR="00364DA8" w:rsidRDefault="00364DA8" w:rsidP="00364DA8">
      <w:pPr>
        <w:pStyle w:val="NormlWeb"/>
        <w:spacing w:before="0" w:beforeAutospacing="0" w:after="0" w:afterAutospacing="0"/>
        <w:ind w:right="-1"/>
        <w:jc w:val="center"/>
        <w:rPr>
          <w:bCs/>
          <w:sz w:val="26"/>
          <w:szCs w:val="26"/>
        </w:rPr>
      </w:pPr>
      <w:r>
        <w:rPr>
          <w:bCs/>
          <w:sz w:val="26"/>
          <w:szCs w:val="26"/>
        </w:rPr>
        <w:t>tárgyú, uniós eljárásrend szerinti nyílt közbeszerzési eljárásban</w:t>
      </w:r>
    </w:p>
    <w:p w:rsidR="00364DA8" w:rsidRDefault="00364DA8" w:rsidP="00364DA8">
      <w:pPr>
        <w:pStyle w:val="NormlWeb"/>
        <w:spacing w:before="0" w:beforeAutospacing="0" w:after="0" w:afterAutospacing="0"/>
        <w:ind w:right="-1"/>
        <w:jc w:val="center"/>
        <w:rPr>
          <w:bCs/>
          <w:sz w:val="26"/>
          <w:szCs w:val="26"/>
        </w:rPr>
      </w:pPr>
    </w:p>
    <w:p w:rsidR="00364DA8" w:rsidRPr="005E4B28" w:rsidRDefault="00364DA8" w:rsidP="00364DA8">
      <w:pPr>
        <w:pStyle w:val="NormlWeb"/>
        <w:spacing w:before="0" w:beforeAutospacing="0" w:after="0" w:afterAutospacing="0"/>
        <w:ind w:right="-1"/>
        <w:jc w:val="center"/>
        <w:rPr>
          <w:b/>
          <w:bCs/>
          <w:sz w:val="26"/>
          <w:szCs w:val="26"/>
        </w:rPr>
      </w:pPr>
    </w:p>
    <w:p w:rsidR="00364DA8" w:rsidRDefault="00364DA8" w:rsidP="00364DA8">
      <w:pPr>
        <w:spacing w:after="200" w:line="276" w:lineRule="auto"/>
        <w:rPr>
          <w:b/>
          <w:smallCaps/>
          <w:sz w:val="28"/>
          <w:szCs w:val="28"/>
        </w:rPr>
      </w:pPr>
      <w:r>
        <w:rPr>
          <w:b/>
          <w:smallCaps/>
          <w:sz w:val="28"/>
          <w:szCs w:val="28"/>
        </w:rPr>
        <w:br w:type="page"/>
      </w:r>
    </w:p>
    <w:p w:rsidR="00364DA8" w:rsidRPr="006101CE" w:rsidRDefault="00364DA8" w:rsidP="00364DA8">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2"/>
      </w:r>
    </w:p>
    <w:p w:rsidR="00364DA8" w:rsidRPr="006101CE" w:rsidRDefault="00364DA8" w:rsidP="00364DA8">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364DA8" w:rsidRPr="006101CE" w:rsidRDefault="00364DA8" w:rsidP="00364DA8">
      <w:pPr>
        <w:widowControl w:val="0"/>
        <w:ind w:right="424"/>
        <w:jc w:val="both"/>
        <w:rPr>
          <w:b/>
          <w:bCs/>
        </w:rPr>
      </w:pPr>
    </w:p>
    <w:tbl>
      <w:tblPr>
        <w:tblW w:w="928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3"/>
        <w:gridCol w:w="709"/>
      </w:tblGrid>
      <w:tr w:rsidR="00364DA8" w:rsidRPr="006101CE" w:rsidTr="00912DA5">
        <w:tc>
          <w:tcPr>
            <w:tcW w:w="8573"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rsidR="00364DA8" w:rsidRPr="006101CE" w:rsidRDefault="00364DA8" w:rsidP="00912DA5">
            <w:pPr>
              <w:widowControl w:val="0"/>
              <w:ind w:right="424"/>
              <w:jc w:val="center"/>
              <w:rPr>
                <w:b/>
                <w:bCs/>
              </w:rPr>
            </w:pPr>
            <w:r w:rsidRPr="006101CE">
              <w:rPr>
                <w:b/>
                <w:bCs/>
                <w:sz w:val="22"/>
                <w:szCs w:val="22"/>
              </w:rPr>
              <w:t>Irat megnevezés</w:t>
            </w:r>
          </w:p>
        </w:tc>
        <w:tc>
          <w:tcPr>
            <w:tcW w:w="709" w:type="dxa"/>
          </w:tcPr>
          <w:p w:rsidR="00364DA8" w:rsidRPr="006101CE" w:rsidRDefault="00364DA8" w:rsidP="00912DA5">
            <w:pPr>
              <w:widowControl w:val="0"/>
              <w:jc w:val="center"/>
              <w:rPr>
                <w:b/>
                <w:bCs/>
              </w:rPr>
            </w:pPr>
            <w:r w:rsidRPr="006101CE">
              <w:rPr>
                <w:b/>
                <w:bCs/>
                <w:sz w:val="22"/>
                <w:szCs w:val="22"/>
              </w:rPr>
              <w:t>oldal</w:t>
            </w:r>
          </w:p>
        </w:tc>
      </w:tr>
      <w:tr w:rsidR="00364DA8" w:rsidRPr="006101CE" w:rsidTr="00912DA5">
        <w:tc>
          <w:tcPr>
            <w:tcW w:w="8573" w:type="dxa"/>
          </w:tcPr>
          <w:p w:rsidR="00364DA8" w:rsidRPr="00026782" w:rsidRDefault="00364DA8" w:rsidP="00912DA5">
            <w:pPr>
              <w:widowControl w:val="0"/>
              <w:ind w:right="-2"/>
              <w:jc w:val="both"/>
            </w:pPr>
            <w:r w:rsidRPr="00026782">
              <w:t xml:space="preserve">Felolvasólap a Kbt. 66. § (5) bekezdése szerint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t>Ajánlati ár bontása</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 xml:space="preserve">Ajánlattevői nyilatkozat a Kbt. 66. § (2) bekezdése szerint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 xml:space="preserve">Nyilatkozat a Kbt. 66. § (4) bekezdése szerint, Kkvt. szerinti minősítésről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rPr>
                <w:i/>
              </w:rPr>
            </w:pPr>
            <w:r w:rsidRPr="00026782">
              <w:rPr>
                <w:i/>
              </w:rPr>
              <w:t>Nyilatkozat a közös ajánlattételről (adott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rPr>
                <w:i/>
              </w:rPr>
            </w:pPr>
            <w:r w:rsidRPr="00026782">
              <w:rPr>
                <w:i/>
              </w:rPr>
              <w:t>Együttműködési megállapodás (adott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Nyilatkozat a Kbt. 65. § (</w:t>
            </w:r>
            <w:r>
              <w:t>7</w:t>
            </w:r>
            <w:r w:rsidRPr="00026782">
              <w:t xml:space="preserve">) bekezdése vonatkozásában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Del="00843844" w:rsidRDefault="00364DA8" w:rsidP="00912DA5">
            <w:pPr>
              <w:widowControl w:val="0"/>
              <w:ind w:right="-2"/>
              <w:jc w:val="both"/>
              <w:rPr>
                <w:i/>
              </w:rPr>
            </w:pPr>
            <w:r w:rsidRPr="00026782">
              <w:t>Aláírási címpéldány(ok), aláírásmintá(k),</w:t>
            </w:r>
            <w:r w:rsidRPr="00026782">
              <w:rPr>
                <w:i/>
              </w:rPr>
              <w:t xml:space="preserve"> meghatalmazás (adott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t>Jogutódlás</w:t>
            </w:r>
          </w:p>
        </w:tc>
        <w:tc>
          <w:tcPr>
            <w:tcW w:w="709" w:type="dxa"/>
          </w:tcPr>
          <w:p w:rsidR="00364DA8" w:rsidRPr="006101CE" w:rsidRDefault="00364DA8" w:rsidP="00912DA5">
            <w:pPr>
              <w:widowControl w:val="0"/>
              <w:jc w:val="both"/>
            </w:pPr>
          </w:p>
        </w:tc>
      </w:tr>
      <w:tr w:rsidR="00364DA8" w:rsidRPr="006101CE" w:rsidTr="00912DA5">
        <w:trPr>
          <w:trHeight w:val="373"/>
        </w:trPr>
        <w:tc>
          <w:tcPr>
            <w:tcW w:w="8573" w:type="dxa"/>
          </w:tcPr>
          <w:p w:rsidR="00364DA8" w:rsidRPr="00026782" w:rsidRDefault="00364DA8" w:rsidP="00912DA5">
            <w:pPr>
              <w:pStyle w:val="Cm"/>
              <w:jc w:val="both"/>
              <w:rPr>
                <w:b w:val="0"/>
                <w:sz w:val="24"/>
                <w:szCs w:val="24"/>
              </w:rPr>
            </w:pPr>
            <w:r>
              <w:rPr>
                <w:b w:val="0"/>
                <w:caps w:val="0"/>
                <w:sz w:val="24"/>
                <w:szCs w:val="24"/>
              </w:rPr>
              <w:t>N</w:t>
            </w:r>
            <w:r w:rsidRPr="007B27B9">
              <w:rPr>
                <w:b w:val="0"/>
                <w:caps w:val="0"/>
                <w:sz w:val="24"/>
                <w:szCs w:val="24"/>
              </w:rPr>
              <w:t xml:space="preserve">yilatkozat változás-bejegyzési kérelem benyújtásáról </w:t>
            </w:r>
            <w:r w:rsidRPr="007B27B9">
              <w:rPr>
                <w:b w:val="0"/>
                <w:i/>
                <w:caps w:val="0"/>
                <w:sz w:val="24"/>
                <w:szCs w:val="24"/>
              </w:rPr>
              <w:t>és a kérelem (adott esetben</w:t>
            </w:r>
            <w:r w:rsidRPr="00026782">
              <w:rPr>
                <w:b w:val="0"/>
                <w:i/>
                <w:sz w:val="24"/>
                <w:szCs w:val="24"/>
              </w:rPr>
              <w:t>)</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 xml:space="preserve">Nyilatkozat a kizáró okok hiányáról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Nyilatkozat a Kbt. 6</w:t>
            </w:r>
            <w:r>
              <w:t>2</w:t>
            </w:r>
            <w:r w:rsidRPr="00026782">
              <w:t>. § (1) bekezdés k) pont k</w:t>
            </w:r>
            <w:r>
              <w:t>b</w:t>
            </w:r>
            <w:r w:rsidRPr="00026782">
              <w:t xml:space="preserve">) alpontja alapján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Nyilatkozat a Kbt. 6</w:t>
            </w:r>
            <w:r>
              <w:t>2</w:t>
            </w:r>
            <w:r w:rsidRPr="00026782">
              <w:t>. § (1) bekezdés k) pont k</w:t>
            </w:r>
            <w:r>
              <w:t>c</w:t>
            </w:r>
            <w:r w:rsidRPr="00026782">
              <w:t>) alpontja alapján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026782" w:rsidRDefault="00364DA8" w:rsidP="00912DA5">
            <w:pPr>
              <w:widowControl w:val="0"/>
              <w:ind w:right="-2"/>
              <w:jc w:val="both"/>
            </w:pPr>
            <w:r w:rsidRPr="00026782">
              <w:t xml:space="preserve">Nyilatkozat a </w:t>
            </w:r>
            <w:r>
              <w:t>321/2015</w:t>
            </w:r>
            <w:r w:rsidRPr="00026782">
              <w:t xml:space="preserve">. </w:t>
            </w:r>
            <w:r>
              <w:t>Korm.rendelet 17.</w:t>
            </w:r>
            <w:r w:rsidRPr="00026782">
              <w:t>§ (</w:t>
            </w:r>
            <w:r>
              <w:t>2</w:t>
            </w:r>
            <w:r w:rsidRPr="00026782">
              <w:t xml:space="preserve">) bekezdésének megfelelően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7B27B9" w:rsidRDefault="00364DA8" w:rsidP="00912DA5">
            <w:pPr>
              <w:autoSpaceDE w:val="0"/>
              <w:autoSpaceDN w:val="0"/>
              <w:adjustRightInd w:val="0"/>
              <w:ind w:left="-2" w:right="-70"/>
              <w:jc w:val="both"/>
              <w:rPr>
                <w:bCs/>
                <w:i/>
                <w:iCs/>
              </w:rPr>
            </w:pPr>
            <w:r>
              <w:rPr>
                <w:bCs/>
              </w:rPr>
              <w:t xml:space="preserve">Nyilatkozat </w:t>
            </w:r>
            <w:r w:rsidRPr="007B27B9">
              <w:rPr>
                <w:bCs/>
              </w:rPr>
              <w:t xml:space="preserve">a Kbt. 65. § (7)-(9) bekezdései vonatkozásábanaz alkalmasság igazolásához kapacitást biztosító szervezetről </w:t>
            </w:r>
            <w:r w:rsidRPr="007B27B9">
              <w:t>(vagy személyről)</w:t>
            </w:r>
            <w:r w:rsidRPr="007B27B9">
              <w:rPr>
                <w:bCs/>
                <w:vertAlign w:val="superscript"/>
              </w:rPr>
              <w:footnoteReference w:id="3"/>
            </w:r>
          </w:p>
          <w:p w:rsidR="00364DA8" w:rsidRPr="009157F6" w:rsidRDefault="00364DA8" w:rsidP="00912DA5">
            <w:pPr>
              <w:ind w:right="-1"/>
              <w:jc w:val="both"/>
              <w:rPr>
                <w:b/>
                <w:bCs/>
                <w:i/>
              </w:rPr>
            </w:pPr>
            <w:r w:rsidRPr="007B27B9">
              <w:rPr>
                <w:i/>
              </w:rPr>
              <w:t>(adott esetben</w:t>
            </w:r>
            <w:r w:rsidRPr="003C057B">
              <w:rPr>
                <w:i/>
              </w:rPr>
              <w:t>)</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9157F6" w:rsidRDefault="00364DA8" w:rsidP="00912DA5">
            <w:pPr>
              <w:keepNext/>
              <w:widowControl w:val="0"/>
              <w:jc w:val="both"/>
              <w:outlineLvl w:val="1"/>
              <w:rPr>
                <w:bCs/>
                <w:iCs/>
              </w:rPr>
            </w:pPr>
            <w:r w:rsidRPr="009157F6">
              <w:rPr>
                <w:bCs/>
                <w:iCs/>
              </w:rPr>
              <w:t>N</w:t>
            </w:r>
            <w:r>
              <w:rPr>
                <w:bCs/>
                <w:iCs/>
              </w:rPr>
              <w:t xml:space="preserve">yilatkozat </w:t>
            </w:r>
            <w:r w:rsidRPr="009157F6">
              <w:rPr>
                <w:rFonts w:cs="Frutiger Linotype"/>
              </w:rPr>
              <w:t>kapacitást biztosító szervezet (vagy személy) részérőla Kbt. 65. § (7) bekezdései szerint az erőforrások rendelkezésre állásáról</w:t>
            </w:r>
          </w:p>
          <w:p w:rsidR="00364DA8" w:rsidRPr="009157F6" w:rsidRDefault="00364DA8" w:rsidP="00912DA5">
            <w:pPr>
              <w:jc w:val="both"/>
              <w:rPr>
                <w:rFonts w:cs="Frutiger Linotype"/>
                <w:i/>
              </w:rPr>
            </w:pPr>
            <w:r>
              <w:rPr>
                <w:rFonts w:cs="Frutiger Linotype"/>
                <w:i/>
              </w:rPr>
              <w:t>(adott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widowControl w:val="0"/>
              <w:ind w:right="-2"/>
              <w:jc w:val="both"/>
            </w:pPr>
            <w:r w:rsidRPr="00B67348">
              <w:t>Nyilatkozat a szerződéstervezetről, valamint a szerződésben feltüntetendő adatokról és a szerződés teljesítése sorá</w:t>
            </w:r>
            <w:r>
              <w:t>n kapcsolattartó személy(ek)ről</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widowControl w:val="0"/>
              <w:ind w:right="-2"/>
              <w:jc w:val="both"/>
            </w:pPr>
            <w:r w:rsidRPr="00B67348">
              <w:t xml:space="preserve">Nyilatkozat bizalmas adatkezelésről, az eljárás során az ajánlattevő tudomására jutott információk megtartásáról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widowControl w:val="0"/>
              <w:ind w:right="-2"/>
              <w:jc w:val="both"/>
            </w:pPr>
            <w:r w:rsidRPr="00B67348">
              <w:t xml:space="preserve">Nyilatkozat az elektronikus formában benyújtott ajánlatról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widowControl w:val="0"/>
              <w:ind w:right="-2"/>
              <w:jc w:val="both"/>
              <w:rPr>
                <w:i/>
              </w:rPr>
            </w:pPr>
            <w:r w:rsidRPr="00B67348">
              <w:rPr>
                <w:i/>
              </w:rPr>
              <w:t>Nyilatkozat idegen nyelvű dokumentumok magyar nyelvű fordításáról (adott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widowControl w:val="0"/>
              <w:ind w:right="-2"/>
              <w:jc w:val="both"/>
            </w:pPr>
            <w:r w:rsidRPr="00B67348">
              <w:t xml:space="preserve">Nyilatkozat az átláthatósági nyilatkozat megtételével kapcsolatban </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ind w:right="141"/>
              <w:jc w:val="both"/>
            </w:pPr>
            <w:r w:rsidRPr="00B67348">
              <w:t xml:space="preserve">Külföldi adóilletőségű ajánlattevő meghatalmazása adóhatóságtól történő adatok bekérésére </w:t>
            </w:r>
            <w:r>
              <w:t>(adott esetben)</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B67348" w:rsidRDefault="00364DA8" w:rsidP="00912DA5">
            <w:pPr>
              <w:ind w:right="141"/>
              <w:jc w:val="both"/>
            </w:pPr>
            <w:r>
              <w:t>Nyilatkozat üzleti titokról</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DC50AC" w:rsidRDefault="00364DA8" w:rsidP="00912DA5">
            <w:pPr>
              <w:ind w:right="141"/>
              <w:jc w:val="both"/>
            </w:pPr>
            <w:r w:rsidRPr="00DC50AC">
              <w:t>Nyilatkozat a telepíthetőségről és a működtetésről</w:t>
            </w:r>
          </w:p>
        </w:tc>
        <w:tc>
          <w:tcPr>
            <w:tcW w:w="709" w:type="dxa"/>
          </w:tcPr>
          <w:p w:rsidR="00364DA8" w:rsidRPr="006101CE" w:rsidRDefault="00364DA8" w:rsidP="00912DA5">
            <w:pPr>
              <w:widowControl w:val="0"/>
              <w:jc w:val="both"/>
            </w:pPr>
          </w:p>
        </w:tc>
      </w:tr>
      <w:tr w:rsidR="00364DA8" w:rsidRPr="006101CE" w:rsidTr="00912DA5">
        <w:tc>
          <w:tcPr>
            <w:tcW w:w="8573" w:type="dxa"/>
          </w:tcPr>
          <w:p w:rsidR="00364DA8" w:rsidRPr="00DC50AC" w:rsidRDefault="00364DA8" w:rsidP="00912DA5">
            <w:pPr>
              <w:ind w:right="141"/>
              <w:jc w:val="both"/>
            </w:pPr>
            <w:r w:rsidRPr="00DC50AC">
              <w:t>Szakmai ajánlat</w:t>
            </w:r>
          </w:p>
        </w:tc>
        <w:tc>
          <w:tcPr>
            <w:tcW w:w="709" w:type="dxa"/>
          </w:tcPr>
          <w:p w:rsidR="00364DA8" w:rsidRPr="006101CE" w:rsidRDefault="00364DA8" w:rsidP="00912DA5">
            <w:pPr>
              <w:widowControl w:val="0"/>
              <w:jc w:val="both"/>
            </w:pPr>
          </w:p>
        </w:tc>
      </w:tr>
    </w:tbl>
    <w:p w:rsidR="00364DA8" w:rsidRDefault="00364DA8" w:rsidP="00364DA8">
      <w:pPr>
        <w:keepNext/>
        <w:widowControl w:val="0"/>
        <w:jc w:val="center"/>
        <w:outlineLvl w:val="0"/>
        <w:rPr>
          <w:b/>
          <w:bCs/>
          <w:kern w:val="28"/>
        </w:rPr>
      </w:pPr>
    </w:p>
    <w:p w:rsidR="00364DA8" w:rsidRDefault="00364DA8" w:rsidP="00364DA8">
      <w:pPr>
        <w:keepNext/>
        <w:widowControl w:val="0"/>
        <w:jc w:val="center"/>
        <w:outlineLvl w:val="0"/>
        <w:rPr>
          <w:b/>
          <w:bCs/>
          <w:kern w:val="28"/>
        </w:rPr>
      </w:pPr>
    </w:p>
    <w:p w:rsidR="00364DA8" w:rsidRPr="006101CE" w:rsidRDefault="00364DA8" w:rsidP="00364DA8">
      <w:pPr>
        <w:keepNext/>
        <w:widowControl w:val="0"/>
        <w:jc w:val="center"/>
        <w:outlineLvl w:val="0"/>
        <w:rPr>
          <w:b/>
          <w:bCs/>
          <w:kern w:val="28"/>
        </w:rPr>
        <w:sectPr w:rsidR="00364DA8" w:rsidRPr="006101CE" w:rsidSect="00580C41">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364DA8" w:rsidRDefault="00364DA8" w:rsidP="00364DA8">
      <w:pPr>
        <w:keepNext/>
        <w:widowControl w:val="0"/>
        <w:ind w:right="-2"/>
        <w:jc w:val="center"/>
        <w:outlineLvl w:val="0"/>
        <w:rPr>
          <w:b/>
          <w:bCs/>
          <w:kern w:val="28"/>
        </w:rPr>
      </w:pPr>
    </w:p>
    <w:p w:rsidR="00364DA8" w:rsidRPr="00221864" w:rsidRDefault="00364DA8" w:rsidP="00364DA8">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4"/>
      </w:r>
    </w:p>
    <w:p w:rsidR="00364DA8" w:rsidRPr="00221864" w:rsidRDefault="00364DA8" w:rsidP="00364DA8">
      <w:pPr>
        <w:ind w:right="-2"/>
        <w:jc w:val="center"/>
      </w:pPr>
      <w:r w:rsidRPr="00221864">
        <w:rPr>
          <w:b/>
          <w:bCs/>
        </w:rPr>
        <w:t>amely tartalmazza azokat az adatokat, amelyek az ajánlatok felbontásakor ismertetésre kerülnek</w:t>
      </w:r>
    </w:p>
    <w:p w:rsidR="00364DA8" w:rsidRPr="00221864" w:rsidRDefault="00364DA8" w:rsidP="00364DA8">
      <w:pPr>
        <w:ind w:right="-2"/>
      </w:pPr>
    </w:p>
    <w:p w:rsidR="00364DA8" w:rsidRPr="00221864" w:rsidRDefault="00364DA8" w:rsidP="00364DA8">
      <w:pPr>
        <w:ind w:right="-2"/>
        <w:rPr>
          <w:b/>
          <w:bCs/>
        </w:rPr>
      </w:pPr>
    </w:p>
    <w:p w:rsidR="00364DA8" w:rsidRPr="00221864" w:rsidRDefault="00364DA8" w:rsidP="00364DA8">
      <w:pPr>
        <w:ind w:right="-2"/>
      </w:pPr>
      <w:r w:rsidRPr="00221864">
        <w:rPr>
          <w:b/>
          <w:bCs/>
        </w:rPr>
        <w:t>Az ajánlattevő neve:</w:t>
      </w:r>
      <w:r w:rsidRPr="00221864">
        <w:t xml:space="preserve"> ……………………………………………………………………</w:t>
      </w:r>
    </w:p>
    <w:p w:rsidR="00364DA8" w:rsidRPr="00221864" w:rsidRDefault="00364DA8" w:rsidP="00364DA8">
      <w:pPr>
        <w:ind w:right="-2"/>
      </w:pPr>
    </w:p>
    <w:p w:rsidR="00364DA8" w:rsidRPr="00221864" w:rsidRDefault="00364DA8" w:rsidP="00364DA8">
      <w:pPr>
        <w:ind w:right="-2"/>
      </w:pPr>
      <w:r w:rsidRPr="00221864">
        <w:rPr>
          <w:b/>
          <w:bCs/>
        </w:rPr>
        <w:t>Székhelye:</w:t>
      </w:r>
      <w:r w:rsidRPr="00221864">
        <w:t xml:space="preserve"> ….……………………………………………………………………………</w:t>
      </w:r>
    </w:p>
    <w:p w:rsidR="00364DA8" w:rsidRPr="00221864" w:rsidRDefault="00364DA8" w:rsidP="00364DA8">
      <w:pPr>
        <w:widowControl w:val="0"/>
        <w:ind w:right="-2"/>
        <w:jc w:val="both"/>
        <w:outlineLvl w:val="0"/>
        <w:rPr>
          <w:b/>
          <w:bCs/>
          <w:u w:val="single"/>
        </w:rPr>
      </w:pPr>
    </w:p>
    <w:p w:rsidR="00364DA8" w:rsidRPr="00221864" w:rsidRDefault="00364DA8" w:rsidP="00364DA8">
      <w:pPr>
        <w:tabs>
          <w:tab w:val="center" w:pos="5130"/>
        </w:tabs>
        <w:ind w:right="-2"/>
        <w:jc w:val="both"/>
      </w:pPr>
      <w:r w:rsidRPr="00221864">
        <w:rPr>
          <w:b/>
        </w:rPr>
        <w:t>Az ajánlat tárgya:</w:t>
      </w:r>
      <w:r>
        <w:t>Telemetriás és betegágy melletti megfigyelő monitorrendszer beszerzése a Városmajori Szív-és Érgyógyászati Klinika részére</w:t>
      </w:r>
    </w:p>
    <w:p w:rsidR="00364DA8" w:rsidRPr="00221864" w:rsidRDefault="00364DA8" w:rsidP="00364DA8">
      <w:pPr>
        <w:widowControl w:val="0"/>
        <w:ind w:right="-2"/>
        <w:jc w:val="both"/>
        <w:rPr>
          <w:b/>
          <w:bCs/>
        </w:rPr>
      </w:pPr>
    </w:p>
    <w:p w:rsidR="00364DA8" w:rsidRPr="00221864" w:rsidRDefault="00364DA8" w:rsidP="00364DA8">
      <w:pPr>
        <w:tabs>
          <w:tab w:val="center" w:pos="5130"/>
        </w:tabs>
        <w:ind w:right="-2"/>
        <w:jc w:val="both"/>
      </w:pPr>
      <w:r w:rsidRPr="00221864">
        <w:t xml:space="preserve">A </w:t>
      </w:r>
      <w:r>
        <w:t>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364DA8" w:rsidRPr="00221864" w:rsidRDefault="00364DA8" w:rsidP="00364DA8">
      <w:pPr>
        <w:tabs>
          <w:tab w:val="center" w:pos="5130"/>
        </w:tabs>
        <w:ind w:right="-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430"/>
      </w:tblGrid>
      <w:tr w:rsidR="00364DA8" w:rsidRPr="00526DAF" w:rsidTr="00912DA5">
        <w:trPr>
          <w:cantSplit/>
        </w:trPr>
        <w:tc>
          <w:tcPr>
            <w:tcW w:w="4642" w:type="dxa"/>
          </w:tcPr>
          <w:p w:rsidR="00364DA8" w:rsidRPr="00526DAF" w:rsidRDefault="00364DA8" w:rsidP="00912DA5">
            <w:pPr>
              <w:jc w:val="center"/>
              <w:rPr>
                <w:b/>
              </w:rPr>
            </w:pPr>
            <w:r>
              <w:rPr>
                <w:b/>
              </w:rPr>
              <w:t>Ajánlat</w:t>
            </w:r>
          </w:p>
        </w:tc>
        <w:tc>
          <w:tcPr>
            <w:tcW w:w="4430" w:type="dxa"/>
          </w:tcPr>
          <w:p w:rsidR="00364DA8" w:rsidRPr="00526DAF" w:rsidRDefault="00364DA8" w:rsidP="00912DA5">
            <w:pPr>
              <w:jc w:val="center"/>
              <w:rPr>
                <w:b/>
              </w:rPr>
            </w:pPr>
          </w:p>
        </w:tc>
      </w:tr>
      <w:tr w:rsidR="00364DA8" w:rsidRPr="00526DAF" w:rsidTr="00912DA5">
        <w:trPr>
          <w:cantSplit/>
        </w:trPr>
        <w:tc>
          <w:tcPr>
            <w:tcW w:w="4642" w:type="dxa"/>
          </w:tcPr>
          <w:p w:rsidR="00364DA8" w:rsidRPr="00526DAF" w:rsidRDefault="00364DA8" w:rsidP="00912DA5">
            <w:r>
              <w:rPr>
                <w:szCs w:val="26"/>
              </w:rPr>
              <w:t xml:space="preserve">1. </w:t>
            </w:r>
            <w:r w:rsidRPr="00526DAF">
              <w:rPr>
                <w:szCs w:val="26"/>
              </w:rPr>
              <w:t xml:space="preserve">Az 1, 2. és 3. ajánlati </w:t>
            </w:r>
            <w:r>
              <w:rPr>
                <w:szCs w:val="26"/>
              </w:rPr>
              <w:t>elemben</w:t>
            </w:r>
            <w:r w:rsidRPr="00526DAF">
              <w:rPr>
                <w:szCs w:val="26"/>
              </w:rPr>
              <w:t xml:space="preserve"> leszállítandó berendezések vételára a megajánlott garanciával együtt, 12 h</w:t>
            </w:r>
            <w:r>
              <w:rPr>
                <w:szCs w:val="26"/>
              </w:rPr>
              <w:t xml:space="preserve">avi részletfizetés mellett </w:t>
            </w:r>
          </w:p>
        </w:tc>
        <w:tc>
          <w:tcPr>
            <w:tcW w:w="4430" w:type="dxa"/>
            <w:vAlign w:val="center"/>
          </w:tcPr>
          <w:p w:rsidR="00364DA8" w:rsidRPr="00526DAF" w:rsidRDefault="00364DA8" w:rsidP="00912DA5">
            <w:pPr>
              <w:jc w:val="center"/>
            </w:pPr>
            <w:r w:rsidRPr="00714240">
              <w:t>…………………………….(HUF)</w:t>
            </w:r>
          </w:p>
        </w:tc>
      </w:tr>
      <w:tr w:rsidR="00364DA8" w:rsidRPr="00526DAF" w:rsidTr="00912DA5">
        <w:trPr>
          <w:cantSplit/>
        </w:trPr>
        <w:tc>
          <w:tcPr>
            <w:tcW w:w="4642" w:type="dxa"/>
            <w:tcBorders>
              <w:bottom w:val="single" w:sz="4" w:space="0" w:color="auto"/>
            </w:tcBorders>
          </w:tcPr>
          <w:p w:rsidR="00364DA8" w:rsidRPr="00526DAF" w:rsidRDefault="00364DA8" w:rsidP="00912DA5">
            <w:pPr>
              <w:autoSpaceDE w:val="0"/>
              <w:autoSpaceDN w:val="0"/>
              <w:adjustRightInd w:val="0"/>
              <w:contextualSpacing/>
            </w:pPr>
            <w:r>
              <w:t>2.</w:t>
            </w:r>
            <w:r w:rsidRPr="00526DAF">
              <w:t xml:space="preserve">A vállalt </w:t>
            </w:r>
            <w:r>
              <w:t xml:space="preserve">jótállás </w:t>
            </w:r>
            <w:r w:rsidRPr="00526DAF">
              <w:t>időt</w:t>
            </w:r>
            <w:r>
              <w:t>artama (min. 36, max. 60 hónap)</w:t>
            </w:r>
            <w:r>
              <w:rPr>
                <w:rStyle w:val="Lbjegyzet-hivatkozs"/>
              </w:rPr>
              <w:footnoteReference w:id="5"/>
            </w:r>
          </w:p>
        </w:tc>
        <w:tc>
          <w:tcPr>
            <w:tcW w:w="4430" w:type="dxa"/>
            <w:vAlign w:val="center"/>
          </w:tcPr>
          <w:p w:rsidR="00364DA8" w:rsidRPr="00526DAF" w:rsidRDefault="00364DA8" w:rsidP="00912DA5">
            <w:pPr>
              <w:jc w:val="center"/>
            </w:pPr>
            <w:r>
              <w:t>…………………………….(hónap)</w:t>
            </w:r>
          </w:p>
        </w:tc>
      </w:tr>
      <w:tr w:rsidR="00364DA8" w:rsidRPr="00526DAF" w:rsidTr="00912DA5">
        <w:trPr>
          <w:cantSplit/>
          <w:trHeight w:val="170"/>
        </w:trPr>
        <w:tc>
          <w:tcPr>
            <w:tcW w:w="4642" w:type="dxa"/>
            <w:tcBorders>
              <w:top w:val="single" w:sz="4" w:space="0" w:color="auto"/>
              <w:left w:val="single" w:sz="4" w:space="0" w:color="auto"/>
              <w:bottom w:val="nil"/>
              <w:right w:val="single" w:sz="4" w:space="0" w:color="auto"/>
            </w:tcBorders>
            <w:vAlign w:val="center"/>
          </w:tcPr>
          <w:p w:rsidR="00364DA8" w:rsidRPr="00526DAF" w:rsidRDefault="00364DA8" w:rsidP="00912DA5">
            <w:r>
              <w:t>3.A 2. ajánlati elem esetében a</w:t>
            </w:r>
            <w:r w:rsidRPr="00526DAF">
              <w:t>lkaron alkalmazható (minősített) mandzs</w:t>
            </w:r>
            <w:r>
              <w:t xml:space="preserve">etta </w:t>
            </w:r>
          </w:p>
        </w:tc>
        <w:tc>
          <w:tcPr>
            <w:tcW w:w="4430" w:type="dxa"/>
            <w:tcBorders>
              <w:left w:val="single" w:sz="4" w:space="0" w:color="auto"/>
            </w:tcBorders>
            <w:vAlign w:val="center"/>
          </w:tcPr>
          <w:p w:rsidR="00364DA8" w:rsidRPr="00526DAF" w:rsidRDefault="00364DA8" w:rsidP="00912DA5">
            <w:pPr>
              <w:jc w:val="center"/>
            </w:pPr>
            <w:r w:rsidRPr="00714240">
              <w:t>………………………………(IGEN/NEM)</w:t>
            </w:r>
          </w:p>
        </w:tc>
      </w:tr>
      <w:tr w:rsidR="00364DA8" w:rsidRPr="00526DAF" w:rsidTr="00912DA5">
        <w:trPr>
          <w:cantSplit/>
          <w:trHeight w:val="170"/>
        </w:trPr>
        <w:tc>
          <w:tcPr>
            <w:tcW w:w="4642" w:type="dxa"/>
            <w:tcBorders>
              <w:top w:val="single" w:sz="4" w:space="0" w:color="auto"/>
              <w:left w:val="single" w:sz="4" w:space="0" w:color="auto"/>
              <w:bottom w:val="single" w:sz="4" w:space="0" w:color="auto"/>
              <w:right w:val="single" w:sz="4" w:space="0" w:color="auto"/>
            </w:tcBorders>
            <w:vAlign w:val="center"/>
          </w:tcPr>
          <w:p w:rsidR="00364DA8" w:rsidRDefault="00364DA8" w:rsidP="00912DA5">
            <w:r>
              <w:t>4.A 2. és 3. ajánlati elem esetében állandó és válasz entrópia mérése, grafikus és numerikus kijelzése a monitoron.</w:t>
            </w:r>
          </w:p>
        </w:tc>
        <w:tc>
          <w:tcPr>
            <w:tcW w:w="4430" w:type="dxa"/>
            <w:tcBorders>
              <w:left w:val="single" w:sz="4" w:space="0" w:color="auto"/>
            </w:tcBorders>
            <w:vAlign w:val="center"/>
          </w:tcPr>
          <w:p w:rsidR="00364DA8" w:rsidRDefault="00364DA8" w:rsidP="00912DA5">
            <w:pPr>
              <w:jc w:val="center"/>
            </w:pPr>
            <w:r w:rsidRPr="00C65B2D">
              <w:t>………………………………(IGEN/NEM)</w:t>
            </w:r>
          </w:p>
        </w:tc>
      </w:tr>
      <w:tr w:rsidR="00364DA8" w:rsidRPr="00526DAF" w:rsidTr="00912DA5">
        <w:trPr>
          <w:cantSplit/>
          <w:trHeight w:val="170"/>
        </w:trPr>
        <w:tc>
          <w:tcPr>
            <w:tcW w:w="4642" w:type="dxa"/>
            <w:tcBorders>
              <w:top w:val="single" w:sz="4" w:space="0" w:color="auto"/>
              <w:left w:val="single" w:sz="4" w:space="0" w:color="auto"/>
              <w:bottom w:val="single" w:sz="4" w:space="0" w:color="auto"/>
              <w:right w:val="single" w:sz="4" w:space="0" w:color="auto"/>
            </w:tcBorders>
            <w:vAlign w:val="center"/>
          </w:tcPr>
          <w:p w:rsidR="00364DA8" w:rsidRDefault="00364DA8" w:rsidP="00912DA5">
            <w:r>
              <w:t>5.A 2. ajánlati elem esetében holter rendszerbe küldhető EKG felvétel</w:t>
            </w:r>
          </w:p>
        </w:tc>
        <w:tc>
          <w:tcPr>
            <w:tcW w:w="4430" w:type="dxa"/>
            <w:tcBorders>
              <w:left w:val="single" w:sz="4" w:space="0" w:color="auto"/>
            </w:tcBorders>
            <w:vAlign w:val="center"/>
          </w:tcPr>
          <w:p w:rsidR="00364DA8" w:rsidRDefault="00364DA8" w:rsidP="00912DA5">
            <w:pPr>
              <w:jc w:val="center"/>
            </w:pPr>
            <w:r w:rsidRPr="00C65B2D">
              <w:t>………………………………(IGEN/NEM)</w:t>
            </w:r>
          </w:p>
        </w:tc>
      </w:tr>
    </w:tbl>
    <w:p w:rsidR="00364DA8" w:rsidRPr="00221864" w:rsidRDefault="00364DA8" w:rsidP="00364DA8">
      <w:pPr>
        <w:tabs>
          <w:tab w:val="center" w:pos="5130"/>
        </w:tabs>
        <w:ind w:right="-2"/>
        <w:jc w:val="both"/>
      </w:pPr>
    </w:p>
    <w:p w:rsidR="00364DA8" w:rsidRPr="00221864" w:rsidRDefault="00364DA8" w:rsidP="00364DA8">
      <w:pPr>
        <w:widowControl w:val="0"/>
        <w:ind w:right="-1"/>
        <w:jc w:val="both"/>
        <w:outlineLvl w:val="0"/>
        <w:rPr>
          <w:b/>
          <w:bCs/>
        </w:rPr>
      </w:pPr>
      <w:bookmarkStart w:id="22" w:name="_Toc178992879"/>
    </w:p>
    <w:p w:rsidR="00364DA8" w:rsidRPr="00221864" w:rsidRDefault="00364DA8" w:rsidP="00364DA8">
      <w:pPr>
        <w:jc w:val="both"/>
        <w:rPr>
          <w:rFonts w:cs="Frutiger Linotype"/>
          <w:szCs w:val="20"/>
        </w:rPr>
      </w:pPr>
      <w:r w:rsidRPr="00221864">
        <w:rPr>
          <w:rFonts w:cs="Frutiger Linotype"/>
          <w:szCs w:val="20"/>
        </w:rPr>
        <w:t>A szerződés tárgya tekintetében az ÁFA mértéke ….. %</w:t>
      </w:r>
    </w:p>
    <w:p w:rsidR="00364DA8" w:rsidRPr="00221864" w:rsidRDefault="00364DA8" w:rsidP="00364DA8">
      <w:pPr>
        <w:jc w:val="both"/>
        <w:rPr>
          <w:rFonts w:cs="Frutiger Linotype"/>
          <w:szCs w:val="20"/>
        </w:rPr>
      </w:pPr>
    </w:p>
    <w:p w:rsidR="00364DA8" w:rsidRPr="00221864" w:rsidRDefault="00364DA8" w:rsidP="00364DA8">
      <w:pPr>
        <w:tabs>
          <w:tab w:val="center" w:pos="5130"/>
        </w:tabs>
        <w:ind w:right="283"/>
        <w:jc w:val="both"/>
        <w:rPr>
          <w:rFonts w:cs="Frutiger Linotype"/>
          <w:szCs w:val="20"/>
        </w:rPr>
      </w:pPr>
      <w:r w:rsidRPr="00526DAF">
        <w:rPr>
          <w:color w:val="000000"/>
        </w:rPr>
        <w:t xml:space="preserve">Az </w:t>
      </w:r>
      <w:r>
        <w:rPr>
          <w:color w:val="000000"/>
        </w:rPr>
        <w:t>ellenszolgáltatás összegének (forintban megadott nettó ajánlati ár)</w:t>
      </w:r>
      <w:r w:rsidRPr="00526DAF">
        <w:rPr>
          <w:color w:val="000000"/>
        </w:rPr>
        <w:t xml:space="preserve"> tartalmaznia kell a vállalt időtartam alatt a garanciális kötelezettségeket, a karbantartási munkát, a karbantartási anyagokat, a kötelező időszakos felülvizsgálatot, valamint az e</w:t>
      </w:r>
      <w:r>
        <w:rPr>
          <w:color w:val="000000"/>
        </w:rPr>
        <w:t>zekhez szükséges kiszállásokat, továbbá a</w:t>
      </w:r>
      <w:r w:rsidRPr="00221864">
        <w:rPr>
          <w:rFonts w:cs="Frutiger Linotype"/>
          <w:szCs w:val="20"/>
        </w:rPr>
        <w:t xml:space="preserve"> szerződésszerű teljesítésével összefüggő, az ajánlattételkor ismert valamennyi felmerülő költséget, adót, illetéket, ráfordítást és egyéb fizetési kötelezettséget.</w:t>
      </w:r>
    </w:p>
    <w:p w:rsidR="00364DA8" w:rsidRDefault="00364DA8" w:rsidP="00364DA8">
      <w:pPr>
        <w:widowControl w:val="0"/>
        <w:ind w:right="-2"/>
        <w:jc w:val="both"/>
        <w:outlineLvl w:val="0"/>
      </w:pPr>
    </w:p>
    <w:p w:rsidR="00364DA8" w:rsidRDefault="00364DA8" w:rsidP="00364DA8">
      <w:pPr>
        <w:widowControl w:val="0"/>
        <w:ind w:right="-2"/>
        <w:jc w:val="both"/>
        <w:outlineLvl w:val="0"/>
      </w:pPr>
      <w:r w:rsidRPr="00221864">
        <w:t>…………………………, 201</w:t>
      </w:r>
      <w:r>
        <w:t>…..</w:t>
      </w:r>
      <w:r w:rsidRPr="00221864">
        <w:t>. év ………..………. hó ..…... nap</w:t>
      </w:r>
      <w:bookmarkEnd w:id="22"/>
    </w:p>
    <w:p w:rsidR="00364DA8" w:rsidRPr="00221864" w:rsidRDefault="00364DA8" w:rsidP="00364DA8">
      <w:pPr>
        <w:widowControl w:val="0"/>
        <w:ind w:right="-2"/>
        <w:jc w:val="both"/>
        <w:outlineLvl w:val="0"/>
      </w:pPr>
    </w:p>
    <w:p w:rsidR="00364DA8" w:rsidRPr="00221864" w:rsidRDefault="00364DA8" w:rsidP="00364DA8">
      <w:pPr>
        <w:widowControl w:val="0"/>
        <w:ind w:left="4962" w:right="-2"/>
        <w:jc w:val="center"/>
      </w:pPr>
      <w:r w:rsidRPr="00221864">
        <w:t>………………….………………</w:t>
      </w:r>
    </w:p>
    <w:p w:rsidR="00364DA8" w:rsidRPr="00AF5E2F" w:rsidRDefault="00364DA8" w:rsidP="00364DA8">
      <w:pPr>
        <w:widowControl w:val="0"/>
        <w:ind w:left="4962" w:right="-2"/>
        <w:jc w:val="center"/>
      </w:pPr>
      <w:r w:rsidRPr="00221864">
        <w:t>cégszerű aláírás(ok)/aláírás</w:t>
      </w:r>
    </w:p>
    <w:p w:rsidR="00364DA8" w:rsidRPr="003C057B" w:rsidRDefault="00364DA8" w:rsidP="00364DA8">
      <w:pPr>
        <w:widowControl w:val="0"/>
        <w:ind w:left="5670" w:right="-1" w:firstLine="8"/>
        <w:jc w:val="right"/>
        <w:rPr>
          <w:b/>
          <w:i/>
          <w:iCs/>
        </w:rPr>
      </w:pPr>
      <w:bookmarkStart w:id="23" w:name="_Toc501272165"/>
    </w:p>
    <w:p w:rsidR="00364DA8" w:rsidRDefault="00364DA8" w:rsidP="00364DA8">
      <w:pPr>
        <w:spacing w:after="200" w:line="276" w:lineRule="auto"/>
        <w:jc w:val="center"/>
        <w:rPr>
          <w:b/>
          <w:bCs/>
        </w:rPr>
      </w:pPr>
      <w:bookmarkStart w:id="24" w:name="_Toc178992883"/>
      <w:r>
        <w:rPr>
          <w:b/>
          <w:bCs/>
        </w:rPr>
        <w:lastRenderedPageBreak/>
        <w:t>Ajánlati ár bontása</w:t>
      </w:r>
    </w:p>
    <w:p w:rsidR="00364DA8" w:rsidRDefault="00364DA8" w:rsidP="00364DA8">
      <w:pPr>
        <w:spacing w:after="200" w:line="276" w:lineRule="auto"/>
        <w:jc w:val="center"/>
        <w:rPr>
          <w:b/>
          <w:bCs/>
        </w:rPr>
      </w:pPr>
    </w:p>
    <w:p w:rsidR="00364DA8" w:rsidRDefault="00364DA8" w:rsidP="00364DA8">
      <w:pPr>
        <w:spacing w:after="200" w:line="276" w:lineRule="auto"/>
        <w:jc w:val="center"/>
        <w:rPr>
          <w:b/>
          <w:bC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4249"/>
      </w:tblGrid>
      <w:tr w:rsidR="00364DA8" w:rsidRPr="00B31110" w:rsidTr="00912DA5">
        <w:trPr>
          <w:trHeight w:val="711"/>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364DA8" w:rsidRPr="00E45D84" w:rsidRDefault="00364DA8" w:rsidP="00912DA5">
            <w:pPr>
              <w:ind w:right="-1"/>
              <w:jc w:val="center"/>
              <w:rPr>
                <w:b/>
              </w:rPr>
            </w:pPr>
            <w:r>
              <w:rPr>
                <w:b/>
              </w:rPr>
              <w:t>Megnevezés</w:t>
            </w:r>
          </w:p>
        </w:tc>
        <w:tc>
          <w:tcPr>
            <w:tcW w:w="4249" w:type="dxa"/>
            <w:tcBorders>
              <w:top w:val="single" w:sz="4" w:space="0" w:color="auto"/>
              <w:left w:val="single" w:sz="4" w:space="0" w:color="auto"/>
              <w:bottom w:val="single" w:sz="4" w:space="0" w:color="auto"/>
              <w:right w:val="single" w:sz="4" w:space="0" w:color="auto"/>
            </w:tcBorders>
          </w:tcPr>
          <w:p w:rsidR="00364DA8" w:rsidRPr="00E45D84" w:rsidRDefault="00364DA8" w:rsidP="00912DA5">
            <w:pPr>
              <w:ind w:right="-1"/>
              <w:jc w:val="center"/>
              <w:rPr>
                <w:b/>
              </w:rPr>
            </w:pPr>
            <w:r>
              <w:rPr>
                <w:b/>
              </w:rPr>
              <w:t>Nettó összár (Ft)</w:t>
            </w:r>
          </w:p>
        </w:tc>
      </w:tr>
      <w:tr w:rsidR="00364DA8" w:rsidRPr="00B67348" w:rsidTr="00912DA5">
        <w:trPr>
          <w:trHeight w:val="732"/>
        </w:trPr>
        <w:tc>
          <w:tcPr>
            <w:tcW w:w="2302" w:type="dxa"/>
            <w:shd w:val="clear" w:color="auto" w:fill="auto"/>
            <w:vAlign w:val="center"/>
          </w:tcPr>
          <w:p w:rsidR="00364DA8" w:rsidRPr="00E45D84" w:rsidRDefault="00364DA8" w:rsidP="00912DA5">
            <w:pPr>
              <w:ind w:right="-1"/>
              <w:rPr>
                <w:b/>
              </w:rPr>
            </w:pPr>
            <w:r>
              <w:rPr>
                <w:b/>
              </w:rPr>
              <w:t>1.</w:t>
            </w:r>
            <w:r>
              <w:rPr>
                <w:b/>
                <w:color w:val="000000"/>
              </w:rPr>
              <w:t xml:space="preserve">ajánlati elem: </w:t>
            </w:r>
            <w:r w:rsidRPr="00526DAF">
              <w:rPr>
                <w:b/>
                <w:color w:val="000000"/>
              </w:rPr>
              <w:t>telemetriás betegmegfigyelő monitorrendszer</w:t>
            </w:r>
            <w:r>
              <w:rPr>
                <w:b/>
                <w:color w:val="000000"/>
              </w:rPr>
              <w:t xml:space="preserve"> (</w:t>
            </w:r>
            <w:r w:rsidRPr="008977F8">
              <w:rPr>
                <w:b/>
              </w:rPr>
              <w:t>1 db monitorközpont (2 db kijelző monitor), 15 telemetriás egység)</w:t>
            </w:r>
          </w:p>
        </w:tc>
        <w:tc>
          <w:tcPr>
            <w:tcW w:w="4249" w:type="dxa"/>
            <w:vAlign w:val="center"/>
          </w:tcPr>
          <w:p w:rsidR="00364DA8" w:rsidRPr="00E45D84" w:rsidRDefault="00364DA8" w:rsidP="00912DA5">
            <w:pPr>
              <w:ind w:right="-1"/>
              <w:jc w:val="center"/>
            </w:pPr>
            <w:r w:rsidRPr="001C63FD">
              <w:t>……………………… Ft</w:t>
            </w:r>
          </w:p>
        </w:tc>
      </w:tr>
      <w:tr w:rsidR="00364DA8" w:rsidRPr="00B67348" w:rsidTr="00912DA5">
        <w:trPr>
          <w:trHeight w:val="712"/>
        </w:trPr>
        <w:tc>
          <w:tcPr>
            <w:tcW w:w="2302" w:type="dxa"/>
            <w:shd w:val="clear" w:color="auto" w:fill="auto"/>
            <w:vAlign w:val="center"/>
          </w:tcPr>
          <w:p w:rsidR="00364DA8" w:rsidRPr="00E45D84" w:rsidRDefault="00364DA8" w:rsidP="00912DA5">
            <w:pPr>
              <w:ind w:right="-1"/>
              <w:rPr>
                <w:b/>
              </w:rPr>
            </w:pPr>
            <w:r>
              <w:rPr>
                <w:b/>
              </w:rPr>
              <w:t>2.</w:t>
            </w:r>
            <w:r>
              <w:rPr>
                <w:b/>
                <w:color w:val="000000"/>
              </w:rPr>
              <w:t>ajánlati elem:</w:t>
            </w:r>
            <w:r w:rsidRPr="000772E1">
              <w:rPr>
                <w:b/>
                <w:color w:val="000000"/>
              </w:rPr>
              <w:t>betegágy melletti megfigyelő monitorrendszer kardiológiai őrzőbe</w:t>
            </w:r>
            <w:r>
              <w:t>(</w:t>
            </w:r>
            <w:r w:rsidRPr="008977F8">
              <w:rPr>
                <w:b/>
              </w:rPr>
              <w:t xml:space="preserve">1 db monitorközpont (2 db kijelző monitor), 24 db ágymelletti betegőrző monitor) </w:t>
            </w:r>
          </w:p>
        </w:tc>
        <w:tc>
          <w:tcPr>
            <w:tcW w:w="4249" w:type="dxa"/>
            <w:vAlign w:val="center"/>
          </w:tcPr>
          <w:p w:rsidR="00364DA8" w:rsidRPr="00E45D84" w:rsidRDefault="00364DA8" w:rsidP="00912DA5">
            <w:pPr>
              <w:ind w:right="-1"/>
              <w:jc w:val="center"/>
            </w:pPr>
            <w:r w:rsidRPr="001C63FD">
              <w:t>……………………… Ft</w:t>
            </w:r>
          </w:p>
        </w:tc>
      </w:tr>
      <w:tr w:rsidR="00364DA8" w:rsidRPr="00B67348" w:rsidTr="00912DA5">
        <w:trPr>
          <w:trHeight w:val="680"/>
        </w:trPr>
        <w:tc>
          <w:tcPr>
            <w:tcW w:w="2302" w:type="dxa"/>
            <w:shd w:val="clear" w:color="auto" w:fill="auto"/>
            <w:vAlign w:val="center"/>
          </w:tcPr>
          <w:p w:rsidR="00364DA8" w:rsidRPr="008977F8" w:rsidRDefault="00364DA8" w:rsidP="00912DA5">
            <w:pPr>
              <w:ind w:right="-1"/>
              <w:rPr>
                <w:b/>
              </w:rPr>
            </w:pPr>
            <w:r w:rsidRPr="008977F8">
              <w:rPr>
                <w:b/>
              </w:rPr>
              <w:t>3. ajánlati elem: Betegágy melletti monitorrendszer, sebészeti ébredő és kiemelt megfigyelő helyiségbe (1 db monitorközpont (2 db kijelző monitor), 7 db ágymelletti betegőrző monitor)</w:t>
            </w:r>
          </w:p>
        </w:tc>
        <w:tc>
          <w:tcPr>
            <w:tcW w:w="4249" w:type="dxa"/>
            <w:vAlign w:val="center"/>
          </w:tcPr>
          <w:p w:rsidR="00364DA8" w:rsidRPr="00E45D84" w:rsidRDefault="00364DA8" w:rsidP="00912DA5">
            <w:pPr>
              <w:ind w:right="-1"/>
              <w:jc w:val="center"/>
            </w:pPr>
            <w:r w:rsidRPr="001C63FD">
              <w:t>……………………… Ft</w:t>
            </w:r>
          </w:p>
        </w:tc>
      </w:tr>
      <w:tr w:rsidR="00364DA8" w:rsidRPr="00B67348" w:rsidTr="00912DA5">
        <w:trPr>
          <w:trHeight w:val="546"/>
        </w:trPr>
        <w:tc>
          <w:tcPr>
            <w:tcW w:w="2302" w:type="dxa"/>
            <w:shd w:val="clear" w:color="auto" w:fill="auto"/>
            <w:vAlign w:val="center"/>
          </w:tcPr>
          <w:p w:rsidR="00364DA8" w:rsidRPr="00E45D84" w:rsidRDefault="00364DA8" w:rsidP="00912DA5">
            <w:pPr>
              <w:ind w:right="-1"/>
              <w:jc w:val="center"/>
            </w:pPr>
            <w:r>
              <w:rPr>
                <w:b/>
              </w:rPr>
              <w:t>N</w:t>
            </w:r>
            <w:r w:rsidRPr="00DD1B0C">
              <w:rPr>
                <w:b/>
              </w:rPr>
              <w:t>ettó ajánlati összár</w:t>
            </w:r>
            <w:r>
              <w:rPr>
                <w:b/>
              </w:rPr>
              <w:t>(1+2+3 ajánlati elem nettó összára):</w:t>
            </w:r>
          </w:p>
        </w:tc>
        <w:tc>
          <w:tcPr>
            <w:tcW w:w="4249" w:type="dxa"/>
            <w:shd w:val="clear" w:color="auto" w:fill="FFFF00"/>
            <w:vAlign w:val="center"/>
          </w:tcPr>
          <w:p w:rsidR="00364DA8" w:rsidRPr="00E45D84" w:rsidRDefault="00364DA8" w:rsidP="00912DA5">
            <w:pPr>
              <w:ind w:right="-1"/>
              <w:jc w:val="center"/>
            </w:pPr>
            <w:r w:rsidRPr="0047443B">
              <w:t>……………………… Ft</w:t>
            </w:r>
            <w:r>
              <w:rPr>
                <w:rStyle w:val="Lbjegyzet-hivatkozs"/>
              </w:rPr>
              <w:footnoteReference w:id="6"/>
            </w:r>
          </w:p>
        </w:tc>
      </w:tr>
    </w:tbl>
    <w:p w:rsidR="00364DA8" w:rsidRDefault="00364DA8" w:rsidP="00364DA8">
      <w:pPr>
        <w:spacing w:after="200" w:line="276" w:lineRule="auto"/>
        <w:rPr>
          <w:b/>
          <w:bCs/>
        </w:rPr>
      </w:pPr>
    </w:p>
    <w:p w:rsidR="00364DA8" w:rsidRDefault="00364DA8" w:rsidP="00364DA8">
      <w:pPr>
        <w:spacing w:after="200" w:line="276" w:lineRule="auto"/>
        <w:rPr>
          <w:b/>
          <w:bCs/>
        </w:rPr>
      </w:pPr>
      <w:r>
        <w:rPr>
          <w:b/>
          <w:bCs/>
        </w:rPr>
        <w:br w:type="page"/>
      </w:r>
    </w:p>
    <w:p w:rsidR="00364DA8" w:rsidRPr="003C057B" w:rsidRDefault="00364DA8" w:rsidP="00364DA8">
      <w:pPr>
        <w:widowControl w:val="0"/>
        <w:ind w:right="-1"/>
        <w:jc w:val="center"/>
        <w:outlineLvl w:val="0"/>
        <w:rPr>
          <w:b/>
          <w:bCs/>
        </w:rPr>
      </w:pPr>
    </w:p>
    <w:p w:rsidR="00364DA8" w:rsidRPr="003C057B" w:rsidRDefault="00364DA8" w:rsidP="00364DA8">
      <w:pPr>
        <w:widowControl w:val="0"/>
        <w:ind w:right="-1"/>
        <w:jc w:val="center"/>
        <w:outlineLvl w:val="0"/>
        <w:rPr>
          <w:b/>
          <w:bCs/>
        </w:rPr>
      </w:pPr>
      <w:r w:rsidRPr="003C057B">
        <w:rPr>
          <w:b/>
          <w:bCs/>
        </w:rPr>
        <w:t>AJÁNLATTEVŐI NYILATKOZAT</w:t>
      </w:r>
      <w:bookmarkEnd w:id="24"/>
      <w:r w:rsidRPr="003C057B">
        <w:rPr>
          <w:b/>
          <w:bCs/>
          <w:sz w:val="16"/>
          <w:szCs w:val="16"/>
          <w:vertAlign w:val="superscript"/>
        </w:rPr>
        <w:footnoteReference w:id="7"/>
      </w:r>
    </w:p>
    <w:p w:rsidR="00364DA8" w:rsidRPr="003C057B" w:rsidRDefault="00364DA8" w:rsidP="00364DA8">
      <w:pPr>
        <w:widowControl w:val="0"/>
        <w:ind w:right="-1"/>
        <w:jc w:val="center"/>
        <w:outlineLvl w:val="0"/>
        <w:rPr>
          <w:b/>
          <w:bCs/>
        </w:rPr>
      </w:pPr>
      <w:r w:rsidRPr="003C057B">
        <w:rPr>
          <w:bCs/>
        </w:rPr>
        <w:t>a Kbt. 66. § (2) bekezdése szerint</w:t>
      </w:r>
    </w:p>
    <w:p w:rsidR="00364DA8" w:rsidRPr="003C057B" w:rsidRDefault="00364DA8" w:rsidP="00364DA8">
      <w:pPr>
        <w:widowControl w:val="0"/>
        <w:ind w:right="-1"/>
        <w:jc w:val="both"/>
        <w:rPr>
          <w:sz w:val="20"/>
          <w:szCs w:val="20"/>
        </w:rPr>
      </w:pPr>
    </w:p>
    <w:p w:rsidR="00364DA8" w:rsidRPr="003C057B" w:rsidRDefault="00364DA8" w:rsidP="00364DA8">
      <w:pPr>
        <w:jc w:val="both"/>
        <w:rPr>
          <w:rFonts w:cs="Frutiger Linotype"/>
        </w:rPr>
      </w:pPr>
    </w:p>
    <w:p w:rsidR="00364DA8" w:rsidRPr="003C057B" w:rsidRDefault="00364DA8" w:rsidP="00364DA8">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rsidR="00364DA8" w:rsidRPr="003C057B" w:rsidRDefault="00364DA8" w:rsidP="00364DA8">
      <w:pPr>
        <w:widowControl w:val="0"/>
        <w:ind w:right="-1"/>
        <w:jc w:val="both"/>
      </w:pPr>
    </w:p>
    <w:p w:rsidR="00364DA8" w:rsidRPr="00E76D57" w:rsidRDefault="00364DA8" w:rsidP="00364DA8">
      <w:pPr>
        <w:jc w:val="center"/>
        <w:rPr>
          <w:rFonts w:cs="Frutiger Linotype"/>
          <w:b/>
          <w:bCs/>
        </w:rPr>
      </w:pPr>
      <w:r w:rsidRPr="00E76D57">
        <w:rPr>
          <w:rFonts w:cs="Frutiger Linotype"/>
          <w:b/>
          <w:bCs/>
        </w:rPr>
        <w:t>„</w:t>
      </w:r>
      <w:r w:rsidRPr="005B3909">
        <w:rPr>
          <w:b/>
        </w:rPr>
        <w:t>Telemetriás és betegágy melletti megfigyelő monitorrendszer beszerzése a Városmajori Szív-és Érgyógyászati Klinika részére</w:t>
      </w:r>
      <w:r w:rsidRPr="00E76D57">
        <w:rPr>
          <w:rFonts w:cs="Frutiger Linotype"/>
          <w:b/>
          <w:bCs/>
        </w:rPr>
        <w:t>”</w:t>
      </w:r>
    </w:p>
    <w:p w:rsidR="00364DA8" w:rsidRPr="003C057B" w:rsidRDefault="00364DA8" w:rsidP="00364DA8">
      <w:pPr>
        <w:jc w:val="center"/>
        <w:rPr>
          <w:rFonts w:cs="Frutiger Linotype"/>
        </w:rPr>
      </w:pPr>
    </w:p>
    <w:p w:rsidR="00364DA8" w:rsidRPr="003C057B" w:rsidRDefault="00364DA8" w:rsidP="00364DA8">
      <w:pPr>
        <w:widowControl w:val="0"/>
        <w:ind w:right="-2"/>
        <w:jc w:val="both"/>
      </w:pPr>
      <w:r w:rsidRPr="003C057B">
        <w:t>tárgyú közbeszerzési eljárásban a(z) ………………………….. (cégnév) ajánlattevő/közös ajánlattevők részt kíván/részt kívánnak venni.</w:t>
      </w:r>
    </w:p>
    <w:p w:rsidR="00364DA8" w:rsidRPr="003C057B" w:rsidRDefault="00364DA8" w:rsidP="00364DA8">
      <w:pPr>
        <w:widowControl w:val="0"/>
        <w:ind w:right="-2"/>
        <w:jc w:val="both"/>
      </w:pPr>
    </w:p>
    <w:p w:rsidR="00364DA8" w:rsidRPr="003C057B" w:rsidRDefault="00364DA8" w:rsidP="00364DA8">
      <w:pPr>
        <w:ind w:right="-2"/>
        <w:jc w:val="both"/>
        <w:rPr>
          <w:b/>
          <w:bCs/>
        </w:rPr>
      </w:pPr>
      <w:r w:rsidRPr="003C057B">
        <w:t xml:space="preserve">Miután az Önök fenti tárgyú közbeszerzési eljárásához kapcsolódó </w:t>
      </w:r>
      <w:r>
        <w:rPr>
          <w:b/>
          <w:bCs/>
        </w:rPr>
        <w:t>ajánlati</w:t>
      </w:r>
      <w:r w:rsidRPr="003C057B">
        <w:rPr>
          <w:b/>
          <w:bCs/>
        </w:rPr>
        <w:t xml:space="preserve"> felhívásának és dokumen</w:t>
      </w:r>
      <w:r>
        <w:rPr>
          <w:b/>
          <w:bCs/>
        </w:rPr>
        <w:t>tumainak</w:t>
      </w:r>
      <w:r w:rsidRPr="003C057B">
        <w:rPr>
          <w:b/>
          <w:bCs/>
        </w:rPr>
        <w:t xml:space="preserve">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w:t>
      </w:r>
      <w:r>
        <w:t xml:space="preserve"> feltételek és ár</w:t>
      </w:r>
      <w:r w:rsidRPr="003C057B">
        <w:t xml:space="preserve"> szerint</w:t>
      </w:r>
      <w:r w:rsidRPr="003C057B">
        <w:rPr>
          <w:b/>
          <w:bCs/>
        </w:rPr>
        <w:t>.</w:t>
      </w:r>
    </w:p>
    <w:p w:rsidR="00364DA8" w:rsidRPr="003C057B" w:rsidRDefault="00364DA8" w:rsidP="00364DA8">
      <w:pPr>
        <w:widowControl w:val="0"/>
        <w:ind w:right="-2"/>
        <w:jc w:val="both"/>
      </w:pPr>
    </w:p>
    <w:p w:rsidR="00364DA8" w:rsidRPr="003C057B" w:rsidRDefault="00364DA8" w:rsidP="00364DA8">
      <w:pPr>
        <w:widowControl w:val="0"/>
        <w:ind w:right="-2"/>
        <w:jc w:val="both"/>
      </w:pPr>
      <w:r w:rsidRPr="003C057B">
        <w:t>Nyertességünk esetén a szerződést az ajánlatunkban foglalt feltételeknek megfelelően kívánjuk megkötni és azt teljesíteni szándékozunk.</w:t>
      </w:r>
    </w:p>
    <w:p w:rsidR="00364DA8" w:rsidRPr="003C057B" w:rsidRDefault="00364DA8" w:rsidP="00364DA8">
      <w:pPr>
        <w:ind w:right="-2"/>
        <w:jc w:val="both"/>
        <w:rPr>
          <w:b/>
          <w:bCs/>
        </w:rPr>
      </w:pPr>
    </w:p>
    <w:p w:rsidR="00364DA8" w:rsidRPr="003C057B" w:rsidRDefault="00364DA8" w:rsidP="00364DA8">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8"/>
      </w:r>
      <w:r w:rsidRPr="003C057B">
        <w:t xml:space="preserve"> megnevezése) cégjegyzésre/nevében nyilatkozattételre</w:t>
      </w:r>
      <w:r w:rsidRPr="003C057B">
        <w:rPr>
          <w:sz w:val="16"/>
          <w:szCs w:val="16"/>
          <w:vertAlign w:val="superscript"/>
        </w:rPr>
        <w:footnoteReference w:id="9"/>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rsidR="00364DA8" w:rsidRPr="003C057B" w:rsidRDefault="00364DA8" w:rsidP="00364DA8">
      <w:pPr>
        <w:widowControl w:val="0"/>
        <w:ind w:right="-2"/>
        <w:jc w:val="both"/>
      </w:pPr>
    </w:p>
    <w:p w:rsidR="00364DA8" w:rsidRPr="003C057B" w:rsidRDefault="00364DA8" w:rsidP="00364DA8">
      <w:pPr>
        <w:widowControl w:val="0"/>
        <w:ind w:right="-2"/>
        <w:jc w:val="both"/>
      </w:pPr>
    </w:p>
    <w:p w:rsidR="00364DA8" w:rsidRPr="003C057B" w:rsidRDefault="00364DA8" w:rsidP="00364DA8">
      <w:pPr>
        <w:widowControl w:val="0"/>
        <w:ind w:right="-1"/>
        <w:jc w:val="both"/>
        <w:outlineLvl w:val="0"/>
      </w:pPr>
      <w:r w:rsidRPr="003C057B">
        <w:t>……………………, …... év ……………. hó …... nap</w:t>
      </w:r>
    </w:p>
    <w:p w:rsidR="00364DA8" w:rsidRPr="003C057B" w:rsidRDefault="00364DA8" w:rsidP="00364DA8">
      <w:pPr>
        <w:widowControl w:val="0"/>
        <w:ind w:right="-2"/>
        <w:jc w:val="both"/>
        <w:outlineLvl w:val="0"/>
      </w:pPr>
    </w:p>
    <w:p w:rsidR="00364DA8" w:rsidRPr="003C057B" w:rsidRDefault="00364DA8" w:rsidP="00364DA8">
      <w:pPr>
        <w:widowControl w:val="0"/>
        <w:ind w:right="-1"/>
        <w:jc w:val="both"/>
        <w:outlineLvl w:val="0"/>
      </w:pPr>
    </w:p>
    <w:p w:rsidR="00364DA8" w:rsidRPr="003C057B" w:rsidRDefault="00364DA8" w:rsidP="00364DA8">
      <w:pPr>
        <w:widowControl w:val="0"/>
        <w:ind w:right="-1" w:firstLine="4820"/>
        <w:jc w:val="both"/>
      </w:pPr>
      <w:r w:rsidRPr="003C057B">
        <w:t>………………….……………</w:t>
      </w:r>
    </w:p>
    <w:p w:rsidR="00364DA8" w:rsidRPr="003C057B" w:rsidRDefault="00364DA8" w:rsidP="00364DA8">
      <w:pPr>
        <w:widowControl w:val="0"/>
        <w:ind w:right="-1" w:firstLine="5529"/>
        <w:jc w:val="both"/>
        <w:rPr>
          <w:b/>
          <w:bCs/>
        </w:rPr>
      </w:pPr>
      <w:r w:rsidRPr="003C057B">
        <w:t>cégszerű aláírás(ok)/ aláírás</w:t>
      </w:r>
      <w:bookmarkStart w:id="25" w:name="_Toc178992886"/>
      <w:bookmarkStart w:id="26" w:name="_Toc178992887"/>
      <w:bookmarkStart w:id="27" w:name="_Toc101246418"/>
    </w:p>
    <w:p w:rsidR="00364DA8" w:rsidRPr="003C057B" w:rsidRDefault="00364DA8" w:rsidP="00364DA8">
      <w:pPr>
        <w:keepNext/>
        <w:widowControl w:val="0"/>
        <w:ind w:right="-1"/>
        <w:jc w:val="center"/>
        <w:outlineLvl w:val="2"/>
        <w:rPr>
          <w:b/>
          <w:bCs/>
        </w:rPr>
      </w:pPr>
      <w:r w:rsidRPr="003C057B">
        <w:rPr>
          <w:b/>
          <w:bCs/>
        </w:rPr>
        <w:br w:type="page"/>
      </w:r>
    </w:p>
    <w:p w:rsidR="00364DA8" w:rsidRPr="003C057B" w:rsidRDefault="00364DA8" w:rsidP="00364DA8">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10"/>
      </w:r>
    </w:p>
    <w:p w:rsidR="00364DA8" w:rsidRPr="00FB734E" w:rsidRDefault="00364DA8" w:rsidP="00364DA8">
      <w:pPr>
        <w:jc w:val="center"/>
        <w:rPr>
          <w:rFonts w:ascii="Frutiger Linotype" w:hAnsi="Frutiger Linotype" w:cs="Frutiger Linotype"/>
        </w:rPr>
      </w:pPr>
      <w:r w:rsidRPr="00FB734E">
        <w:rPr>
          <w:b/>
          <w:bCs/>
        </w:rPr>
        <w:t>A Kbt. 66. § (4) bekezdése szerint</w:t>
      </w:r>
    </w:p>
    <w:p w:rsidR="00364DA8" w:rsidRPr="003C057B" w:rsidRDefault="00364DA8" w:rsidP="00364DA8">
      <w:pPr>
        <w:ind w:right="-1"/>
        <w:jc w:val="center"/>
        <w:rPr>
          <w:rFonts w:cs="Frutiger Linotype"/>
          <w:b/>
          <w:bCs/>
          <w:color w:val="000000"/>
        </w:rPr>
      </w:pPr>
      <w:r w:rsidRPr="003C057B">
        <w:rPr>
          <w:rFonts w:cs="Frutiger Linotype"/>
          <w:b/>
          <w:bCs/>
          <w:color w:val="000000"/>
        </w:rPr>
        <w:t>Kkvt. szerinti minősítésről</w:t>
      </w:r>
    </w:p>
    <w:p w:rsidR="00364DA8" w:rsidRPr="003C057B" w:rsidRDefault="00364DA8" w:rsidP="00364DA8">
      <w:pPr>
        <w:ind w:right="-1"/>
        <w:rPr>
          <w:rFonts w:cs="Frutiger Linotype"/>
          <w:color w:val="000000"/>
          <w:sz w:val="20"/>
          <w:szCs w:val="20"/>
        </w:rPr>
      </w:pPr>
    </w:p>
    <w:p w:rsidR="00364DA8" w:rsidRPr="003C057B" w:rsidRDefault="00364DA8" w:rsidP="00364DA8">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ajánlattevő</w:t>
      </w:r>
      <w:r w:rsidRPr="003C057B">
        <w:rPr>
          <w:rFonts w:cs="Frutiger Linotype"/>
          <w:i/>
          <w:iCs/>
          <w:color w:val="000000"/>
        </w:rPr>
        <w:t xml:space="preserve">a kis-és középvállalkozásokról, fejlődésük támogatásáról szóló </w:t>
      </w:r>
      <w:hyperlink r:id="rId9" w:tooltip="2004. évi XXXIV. (Kkvt.) törvény 3. §-a" w:history="1">
        <w:r w:rsidRPr="003C057B">
          <w:rPr>
            <w:rFonts w:cs="Frutiger Linotype"/>
            <w:color w:val="0000FF"/>
            <w:u w:val="single"/>
          </w:rPr>
          <w:t>2004. évi XXXIV. (Kkvt.) törvény 3. §-a</w:t>
        </w:r>
      </w:hyperlink>
      <w:r w:rsidRPr="003C057B">
        <w:rPr>
          <w:vertAlign w:val="superscript"/>
        </w:rPr>
        <w:footnoteReference w:id="11"/>
      </w:r>
      <w:r w:rsidRPr="003C057B">
        <w:rPr>
          <w:rFonts w:cs="Frutiger Linotype"/>
        </w:rPr>
        <w:t xml:space="preserve"> értelmében</w:t>
      </w:r>
      <w:r w:rsidRPr="003C057B">
        <w:rPr>
          <w:vertAlign w:val="superscript"/>
        </w:rPr>
        <w:footnoteReference w:id="12"/>
      </w:r>
      <w:r w:rsidRPr="003C057B">
        <w:rPr>
          <w:rFonts w:cs="Frutiger Linotype"/>
          <w:color w:val="000000"/>
        </w:rPr>
        <w:t>:</w:t>
      </w:r>
    </w:p>
    <w:p w:rsidR="00364DA8" w:rsidRPr="003C057B" w:rsidRDefault="00364DA8" w:rsidP="00364DA8">
      <w:pPr>
        <w:ind w:right="-1"/>
        <w:jc w:val="center"/>
        <w:rPr>
          <w:rFonts w:cs="Frutiger Linotype"/>
          <w:b/>
          <w:bCs/>
          <w:color w:val="000000"/>
        </w:rPr>
      </w:pPr>
    </w:p>
    <w:p w:rsidR="00364DA8" w:rsidRPr="003C057B" w:rsidRDefault="00364DA8" w:rsidP="00364DA8">
      <w:pPr>
        <w:ind w:right="-1"/>
        <w:rPr>
          <w:rFonts w:cs="Frutiger Linotype"/>
          <w:color w:val="000000"/>
        </w:rPr>
      </w:pPr>
      <w:r w:rsidRPr="003C057B">
        <w:rPr>
          <w:rFonts w:cs="Frutiger Linotype"/>
        </w:rPr>
        <w:sym w:font="Wingdings" w:char="F0A8"/>
      </w:r>
      <w:r w:rsidRPr="003C057B">
        <w:rPr>
          <w:rFonts w:cs="Frutiger Linotype"/>
          <w:b/>
          <w:bCs/>
        </w:rPr>
        <w:t>mikrovállalkozás</w:t>
      </w:r>
      <w:r w:rsidRPr="003C057B">
        <w:rPr>
          <w:rFonts w:cs="Frutiger Linotype"/>
        </w:rPr>
        <w:t>nak</w:t>
      </w:r>
      <w:r w:rsidRPr="003C057B">
        <w:rPr>
          <w:rFonts w:cs="Frutiger Linotype"/>
          <w:color w:val="000000"/>
        </w:rPr>
        <w:t>minősül;</w:t>
      </w:r>
    </w:p>
    <w:p w:rsidR="00364DA8" w:rsidRPr="003C057B" w:rsidRDefault="00364DA8" w:rsidP="00364DA8">
      <w:pPr>
        <w:ind w:right="-1"/>
        <w:rPr>
          <w:rFonts w:cs="Frutiger Linotype"/>
          <w:b/>
          <w:bCs/>
          <w:color w:val="000000"/>
        </w:rPr>
      </w:pPr>
      <w:r w:rsidRPr="003C057B">
        <w:rPr>
          <w:rFonts w:cs="Frutiger Linotype"/>
        </w:rPr>
        <w:sym w:font="Wingdings" w:char="F0A8"/>
      </w:r>
      <w:r w:rsidRPr="003C057B">
        <w:rPr>
          <w:rFonts w:cs="Frutiger Linotype"/>
          <w:b/>
          <w:bCs/>
        </w:rPr>
        <w:t>kisvállalkozás</w:t>
      </w:r>
      <w:r w:rsidRPr="003C057B">
        <w:rPr>
          <w:rFonts w:cs="Frutiger Linotype"/>
        </w:rPr>
        <w:t>nak</w:t>
      </w:r>
      <w:r w:rsidRPr="003C057B">
        <w:rPr>
          <w:rFonts w:cs="Frutiger Linotype"/>
          <w:color w:val="000000"/>
        </w:rPr>
        <w:t>minősül;</w:t>
      </w:r>
    </w:p>
    <w:p w:rsidR="00364DA8" w:rsidRPr="003C057B" w:rsidRDefault="00364DA8" w:rsidP="00364DA8">
      <w:pPr>
        <w:ind w:right="-1"/>
        <w:rPr>
          <w:rFonts w:cs="Frutiger Linotype"/>
          <w:b/>
          <w:bCs/>
          <w:color w:val="000000"/>
        </w:rPr>
      </w:pPr>
      <w:r w:rsidRPr="003C057B">
        <w:rPr>
          <w:rFonts w:cs="Frutiger Linotype"/>
        </w:rPr>
        <w:sym w:font="Wingdings" w:char="F0A8"/>
      </w:r>
      <w:r w:rsidRPr="003C057B">
        <w:rPr>
          <w:rFonts w:cs="Frutiger Linotype"/>
          <w:b/>
          <w:bCs/>
        </w:rPr>
        <w:t>középvállalkozás</w:t>
      </w:r>
      <w:r w:rsidRPr="003C057B">
        <w:rPr>
          <w:rFonts w:cs="Frutiger Linotype"/>
        </w:rPr>
        <w:t>nak</w:t>
      </w:r>
      <w:r w:rsidRPr="003C057B">
        <w:rPr>
          <w:rFonts w:cs="Frutiger Linotype"/>
          <w:color w:val="000000"/>
        </w:rPr>
        <w:t>minősül;</w:t>
      </w:r>
    </w:p>
    <w:p w:rsidR="00364DA8" w:rsidRPr="003C057B" w:rsidRDefault="00364DA8" w:rsidP="00364DA8">
      <w:pPr>
        <w:ind w:right="-1"/>
        <w:rPr>
          <w:rFonts w:cs="Frutiger Linotype"/>
          <w:b/>
          <w:bCs/>
          <w:color w:val="000000"/>
        </w:rPr>
      </w:pPr>
      <w:r w:rsidRPr="003C057B">
        <w:rPr>
          <w:rFonts w:cs="Frutiger Linotype"/>
        </w:rPr>
        <w:sym w:font="Wingdings" w:char="F0A8"/>
      </w:r>
      <w:r w:rsidRPr="003C057B">
        <w:rPr>
          <w:rFonts w:cs="Frutiger Linotype"/>
          <w:b/>
          <w:bCs/>
        </w:rPr>
        <w:t>nem</w:t>
      </w:r>
      <w:r w:rsidRPr="003C057B">
        <w:rPr>
          <w:rFonts w:cs="Frutiger Linotype"/>
        </w:rPr>
        <w:t xml:space="preserve">minősül </w:t>
      </w:r>
      <w:r w:rsidRPr="003C057B">
        <w:rPr>
          <w:rFonts w:cs="Frutiger Linotype"/>
          <w:b/>
          <w:bCs/>
        </w:rPr>
        <w:t>KKV</w:t>
      </w:r>
      <w:r w:rsidRPr="003C057B">
        <w:rPr>
          <w:rFonts w:cs="Frutiger Linotype"/>
        </w:rPr>
        <w:t>-nak.</w:t>
      </w:r>
    </w:p>
    <w:p w:rsidR="00364DA8" w:rsidRPr="003C057B" w:rsidRDefault="00364DA8" w:rsidP="00364DA8">
      <w:pPr>
        <w:ind w:right="-1"/>
        <w:rPr>
          <w:rFonts w:cs="Frutiger Linotype"/>
          <w:color w:val="000000"/>
        </w:rPr>
      </w:pP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tabs>
          <w:tab w:val="center" w:pos="6804"/>
        </w:tabs>
        <w:ind w:right="-1"/>
        <w:jc w:val="both"/>
        <w:rPr>
          <w:rFonts w:cs="Frutiger Linotype"/>
          <w:color w:val="000000"/>
        </w:rPr>
      </w:pPr>
      <w:r w:rsidRPr="003C057B">
        <w:rPr>
          <w:rFonts w:cs="Frutiger Linotype"/>
          <w:color w:val="000000"/>
        </w:rPr>
        <w:tab/>
        <w:t>………………………………</w:t>
      </w:r>
    </w:p>
    <w:p w:rsidR="00364DA8" w:rsidRPr="003C057B" w:rsidRDefault="00364DA8" w:rsidP="00364DA8">
      <w:pPr>
        <w:tabs>
          <w:tab w:val="center" w:pos="6804"/>
        </w:tabs>
        <w:ind w:right="-1"/>
        <w:jc w:val="both"/>
        <w:rPr>
          <w:rFonts w:cs="Frutiger Linotype"/>
          <w:color w:val="000000"/>
        </w:rPr>
      </w:pPr>
      <w:r w:rsidRPr="003C057B">
        <w:rPr>
          <w:rFonts w:cs="Frutiger Linotype"/>
          <w:color w:val="000000"/>
        </w:rPr>
        <w:tab/>
        <w:t>(cégszerű aláírás)</w:t>
      </w:r>
    </w:p>
    <w:p w:rsidR="00364DA8" w:rsidRPr="003C057B" w:rsidRDefault="00364DA8" w:rsidP="00364DA8">
      <w:pPr>
        <w:ind w:left="2979" w:right="-1" w:firstLine="3402"/>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p w:rsidR="00364DA8" w:rsidRPr="003C057B" w:rsidRDefault="00364DA8" w:rsidP="00364DA8">
      <w:pPr>
        <w:ind w:left="284" w:right="-1" w:hanging="284"/>
        <w:jc w:val="both"/>
        <w:rPr>
          <w:rFonts w:cs="Frutiger Linotype"/>
          <w:color w:val="000000"/>
          <w:sz w:val="22"/>
          <w:szCs w:val="22"/>
        </w:rPr>
      </w:pPr>
    </w:p>
    <w:bookmarkEnd w:id="25"/>
    <w:bookmarkEnd w:id="26"/>
    <w:p w:rsidR="00364DA8" w:rsidRPr="003C057B" w:rsidRDefault="00364DA8" w:rsidP="00364DA8">
      <w:pPr>
        <w:rPr>
          <w:rFonts w:cs="Frutiger Linotype"/>
        </w:rPr>
      </w:pPr>
      <w:r w:rsidRPr="003C057B">
        <w:rPr>
          <w:rFonts w:cs="Frutiger Linotype"/>
        </w:rPr>
        <w:br w:type="page"/>
      </w:r>
    </w:p>
    <w:p w:rsidR="00364DA8" w:rsidRPr="003C057B" w:rsidRDefault="00364DA8" w:rsidP="00364DA8">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3"/>
      </w:r>
    </w:p>
    <w:p w:rsidR="00364DA8" w:rsidRPr="003C057B" w:rsidRDefault="00364DA8" w:rsidP="00364DA8">
      <w:pPr>
        <w:jc w:val="center"/>
        <w:rPr>
          <w:rFonts w:cs="Frutiger Linotype"/>
          <w:bCs/>
          <w:i/>
        </w:rPr>
      </w:pPr>
      <w:r w:rsidRPr="003C057B">
        <w:rPr>
          <w:rFonts w:cs="Frutiger Linotype"/>
          <w:bCs/>
          <w:i/>
        </w:rPr>
        <w:t>(adott esetben)</w:t>
      </w:r>
    </w:p>
    <w:p w:rsidR="00364DA8" w:rsidRPr="003C057B" w:rsidRDefault="00364DA8" w:rsidP="00364DA8">
      <w:pPr>
        <w:jc w:val="center"/>
        <w:rPr>
          <w:rFonts w:cs="Frutiger Linotype"/>
          <w:b/>
          <w:bCs/>
        </w:rPr>
      </w:pPr>
    </w:p>
    <w:p w:rsidR="00364DA8" w:rsidRPr="003C057B" w:rsidRDefault="00364DA8" w:rsidP="00364DA8">
      <w:pPr>
        <w:tabs>
          <w:tab w:val="left" w:pos="720"/>
        </w:tabs>
        <w:ind w:right="-2"/>
        <w:jc w:val="both"/>
      </w:pPr>
      <w:r w:rsidRPr="003C057B">
        <w:t>Közös ajánlattétel esetén ezen lap helyére csatolni kell az ajánlattevők nyilatkozatát, amelyben:</w:t>
      </w:r>
    </w:p>
    <w:p w:rsidR="00364DA8" w:rsidRPr="003C057B" w:rsidRDefault="00364DA8" w:rsidP="00364DA8">
      <w:pPr>
        <w:numPr>
          <w:ilvl w:val="0"/>
          <w:numId w:val="16"/>
        </w:numPr>
        <w:tabs>
          <w:tab w:val="left" w:pos="720"/>
        </w:tabs>
        <w:ind w:right="-2"/>
        <w:jc w:val="both"/>
      </w:pPr>
      <w:r w:rsidRPr="003C057B">
        <w:t>korlátlan és egyetemleges felelősséget vállalnak a szerződés teljesítéséért,</w:t>
      </w:r>
    </w:p>
    <w:p w:rsidR="00364DA8" w:rsidRPr="003C057B" w:rsidRDefault="00364DA8" w:rsidP="00364DA8">
      <w:pPr>
        <w:numPr>
          <w:ilvl w:val="0"/>
          <w:numId w:val="16"/>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64DA8" w:rsidRPr="003C057B" w:rsidRDefault="00364DA8" w:rsidP="00364DA8">
      <w:pPr>
        <w:numPr>
          <w:ilvl w:val="0"/>
          <w:numId w:val="16"/>
        </w:numPr>
        <w:ind w:left="709" w:right="-2" w:hanging="141"/>
        <w:jc w:val="both"/>
      </w:pPr>
      <w:r w:rsidRPr="003C057B">
        <w:rPr>
          <w:bCs/>
        </w:rPr>
        <w:t>ismertetni kell a közbeszerzési eljárás során kért dokumentumok aláírásának módját.</w:t>
      </w:r>
    </w:p>
    <w:p w:rsidR="00364DA8" w:rsidRPr="003C057B" w:rsidRDefault="00364DA8" w:rsidP="00364DA8">
      <w:pPr>
        <w:ind w:right="-2"/>
        <w:jc w:val="both"/>
      </w:pPr>
    </w:p>
    <w:p w:rsidR="00364DA8" w:rsidRPr="003C057B" w:rsidRDefault="00364DA8" w:rsidP="00364DA8">
      <w:pPr>
        <w:ind w:right="-2"/>
        <w:jc w:val="both"/>
      </w:pPr>
      <w:r w:rsidRPr="003C057B">
        <w:t>Csatolni kell továbbá a közös ajánlattevők együttműködési megállapodását, mely tartalmazza:</w:t>
      </w:r>
    </w:p>
    <w:p w:rsidR="00364DA8" w:rsidRPr="003C057B" w:rsidRDefault="00364DA8" w:rsidP="00364DA8">
      <w:pPr>
        <w:ind w:left="709" w:right="-2" w:hanging="141"/>
        <w:jc w:val="both"/>
      </w:pPr>
      <w:r w:rsidRPr="003C057B">
        <w:t>- a szerződés teljesítése során elvégzendő feladatok megosztását, részarányát</w:t>
      </w:r>
    </w:p>
    <w:p w:rsidR="00364DA8" w:rsidRPr="003C057B" w:rsidRDefault="00364DA8" w:rsidP="00364DA8">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64DA8" w:rsidRPr="003C057B" w:rsidRDefault="00364DA8" w:rsidP="00364DA8">
      <w:pPr>
        <w:ind w:right="-2"/>
        <w:jc w:val="both"/>
        <w:rPr>
          <w:b/>
          <w:bCs/>
        </w:rPr>
      </w:pPr>
    </w:p>
    <w:p w:rsidR="00364DA8" w:rsidRPr="003C057B" w:rsidRDefault="00364DA8" w:rsidP="00364DA8">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64DA8" w:rsidRPr="003C057B" w:rsidRDefault="00364DA8" w:rsidP="00364DA8">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64DA8" w:rsidRPr="003C057B" w:rsidRDefault="00364DA8" w:rsidP="00364DA8">
      <w:pPr>
        <w:tabs>
          <w:tab w:val="left" w:pos="720"/>
        </w:tabs>
        <w:ind w:right="-2"/>
        <w:jc w:val="both"/>
      </w:pPr>
    </w:p>
    <w:p w:rsidR="00364DA8" w:rsidRPr="003C057B" w:rsidRDefault="00364DA8" w:rsidP="00364DA8">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64DA8" w:rsidRPr="003C057B" w:rsidRDefault="00364DA8" w:rsidP="00364DA8">
      <w:pPr>
        <w:tabs>
          <w:tab w:val="left" w:pos="720"/>
        </w:tabs>
        <w:jc w:val="both"/>
      </w:pPr>
    </w:p>
    <w:p w:rsidR="00364DA8" w:rsidRPr="003C057B" w:rsidRDefault="00364DA8" w:rsidP="00364DA8">
      <w:pPr>
        <w:tabs>
          <w:tab w:val="left" w:pos="720"/>
        </w:tabs>
        <w:jc w:val="both"/>
      </w:pPr>
    </w:p>
    <w:p w:rsidR="00364DA8" w:rsidRPr="003C057B" w:rsidRDefault="00364DA8" w:rsidP="00364DA8">
      <w:pPr>
        <w:tabs>
          <w:tab w:val="left" w:pos="720"/>
        </w:tabs>
        <w:jc w:val="both"/>
      </w:pPr>
    </w:p>
    <w:p w:rsidR="00364DA8" w:rsidRPr="003C057B" w:rsidRDefault="00364DA8" w:rsidP="00364DA8">
      <w:pPr>
        <w:tabs>
          <w:tab w:val="left" w:pos="720"/>
        </w:tabs>
        <w:jc w:val="both"/>
      </w:pPr>
    </w:p>
    <w:p w:rsidR="00364DA8" w:rsidRPr="003C057B" w:rsidRDefault="00364DA8" w:rsidP="00364DA8">
      <w:pPr>
        <w:tabs>
          <w:tab w:val="left" w:pos="720"/>
        </w:tabs>
        <w:jc w:val="both"/>
      </w:pPr>
    </w:p>
    <w:p w:rsidR="00364DA8" w:rsidRPr="003C057B" w:rsidRDefault="00364DA8" w:rsidP="00364DA8">
      <w:pPr>
        <w:tabs>
          <w:tab w:val="left" w:pos="720"/>
        </w:tabs>
        <w:jc w:val="both"/>
      </w:pPr>
    </w:p>
    <w:p w:rsidR="00364DA8" w:rsidRPr="003C057B" w:rsidRDefault="00364DA8" w:rsidP="00364DA8">
      <w:pPr>
        <w:keepNext/>
        <w:widowControl w:val="0"/>
        <w:ind w:right="-1"/>
        <w:jc w:val="center"/>
        <w:outlineLvl w:val="1"/>
        <w:rPr>
          <w:b/>
          <w:bCs/>
        </w:rPr>
      </w:pPr>
      <w:bookmarkStart w:id="28" w:name="_Toc178992889"/>
      <w:r w:rsidRPr="003C057B">
        <w:rPr>
          <w:b/>
          <w:bCs/>
        </w:rPr>
        <w:br w:type="page"/>
      </w:r>
      <w:r w:rsidRPr="003C057B">
        <w:rPr>
          <w:b/>
          <w:bCs/>
        </w:rPr>
        <w:lastRenderedPageBreak/>
        <w:t>NYILATKOZAT</w:t>
      </w:r>
      <w:bookmarkEnd w:id="28"/>
    </w:p>
    <w:p w:rsidR="00364DA8" w:rsidRPr="003C057B" w:rsidRDefault="00364DA8" w:rsidP="00364DA8">
      <w:pPr>
        <w:jc w:val="center"/>
        <w:rPr>
          <w:rFonts w:cs="Frutiger Linotype"/>
          <w:b/>
          <w:bCs/>
        </w:rPr>
      </w:pPr>
      <w:r w:rsidRPr="003C057B">
        <w:rPr>
          <w:rFonts w:cs="Frutiger Linotype"/>
          <w:b/>
          <w:bCs/>
        </w:rPr>
        <w:t xml:space="preserve">a közös ajánlattételről </w:t>
      </w:r>
    </w:p>
    <w:p w:rsidR="00364DA8" w:rsidRPr="003C057B" w:rsidRDefault="00364DA8" w:rsidP="00364DA8">
      <w:pPr>
        <w:jc w:val="center"/>
        <w:rPr>
          <w:rFonts w:cs="Frutiger Linotype"/>
          <w:bCs/>
          <w:i/>
        </w:rPr>
      </w:pPr>
      <w:r w:rsidRPr="003C057B">
        <w:rPr>
          <w:rFonts w:cs="Frutiger Linotype"/>
          <w:bCs/>
          <w:i/>
        </w:rPr>
        <w:t>(adott esetben)</w:t>
      </w:r>
    </w:p>
    <w:p w:rsidR="00364DA8" w:rsidRPr="003C057B" w:rsidRDefault="00364DA8" w:rsidP="00364DA8">
      <w:pPr>
        <w:jc w:val="both"/>
        <w:rPr>
          <w:rFonts w:cs="Frutiger Linotype"/>
        </w:rPr>
      </w:pPr>
    </w:p>
    <w:p w:rsidR="00364DA8" w:rsidRPr="003C057B" w:rsidRDefault="00364DA8" w:rsidP="00364DA8">
      <w:pPr>
        <w:jc w:val="both"/>
        <w:rPr>
          <w:rFonts w:cs="Frutiger Linotype"/>
        </w:rPr>
      </w:pPr>
      <w:r w:rsidRPr="003C057B">
        <w:rPr>
          <w:rFonts w:cs="Frutiger Linotype"/>
        </w:rPr>
        <w:t>Alulírott cégjegyzésre jogosult személyek nyilatkozunk, hogy a</w:t>
      </w:r>
    </w:p>
    <w:p w:rsidR="00364DA8" w:rsidRPr="003C057B" w:rsidRDefault="00364DA8" w:rsidP="00364DA8">
      <w:pPr>
        <w:jc w:val="both"/>
        <w:rPr>
          <w:rFonts w:cs="Frutiger Linotype"/>
        </w:rPr>
      </w:pPr>
    </w:p>
    <w:p w:rsidR="00364DA8" w:rsidRPr="003C057B" w:rsidRDefault="00364DA8" w:rsidP="00364DA8">
      <w:pPr>
        <w:jc w:val="center"/>
        <w:rPr>
          <w:rFonts w:cs="Frutiger Linotype"/>
        </w:rPr>
      </w:pPr>
      <w:r w:rsidRPr="003C057B">
        <w:rPr>
          <w:rFonts w:cs="Frutiger Linotype"/>
          <w:b/>
          <w:bCs/>
        </w:rPr>
        <w:t>„</w:t>
      </w:r>
      <w:r w:rsidRPr="005B3909">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jc w:val="both"/>
        <w:rPr>
          <w:rFonts w:cs="Frutiger Linotype"/>
        </w:rPr>
      </w:pPr>
    </w:p>
    <w:p w:rsidR="00364DA8" w:rsidRPr="003C057B" w:rsidRDefault="00364DA8" w:rsidP="00364DA8">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közösajánlatot nyújtunk be.</w:t>
      </w:r>
    </w:p>
    <w:p w:rsidR="00364DA8" w:rsidRPr="003C057B" w:rsidRDefault="00364DA8" w:rsidP="00364DA8">
      <w:pPr>
        <w:widowControl w:val="0"/>
        <w:tabs>
          <w:tab w:val="left" w:pos="0"/>
          <w:tab w:val="left" w:pos="1134"/>
        </w:tabs>
        <w:jc w:val="both"/>
        <w:rPr>
          <w:rFonts w:cs="Frutiger Linotype"/>
        </w:rPr>
      </w:pPr>
    </w:p>
    <w:p w:rsidR="00364DA8" w:rsidRPr="003C057B" w:rsidRDefault="00364DA8" w:rsidP="00364DA8">
      <w:pPr>
        <w:ind w:right="-2"/>
        <w:jc w:val="both"/>
      </w:pPr>
      <w:r w:rsidRPr="003C057B">
        <w:t>A Kbt. 35. § (2) bekezdése szerint a közbeszerzési eljárás során a közös ajánlattevők vezetőjének szerepét a …………………………. (cégnév) vállalja.</w:t>
      </w:r>
    </w:p>
    <w:p w:rsidR="00364DA8" w:rsidRPr="003C057B" w:rsidRDefault="00364DA8" w:rsidP="00364DA8">
      <w:pPr>
        <w:ind w:right="-2"/>
        <w:jc w:val="both"/>
      </w:pPr>
    </w:p>
    <w:p w:rsidR="00364DA8" w:rsidRPr="003C057B" w:rsidRDefault="00364DA8" w:rsidP="00364DA8">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64DA8" w:rsidRPr="003C057B" w:rsidRDefault="00364DA8" w:rsidP="00364DA8">
      <w:pPr>
        <w:ind w:right="-2"/>
        <w:jc w:val="both"/>
      </w:pPr>
    </w:p>
    <w:p w:rsidR="00364DA8" w:rsidRPr="003C057B" w:rsidRDefault="00364DA8" w:rsidP="00364DA8">
      <w:pPr>
        <w:tabs>
          <w:tab w:val="left" w:pos="-567"/>
        </w:tabs>
        <w:ind w:right="-2"/>
        <w:jc w:val="both"/>
      </w:pPr>
      <w:r w:rsidRPr="003C057B">
        <w:t>A megjelölt képviselővel közöltek valamennyi közös ajánlatot benyújtó vonatkozásában joghatályos közlésnek minősülnek.</w:t>
      </w:r>
    </w:p>
    <w:p w:rsidR="00364DA8" w:rsidRPr="003C057B" w:rsidRDefault="00364DA8" w:rsidP="00364DA8">
      <w:pPr>
        <w:tabs>
          <w:tab w:val="left" w:pos="1296"/>
        </w:tabs>
        <w:ind w:right="-2"/>
        <w:jc w:val="both"/>
      </w:pPr>
    </w:p>
    <w:p w:rsidR="00364DA8" w:rsidRPr="003C057B" w:rsidRDefault="00364DA8" w:rsidP="00364DA8">
      <w:pPr>
        <w:tabs>
          <w:tab w:val="left" w:pos="-567"/>
        </w:tabs>
        <w:ind w:right="-2"/>
        <w:jc w:val="both"/>
      </w:pPr>
      <w:r w:rsidRPr="003C057B">
        <w:t>Egymás közötti és külső jogviszonyunkra a Polgári Törvénykönyvről szóló 2013. évi V. törvény 6:29. § - 6:30. §-aiban foglaltak irányadóak.</w:t>
      </w:r>
    </w:p>
    <w:p w:rsidR="00364DA8" w:rsidRPr="003C057B" w:rsidRDefault="00364DA8" w:rsidP="00364DA8">
      <w:pPr>
        <w:tabs>
          <w:tab w:val="left" w:pos="1296"/>
        </w:tabs>
        <w:ind w:right="-2"/>
        <w:jc w:val="both"/>
      </w:pPr>
    </w:p>
    <w:p w:rsidR="00364DA8" w:rsidRPr="003C057B" w:rsidRDefault="00364DA8" w:rsidP="00364DA8">
      <w:pPr>
        <w:tabs>
          <w:tab w:val="left" w:pos="1296"/>
        </w:tabs>
        <w:ind w:right="-2"/>
        <w:jc w:val="both"/>
      </w:pPr>
      <w:r w:rsidRPr="003C057B">
        <w:t>A közbeszerzési eljárás során kért dokumentumok aláírásának módja: ………………………..</w:t>
      </w:r>
    </w:p>
    <w:p w:rsidR="00364DA8" w:rsidRPr="003C057B" w:rsidRDefault="00364DA8" w:rsidP="00364DA8">
      <w:pPr>
        <w:tabs>
          <w:tab w:val="left" w:pos="1296"/>
        </w:tabs>
        <w:ind w:right="-2"/>
        <w:jc w:val="both"/>
      </w:pPr>
    </w:p>
    <w:p w:rsidR="00364DA8" w:rsidRPr="003C057B" w:rsidRDefault="00364DA8" w:rsidP="00364DA8">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64DA8" w:rsidRPr="003C057B" w:rsidRDefault="00364DA8" w:rsidP="00364DA8">
      <w:pPr>
        <w:ind w:right="-2"/>
        <w:jc w:val="both"/>
      </w:pPr>
    </w:p>
    <w:p w:rsidR="00364DA8" w:rsidRPr="003C057B" w:rsidRDefault="00364DA8" w:rsidP="00364DA8">
      <w:pPr>
        <w:ind w:right="-2"/>
        <w:jc w:val="both"/>
      </w:pPr>
      <w:r w:rsidRPr="003C057B">
        <w:t>A szerződés teljesítése során végzett feladatok megosztását az együttműködésről szóló megállapodás tartalmazza, melyet ajánlatunkhoz csatolunk.</w:t>
      </w:r>
    </w:p>
    <w:p w:rsidR="00364DA8" w:rsidRPr="003C057B" w:rsidRDefault="00364DA8" w:rsidP="00364DA8"/>
    <w:p w:rsidR="00364DA8" w:rsidRPr="003C057B" w:rsidRDefault="00364DA8" w:rsidP="00364DA8">
      <w:pPr>
        <w:widowControl w:val="0"/>
        <w:ind w:right="-1"/>
        <w:jc w:val="both"/>
        <w:outlineLvl w:val="0"/>
      </w:pPr>
      <w:r w:rsidRPr="003C057B">
        <w:t>……………………, …... év ……………. hó …... nap</w:t>
      </w:r>
    </w:p>
    <w:p w:rsidR="00364DA8" w:rsidRPr="003C057B" w:rsidRDefault="00364DA8" w:rsidP="00364DA8"/>
    <w:p w:rsidR="00364DA8" w:rsidRPr="003C057B" w:rsidRDefault="00364DA8" w:rsidP="00364DA8"/>
    <w:p w:rsidR="00364DA8" w:rsidRPr="003C057B" w:rsidRDefault="00364DA8" w:rsidP="00364DA8">
      <w:pPr>
        <w:tabs>
          <w:tab w:val="center" w:pos="2127"/>
          <w:tab w:val="center" w:pos="6804"/>
        </w:tabs>
        <w:ind w:right="-1"/>
        <w:jc w:val="both"/>
        <w:rPr>
          <w:color w:val="000000"/>
        </w:rPr>
      </w:pPr>
      <w:r w:rsidRPr="003C057B">
        <w:rPr>
          <w:color w:val="000000"/>
        </w:rPr>
        <w:tab/>
        <w:t>………………………………</w:t>
      </w:r>
      <w:r w:rsidRPr="003C057B">
        <w:rPr>
          <w:color w:val="000000"/>
        </w:rPr>
        <w:tab/>
        <w:t>………………………………</w:t>
      </w:r>
    </w:p>
    <w:p w:rsidR="00364DA8" w:rsidRPr="003C057B" w:rsidRDefault="00364DA8" w:rsidP="00364DA8">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64DA8" w:rsidRPr="003C057B" w:rsidRDefault="00364DA8" w:rsidP="00364DA8">
      <w:pPr>
        <w:keepNext/>
        <w:widowControl w:val="0"/>
        <w:jc w:val="center"/>
        <w:outlineLvl w:val="1"/>
        <w:rPr>
          <w:b/>
          <w:bCs/>
        </w:rPr>
      </w:pPr>
      <w:bookmarkStart w:id="29" w:name="_Toc178992892"/>
      <w:r w:rsidRPr="003C057B">
        <w:rPr>
          <w:b/>
          <w:bCs/>
        </w:rPr>
        <w:br w:type="page"/>
      </w:r>
      <w:r w:rsidRPr="003C057B">
        <w:rPr>
          <w:b/>
          <w:bCs/>
        </w:rPr>
        <w:lastRenderedPageBreak/>
        <w:t>EGYÜTTMŰKÖDÉSI (KONZORCIUMI) MEGÁLLAPODÁS</w:t>
      </w:r>
      <w:bookmarkEnd w:id="29"/>
      <w:r w:rsidRPr="003C057B">
        <w:rPr>
          <w:b/>
          <w:bCs/>
        </w:rPr>
        <w:t xml:space="preserve"> (minta)</w:t>
      </w:r>
    </w:p>
    <w:p w:rsidR="00364DA8" w:rsidRPr="003C057B" w:rsidRDefault="00364DA8" w:rsidP="00364DA8">
      <w:pPr>
        <w:jc w:val="center"/>
        <w:rPr>
          <w:i/>
        </w:rPr>
      </w:pPr>
      <w:r w:rsidRPr="003C057B">
        <w:rPr>
          <w:i/>
        </w:rPr>
        <w:t>(adott esetben)</w:t>
      </w:r>
    </w:p>
    <w:p w:rsidR="00364DA8" w:rsidRPr="003C057B" w:rsidRDefault="00364DA8" w:rsidP="00364DA8">
      <w:pPr>
        <w:jc w:val="center"/>
        <w:rPr>
          <w:i/>
          <w:sz w:val="20"/>
          <w:szCs w:val="20"/>
        </w:rPr>
      </w:pPr>
    </w:p>
    <w:p w:rsidR="00364DA8" w:rsidRPr="003C057B" w:rsidRDefault="00364DA8" w:rsidP="00364DA8">
      <w:pPr>
        <w:widowControl w:val="0"/>
        <w:ind w:right="-2"/>
        <w:jc w:val="both"/>
        <w:rPr>
          <w:b/>
          <w:bCs/>
        </w:rPr>
      </w:pPr>
      <w:r w:rsidRPr="003C057B">
        <w:rPr>
          <w:b/>
          <w:bCs/>
        </w:rPr>
        <w:t>…………………………………………………… (név, székhely) ajánlattevő és</w:t>
      </w:r>
    </w:p>
    <w:p w:rsidR="00364DA8" w:rsidRPr="003C057B" w:rsidRDefault="00364DA8" w:rsidP="00364DA8">
      <w:pPr>
        <w:widowControl w:val="0"/>
        <w:ind w:right="-2"/>
        <w:jc w:val="both"/>
        <w:rPr>
          <w:b/>
          <w:bCs/>
        </w:rPr>
      </w:pPr>
      <w:r w:rsidRPr="003C057B">
        <w:rPr>
          <w:b/>
          <w:bCs/>
        </w:rPr>
        <w:t>…………………………………………………… (név, székhely) ajánlattevő</w:t>
      </w:r>
    </w:p>
    <w:p w:rsidR="00364DA8" w:rsidRPr="003C057B" w:rsidRDefault="00364DA8" w:rsidP="00364DA8">
      <w:pPr>
        <w:widowControl w:val="0"/>
        <w:ind w:right="-2"/>
        <w:jc w:val="both"/>
        <w:rPr>
          <w:b/>
          <w:bCs/>
        </w:rPr>
      </w:pPr>
      <w:r w:rsidRPr="003C057B">
        <w:rPr>
          <w:b/>
          <w:bCs/>
        </w:rPr>
        <w:t xml:space="preserve">(továbbiakban: Felek) között, </w:t>
      </w:r>
      <w:r w:rsidRPr="003C057B">
        <w:t>a Semmelweis Egyetem által az</w:t>
      </w:r>
    </w:p>
    <w:p w:rsidR="00364DA8" w:rsidRPr="003C057B" w:rsidRDefault="00364DA8" w:rsidP="00364DA8">
      <w:pPr>
        <w:widowControl w:val="0"/>
        <w:tabs>
          <w:tab w:val="center" w:pos="4536"/>
          <w:tab w:val="right" w:pos="9072"/>
        </w:tabs>
        <w:ind w:right="-2"/>
        <w:jc w:val="center"/>
      </w:pPr>
    </w:p>
    <w:p w:rsidR="00364DA8" w:rsidRPr="003C057B" w:rsidRDefault="00364DA8" w:rsidP="00364DA8">
      <w:pPr>
        <w:widowControl w:val="0"/>
        <w:tabs>
          <w:tab w:val="center" w:pos="4536"/>
          <w:tab w:val="right" w:pos="9072"/>
        </w:tabs>
        <w:ind w:right="-2"/>
        <w:jc w:val="center"/>
        <w:rPr>
          <w:b/>
          <w:bCs/>
        </w:rPr>
      </w:pPr>
      <w:r w:rsidRPr="003C057B">
        <w:rPr>
          <w:b/>
          <w:bCs/>
        </w:rPr>
        <w:t>„</w:t>
      </w:r>
      <w:r w:rsidRPr="005B3909">
        <w:rPr>
          <w:b/>
        </w:rPr>
        <w:t>Telemetriás és betegágy melletti megfigyelő monitorrendszer beszerzése a Városmajori Szív-és Érgyógyászati Klinika részére</w:t>
      </w:r>
      <w:r w:rsidRPr="003C057B">
        <w:rPr>
          <w:b/>
          <w:bCs/>
        </w:rPr>
        <w:t>”</w:t>
      </w:r>
    </w:p>
    <w:p w:rsidR="00364DA8" w:rsidRPr="003C057B" w:rsidRDefault="00364DA8" w:rsidP="00364DA8">
      <w:pPr>
        <w:ind w:right="-1"/>
        <w:jc w:val="both"/>
        <w:rPr>
          <w:color w:val="000000"/>
        </w:rPr>
      </w:pPr>
    </w:p>
    <w:p w:rsidR="00364DA8" w:rsidRPr="003C057B" w:rsidRDefault="00364DA8" w:rsidP="00364DA8">
      <w:pPr>
        <w:ind w:right="-1"/>
        <w:jc w:val="both"/>
        <w:rPr>
          <w:color w:val="000000"/>
        </w:rPr>
      </w:pPr>
      <w:r w:rsidRPr="003C057B">
        <w:rPr>
          <w:color w:val="000000"/>
        </w:rPr>
        <w:t>tárgyú, nyílt közbeszerzési eljárás keretében.</w:t>
      </w:r>
    </w:p>
    <w:p w:rsidR="00364DA8" w:rsidRPr="003C057B" w:rsidRDefault="00364DA8" w:rsidP="00364DA8">
      <w:pPr>
        <w:widowControl w:val="0"/>
        <w:ind w:right="-1"/>
        <w:jc w:val="both"/>
        <w:outlineLvl w:val="0"/>
      </w:pPr>
      <w:bookmarkStart w:id="30" w:name="_Toc178992893"/>
    </w:p>
    <w:p w:rsidR="00364DA8" w:rsidRPr="003C057B" w:rsidRDefault="00364DA8" w:rsidP="00364DA8">
      <w:pPr>
        <w:widowControl w:val="0"/>
        <w:ind w:right="-2"/>
        <w:jc w:val="both"/>
        <w:outlineLvl w:val="0"/>
      </w:pPr>
      <w:bookmarkStart w:id="31" w:name="_Toc178992897"/>
      <w:bookmarkEnd w:id="30"/>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64DA8" w:rsidRPr="003C057B" w:rsidRDefault="00364DA8" w:rsidP="00364DA8">
      <w:pPr>
        <w:widowControl w:val="0"/>
        <w:ind w:right="-2"/>
        <w:jc w:val="both"/>
        <w:outlineLvl w:val="0"/>
        <w:rPr>
          <w:sz w:val="20"/>
          <w:szCs w:val="20"/>
        </w:rPr>
      </w:pPr>
    </w:p>
    <w:p w:rsidR="00364DA8" w:rsidRPr="003C057B" w:rsidRDefault="00364DA8" w:rsidP="00364DA8">
      <w:pPr>
        <w:widowControl w:val="0"/>
        <w:ind w:right="-2"/>
        <w:jc w:val="both"/>
        <w:rPr>
          <w:b/>
          <w:bCs/>
        </w:rPr>
      </w:pPr>
      <w:r w:rsidRPr="003C057B">
        <w:rPr>
          <w:b/>
          <w:bCs/>
        </w:rPr>
        <w:t>1. Szerződésteljesítés irányítása</w:t>
      </w:r>
    </w:p>
    <w:p w:rsidR="00364DA8" w:rsidRPr="003C057B" w:rsidRDefault="00364DA8" w:rsidP="00364DA8">
      <w:pPr>
        <w:widowControl w:val="0"/>
        <w:ind w:left="284" w:right="-2"/>
        <w:jc w:val="both"/>
      </w:pPr>
      <w:r w:rsidRPr="003C057B">
        <w:t>A szerződés teljesítésének irányítására a konzorcium tagjainál egy-egy megbízott személy kerül kijelölésre, az alábbiak szerint:</w:t>
      </w:r>
    </w:p>
    <w:p w:rsidR="00364DA8" w:rsidRPr="003C057B" w:rsidRDefault="00364DA8" w:rsidP="00364DA8">
      <w:pPr>
        <w:widowControl w:val="0"/>
        <w:ind w:left="284" w:right="-2"/>
        <w:jc w:val="both"/>
      </w:pPr>
      <w:r w:rsidRPr="003C057B">
        <w:t>- ……………………………... (cégnév) részéről: ………………………………….</w:t>
      </w:r>
    </w:p>
    <w:p w:rsidR="00364DA8" w:rsidRPr="003C057B" w:rsidRDefault="00364DA8" w:rsidP="00364DA8">
      <w:pPr>
        <w:widowControl w:val="0"/>
        <w:ind w:left="284" w:right="-2"/>
        <w:jc w:val="both"/>
      </w:pPr>
      <w:r w:rsidRPr="003C057B">
        <w:t>- ……………………………... (cégnév) részéről: ………………………………….</w:t>
      </w:r>
    </w:p>
    <w:p w:rsidR="00364DA8" w:rsidRPr="003C057B" w:rsidRDefault="00364DA8" w:rsidP="00364DA8">
      <w:pPr>
        <w:widowControl w:val="0"/>
        <w:ind w:right="-2"/>
        <w:jc w:val="both"/>
        <w:rPr>
          <w:bCs/>
          <w:sz w:val="20"/>
          <w:szCs w:val="20"/>
        </w:rPr>
      </w:pPr>
    </w:p>
    <w:p w:rsidR="00364DA8" w:rsidRPr="003C057B" w:rsidRDefault="00364DA8" w:rsidP="00364DA8">
      <w:pPr>
        <w:widowControl w:val="0"/>
        <w:ind w:right="-2"/>
        <w:jc w:val="both"/>
        <w:rPr>
          <w:b/>
          <w:bCs/>
        </w:rPr>
      </w:pPr>
      <w:r w:rsidRPr="003C057B">
        <w:rPr>
          <w:b/>
          <w:bCs/>
        </w:rPr>
        <w:t>2. Felelősségvállalás</w:t>
      </w:r>
    </w:p>
    <w:p w:rsidR="00364DA8" w:rsidRPr="003C057B" w:rsidRDefault="00364DA8" w:rsidP="00364DA8">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64DA8" w:rsidRPr="003C057B" w:rsidRDefault="00364DA8" w:rsidP="00364DA8">
      <w:pPr>
        <w:widowControl w:val="0"/>
        <w:ind w:right="-2"/>
        <w:jc w:val="both"/>
        <w:outlineLvl w:val="0"/>
        <w:rPr>
          <w:bCs/>
          <w:sz w:val="20"/>
          <w:szCs w:val="20"/>
        </w:rPr>
      </w:pPr>
      <w:bookmarkStart w:id="32" w:name="_Toc178992894"/>
    </w:p>
    <w:p w:rsidR="00364DA8" w:rsidRPr="003C057B" w:rsidRDefault="00364DA8" w:rsidP="00364DA8">
      <w:pPr>
        <w:widowControl w:val="0"/>
        <w:ind w:right="-2"/>
        <w:jc w:val="both"/>
        <w:outlineLvl w:val="0"/>
        <w:rPr>
          <w:b/>
          <w:bCs/>
        </w:rPr>
      </w:pPr>
      <w:r w:rsidRPr="003C057B">
        <w:rPr>
          <w:b/>
          <w:bCs/>
        </w:rPr>
        <w:t>3. Feladatmegosztás</w:t>
      </w:r>
      <w:bookmarkEnd w:id="32"/>
    </w:p>
    <w:p w:rsidR="00364DA8" w:rsidRPr="003C057B" w:rsidRDefault="00364DA8" w:rsidP="00364DA8">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364DA8" w:rsidRPr="003C057B" w:rsidTr="00912DA5">
        <w:trPr>
          <w:jc w:val="center"/>
        </w:trPr>
        <w:tc>
          <w:tcPr>
            <w:tcW w:w="3330" w:type="dxa"/>
          </w:tcPr>
          <w:p w:rsidR="00364DA8" w:rsidRPr="003C057B" w:rsidRDefault="00364DA8" w:rsidP="00912DA5">
            <w:pPr>
              <w:widowControl w:val="0"/>
              <w:ind w:right="-2"/>
              <w:jc w:val="center"/>
              <w:rPr>
                <w:b/>
                <w:bCs/>
              </w:rPr>
            </w:pPr>
            <w:r w:rsidRPr="003C057B">
              <w:rPr>
                <w:b/>
                <w:bCs/>
              </w:rPr>
              <w:t>Feladat</w:t>
            </w:r>
          </w:p>
        </w:tc>
        <w:tc>
          <w:tcPr>
            <w:tcW w:w="2932" w:type="dxa"/>
          </w:tcPr>
          <w:p w:rsidR="00364DA8" w:rsidRPr="003C057B" w:rsidRDefault="00364DA8" w:rsidP="00912DA5">
            <w:pPr>
              <w:widowControl w:val="0"/>
              <w:ind w:right="-2"/>
              <w:jc w:val="center"/>
              <w:rPr>
                <w:b/>
                <w:bCs/>
              </w:rPr>
            </w:pPr>
            <w:r w:rsidRPr="003C057B">
              <w:rPr>
                <w:b/>
                <w:bCs/>
              </w:rPr>
              <w:t>Feladatrész aránya a teljes feladathoz (%)</w:t>
            </w:r>
          </w:p>
        </w:tc>
        <w:tc>
          <w:tcPr>
            <w:tcW w:w="3023" w:type="dxa"/>
          </w:tcPr>
          <w:p w:rsidR="00364DA8" w:rsidRPr="003C057B" w:rsidRDefault="00364DA8" w:rsidP="00912DA5">
            <w:pPr>
              <w:widowControl w:val="0"/>
              <w:ind w:right="-2"/>
              <w:jc w:val="center"/>
              <w:rPr>
                <w:b/>
                <w:bCs/>
              </w:rPr>
            </w:pPr>
            <w:r w:rsidRPr="003C057B">
              <w:rPr>
                <w:b/>
                <w:bCs/>
              </w:rPr>
              <w:t>Cég</w:t>
            </w:r>
          </w:p>
        </w:tc>
      </w:tr>
      <w:tr w:rsidR="00364DA8" w:rsidRPr="003C057B" w:rsidTr="00912DA5">
        <w:trPr>
          <w:jc w:val="center"/>
        </w:trPr>
        <w:tc>
          <w:tcPr>
            <w:tcW w:w="3330" w:type="dxa"/>
          </w:tcPr>
          <w:p w:rsidR="00364DA8" w:rsidRPr="003C057B" w:rsidRDefault="00364DA8" w:rsidP="00912DA5">
            <w:pPr>
              <w:widowControl w:val="0"/>
              <w:ind w:right="-2"/>
              <w:jc w:val="both"/>
            </w:pPr>
          </w:p>
        </w:tc>
        <w:tc>
          <w:tcPr>
            <w:tcW w:w="2932" w:type="dxa"/>
          </w:tcPr>
          <w:p w:rsidR="00364DA8" w:rsidRPr="003C057B" w:rsidRDefault="00364DA8" w:rsidP="00912DA5">
            <w:pPr>
              <w:widowControl w:val="0"/>
              <w:ind w:right="-2"/>
              <w:jc w:val="both"/>
            </w:pPr>
          </w:p>
        </w:tc>
        <w:tc>
          <w:tcPr>
            <w:tcW w:w="3023" w:type="dxa"/>
          </w:tcPr>
          <w:p w:rsidR="00364DA8" w:rsidRPr="003C057B" w:rsidRDefault="00364DA8" w:rsidP="00912DA5">
            <w:pPr>
              <w:widowControl w:val="0"/>
              <w:ind w:right="-2"/>
              <w:jc w:val="both"/>
            </w:pPr>
          </w:p>
        </w:tc>
      </w:tr>
      <w:tr w:rsidR="00364DA8" w:rsidRPr="003C057B" w:rsidTr="00912DA5">
        <w:trPr>
          <w:jc w:val="center"/>
        </w:trPr>
        <w:tc>
          <w:tcPr>
            <w:tcW w:w="3330" w:type="dxa"/>
          </w:tcPr>
          <w:p w:rsidR="00364DA8" w:rsidRPr="003C057B" w:rsidRDefault="00364DA8" w:rsidP="00912DA5">
            <w:pPr>
              <w:widowControl w:val="0"/>
              <w:ind w:right="-2"/>
              <w:jc w:val="both"/>
            </w:pPr>
          </w:p>
        </w:tc>
        <w:tc>
          <w:tcPr>
            <w:tcW w:w="2932" w:type="dxa"/>
          </w:tcPr>
          <w:p w:rsidR="00364DA8" w:rsidRPr="003C057B" w:rsidRDefault="00364DA8" w:rsidP="00912DA5">
            <w:pPr>
              <w:widowControl w:val="0"/>
              <w:ind w:right="-2"/>
              <w:jc w:val="both"/>
            </w:pPr>
          </w:p>
        </w:tc>
        <w:tc>
          <w:tcPr>
            <w:tcW w:w="3023" w:type="dxa"/>
          </w:tcPr>
          <w:p w:rsidR="00364DA8" w:rsidRPr="003C057B" w:rsidRDefault="00364DA8" w:rsidP="00912DA5">
            <w:pPr>
              <w:widowControl w:val="0"/>
              <w:ind w:right="-2"/>
              <w:jc w:val="both"/>
            </w:pPr>
          </w:p>
        </w:tc>
      </w:tr>
    </w:tbl>
    <w:p w:rsidR="00364DA8" w:rsidRPr="003C057B" w:rsidRDefault="00364DA8" w:rsidP="00364DA8">
      <w:pPr>
        <w:widowControl w:val="0"/>
        <w:ind w:right="-2"/>
        <w:jc w:val="both"/>
        <w:rPr>
          <w:sz w:val="20"/>
          <w:szCs w:val="20"/>
        </w:rPr>
      </w:pPr>
    </w:p>
    <w:p w:rsidR="00364DA8" w:rsidRPr="003C057B" w:rsidRDefault="00364DA8" w:rsidP="00364DA8">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64DA8" w:rsidRPr="003C057B" w:rsidRDefault="00364DA8" w:rsidP="00364DA8">
      <w:pPr>
        <w:widowControl w:val="0"/>
        <w:ind w:right="-2"/>
        <w:jc w:val="both"/>
        <w:outlineLvl w:val="0"/>
      </w:pPr>
      <w:bookmarkStart w:id="33" w:name="_Toc178992895"/>
      <w:r w:rsidRPr="003C057B">
        <w:t>A Felek álláspontjukat a kijelölt megbízottak útján egyeztetik.</w:t>
      </w:r>
      <w:bookmarkEnd w:id="33"/>
    </w:p>
    <w:p w:rsidR="00364DA8" w:rsidRPr="003C057B" w:rsidRDefault="00364DA8" w:rsidP="00364DA8">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64DA8" w:rsidRPr="003C057B" w:rsidRDefault="00364DA8" w:rsidP="00364DA8">
      <w:pPr>
        <w:widowControl w:val="0"/>
        <w:ind w:right="-2"/>
        <w:jc w:val="both"/>
        <w:rPr>
          <w:sz w:val="20"/>
          <w:szCs w:val="20"/>
        </w:rPr>
      </w:pPr>
    </w:p>
    <w:p w:rsidR="00364DA8" w:rsidRPr="003C057B" w:rsidRDefault="00364DA8" w:rsidP="00364DA8">
      <w:pPr>
        <w:widowControl w:val="0"/>
        <w:ind w:right="-2"/>
        <w:jc w:val="both"/>
      </w:pPr>
      <w:r w:rsidRPr="003C057B">
        <w:t>A Felek a jelen együttműködési megállapodást, mint akaratukkal mindenben egyezőt, véleményeltérés nélkül elfogadják, és cégszerű aláírással hitelesítik.</w:t>
      </w:r>
    </w:p>
    <w:p w:rsidR="00364DA8" w:rsidRPr="003C057B" w:rsidRDefault="00364DA8" w:rsidP="00364DA8">
      <w:pPr>
        <w:widowControl w:val="0"/>
        <w:ind w:right="-1"/>
        <w:jc w:val="both"/>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pPr>
    </w:p>
    <w:p w:rsidR="00364DA8" w:rsidRPr="003C057B" w:rsidRDefault="00364DA8" w:rsidP="00364DA8">
      <w:pPr>
        <w:tabs>
          <w:tab w:val="center" w:pos="2127"/>
          <w:tab w:val="center" w:pos="6804"/>
        </w:tabs>
        <w:ind w:right="-1"/>
        <w:jc w:val="both"/>
        <w:rPr>
          <w:color w:val="000000"/>
        </w:rPr>
      </w:pPr>
      <w:r w:rsidRPr="003C057B">
        <w:rPr>
          <w:color w:val="000000"/>
        </w:rPr>
        <w:tab/>
        <w:t>………………………………</w:t>
      </w:r>
      <w:r w:rsidRPr="003C057B">
        <w:rPr>
          <w:color w:val="000000"/>
        </w:rPr>
        <w:tab/>
        <w:t>………………………………</w:t>
      </w:r>
    </w:p>
    <w:p w:rsidR="00364DA8" w:rsidRPr="003C057B" w:rsidRDefault="00364DA8" w:rsidP="00364DA8">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r>
      <w:r w:rsidRPr="003C057B">
        <w:rPr>
          <w:color w:val="000000"/>
        </w:rPr>
        <w:tab/>
      </w:r>
      <w:r w:rsidRPr="003C057B">
        <w:rPr>
          <w:color w:val="000000"/>
        </w:rPr>
        <w:tab/>
      </w:r>
      <w:r w:rsidRPr="003C057B">
        <w:rPr>
          <w:color w:val="000000"/>
        </w:rPr>
        <w:tab/>
        <w:t>(cégszerű aláírás)</w:t>
      </w:r>
    </w:p>
    <w:p w:rsidR="00364DA8" w:rsidRPr="003C057B" w:rsidRDefault="00364DA8" w:rsidP="00364DA8">
      <w:pPr>
        <w:keepNext/>
        <w:widowControl w:val="0"/>
        <w:jc w:val="both"/>
        <w:outlineLvl w:val="1"/>
        <w:rPr>
          <w:b/>
          <w:bCs/>
          <w:i/>
          <w:iCs/>
        </w:rPr>
      </w:pPr>
      <w:r w:rsidRPr="003C057B">
        <w:rPr>
          <w:b/>
          <w:bCs/>
          <w:i/>
          <w:iCs/>
        </w:rPr>
        <w:br w:type="page"/>
      </w:r>
    </w:p>
    <w:p w:rsidR="00364DA8" w:rsidRPr="003C057B" w:rsidRDefault="00364DA8" w:rsidP="00364DA8">
      <w:pPr>
        <w:tabs>
          <w:tab w:val="left" w:pos="5670"/>
        </w:tabs>
        <w:jc w:val="right"/>
        <w:rPr>
          <w:rFonts w:cs="Frutiger Linotype"/>
          <w:b/>
          <w:i/>
        </w:rPr>
      </w:pPr>
    </w:p>
    <w:p w:rsidR="00364DA8" w:rsidRPr="003C057B" w:rsidRDefault="00364DA8" w:rsidP="00364DA8">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4"/>
      </w:r>
    </w:p>
    <w:p w:rsidR="00364DA8" w:rsidRPr="003C057B" w:rsidRDefault="00364DA8" w:rsidP="00364DA8">
      <w:pPr>
        <w:jc w:val="center"/>
        <w:rPr>
          <w:rFonts w:cs="Frutiger Linotype"/>
          <w:b/>
        </w:rPr>
      </w:pPr>
      <w:r w:rsidRPr="003C057B">
        <w:rPr>
          <w:rFonts w:cs="Frutiger Linotype"/>
          <w:b/>
        </w:rPr>
        <w:t>a Kbt. 66. § (6) bekezdés a) és b) pontjára vonatkozóan</w:t>
      </w:r>
    </w:p>
    <w:p w:rsidR="00364DA8" w:rsidRPr="003C057B" w:rsidRDefault="00364DA8" w:rsidP="00364DA8">
      <w:pPr>
        <w:jc w:val="center"/>
        <w:rPr>
          <w:rFonts w:cs="Frutiger Linotype"/>
          <w:b/>
          <w:vertAlign w:val="superscript"/>
        </w:rPr>
      </w:pPr>
      <w:r w:rsidRPr="003C057B">
        <w:rPr>
          <w:rFonts w:cs="Frutiger Linotype"/>
        </w:rPr>
        <w:t>a közbeszerzés során igénybe venni kívánt alvállalkozók tekintetében</w:t>
      </w:r>
    </w:p>
    <w:p w:rsidR="00364DA8" w:rsidRPr="003C057B" w:rsidRDefault="00364DA8" w:rsidP="00364DA8">
      <w:pPr>
        <w:ind w:right="-2"/>
        <w:rPr>
          <w:b/>
          <w:bCs/>
        </w:rPr>
      </w:pPr>
    </w:p>
    <w:p w:rsidR="00364DA8" w:rsidRPr="003C057B" w:rsidRDefault="00364DA8" w:rsidP="00364DA8">
      <w:pPr>
        <w:ind w:right="-2"/>
      </w:pPr>
      <w:r w:rsidRPr="003C057B">
        <w:rPr>
          <w:b/>
          <w:bCs/>
        </w:rPr>
        <w:t>a)</w:t>
      </w:r>
    </w:p>
    <w:p w:rsidR="00364DA8" w:rsidRPr="003C057B" w:rsidRDefault="00364DA8" w:rsidP="00364DA8">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5"/>
      </w:r>
      <w:r w:rsidRPr="003C057B">
        <w:t xml:space="preserve"> jogosult képviselője </w:t>
      </w:r>
    </w:p>
    <w:p w:rsidR="00364DA8" w:rsidRPr="003C057B" w:rsidRDefault="00364DA8" w:rsidP="00364DA8">
      <w:pPr>
        <w:ind w:right="-2"/>
        <w:jc w:val="center"/>
        <w:rPr>
          <w:b/>
          <w:bCs/>
        </w:rPr>
      </w:pPr>
    </w:p>
    <w:p w:rsidR="00364DA8" w:rsidRPr="003C057B" w:rsidRDefault="00364DA8" w:rsidP="00364DA8">
      <w:pPr>
        <w:ind w:right="-2"/>
        <w:jc w:val="center"/>
        <w:rPr>
          <w:b/>
          <w:bCs/>
        </w:rPr>
      </w:pPr>
      <w:r w:rsidRPr="003C057B">
        <w:rPr>
          <w:b/>
          <w:bCs/>
        </w:rPr>
        <w:t>n y i l a t k o z o m,</w:t>
      </w:r>
    </w:p>
    <w:p w:rsidR="00364DA8" w:rsidRPr="003C057B" w:rsidRDefault="00364DA8" w:rsidP="00364DA8">
      <w:pPr>
        <w:ind w:right="-2"/>
        <w:jc w:val="both"/>
      </w:pPr>
      <w:r w:rsidRPr="003C057B">
        <w:t>hogy az</w:t>
      </w:r>
    </w:p>
    <w:p w:rsidR="00364DA8" w:rsidRPr="005B3909" w:rsidRDefault="00364DA8" w:rsidP="00364DA8">
      <w:pPr>
        <w:jc w:val="center"/>
        <w:rPr>
          <w:rFonts w:cs="Frutiger Linotype"/>
          <w:sz w:val="22"/>
          <w:szCs w:val="22"/>
        </w:rPr>
      </w:pPr>
    </w:p>
    <w:p w:rsidR="00364DA8" w:rsidRPr="005B3909" w:rsidRDefault="00364DA8" w:rsidP="00364DA8">
      <w:pPr>
        <w:jc w:val="center"/>
        <w:rPr>
          <w:rFonts w:cs="Frutiger Linotype"/>
          <w:b/>
          <w:bCs/>
        </w:rPr>
      </w:pPr>
      <w:r w:rsidRPr="005B3909">
        <w:rPr>
          <w:rFonts w:cs="Frutiger Linotype"/>
          <w:b/>
          <w:bCs/>
        </w:rPr>
        <w:t>„</w:t>
      </w:r>
      <w:r w:rsidRPr="005B3909">
        <w:rPr>
          <w:b/>
        </w:rPr>
        <w:t>Telemetriás és betegágy melletti megfigyelő monitorrendszer beszerzése a Városmajori Szív-és Érgyógyászati Klinika részére</w:t>
      </w:r>
      <w:r w:rsidRPr="005B3909">
        <w:rPr>
          <w:rFonts w:cs="Frutiger Linotype"/>
          <w:b/>
          <w:bCs/>
        </w:rPr>
        <w:t>”</w:t>
      </w:r>
    </w:p>
    <w:p w:rsidR="00364DA8" w:rsidRPr="003C057B" w:rsidRDefault="00364DA8" w:rsidP="00364DA8">
      <w:pPr>
        <w:jc w:val="both"/>
        <w:rPr>
          <w:rFonts w:cs="Frutiger Linotype"/>
          <w:b/>
          <w:bCs/>
        </w:rPr>
      </w:pPr>
    </w:p>
    <w:p w:rsidR="00364DA8" w:rsidRPr="003C057B" w:rsidRDefault="00364DA8" w:rsidP="00364DA8">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6"/>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7"/>
      </w:r>
      <w:r w:rsidRPr="003C057B">
        <w:t>:</w:t>
      </w:r>
    </w:p>
    <w:p w:rsidR="00364DA8" w:rsidRPr="003C057B" w:rsidRDefault="00364DA8" w:rsidP="00364DA8">
      <w:pPr>
        <w:ind w:right="-2"/>
        <w:jc w:val="both"/>
      </w:pPr>
    </w:p>
    <w:tbl>
      <w:tblPr>
        <w:tblW w:w="0" w:type="auto"/>
        <w:jc w:val="center"/>
        <w:tblLayout w:type="fixed"/>
        <w:tblLook w:val="0000"/>
      </w:tblPr>
      <w:tblGrid>
        <w:gridCol w:w="568"/>
        <w:gridCol w:w="3686"/>
        <w:gridCol w:w="3401"/>
      </w:tblGrid>
      <w:tr w:rsidR="00364DA8" w:rsidRPr="003C057B" w:rsidTr="00912DA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A8" w:rsidRPr="003C057B" w:rsidRDefault="00364DA8" w:rsidP="00912DA5">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A8" w:rsidRPr="003C057B" w:rsidRDefault="00364DA8" w:rsidP="00912DA5">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A8" w:rsidRPr="003C057B" w:rsidRDefault="00364DA8" w:rsidP="00912DA5">
            <w:pPr>
              <w:ind w:right="-2"/>
              <w:jc w:val="center"/>
            </w:pPr>
            <w:r w:rsidRPr="003C057B">
              <w:t>Az ezen részek tekintetében igénybe venni kívánt, és az ajánlat benyújtásakor már ismert alvállalkozók</w:t>
            </w:r>
          </w:p>
        </w:tc>
      </w:tr>
      <w:tr w:rsidR="00364DA8" w:rsidRPr="003C057B" w:rsidTr="00912DA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p>
        </w:tc>
      </w:tr>
      <w:tr w:rsidR="00364DA8" w:rsidRPr="003C057B" w:rsidTr="00912DA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both"/>
            </w:pPr>
          </w:p>
        </w:tc>
      </w:tr>
    </w:tbl>
    <w:p w:rsidR="00364DA8" w:rsidRPr="003C057B" w:rsidRDefault="00364DA8" w:rsidP="00364DA8">
      <w:pPr>
        <w:ind w:right="-2"/>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2"/>
      </w:pPr>
    </w:p>
    <w:p w:rsidR="00364DA8" w:rsidRPr="003C057B" w:rsidRDefault="00364DA8" w:rsidP="00364DA8">
      <w:pPr>
        <w:ind w:right="-2"/>
        <w:rPr>
          <w:color w:val="000000"/>
        </w:rPr>
      </w:pPr>
    </w:p>
    <w:p w:rsidR="00364DA8" w:rsidRPr="003C057B" w:rsidRDefault="00364DA8" w:rsidP="00364DA8">
      <w:pPr>
        <w:tabs>
          <w:tab w:val="center" w:pos="6804"/>
        </w:tabs>
        <w:ind w:right="-2"/>
        <w:rPr>
          <w:color w:val="000000"/>
        </w:rPr>
      </w:pPr>
      <w:r w:rsidRPr="003C057B">
        <w:rPr>
          <w:color w:val="000000"/>
        </w:rPr>
        <w:tab/>
        <w:t>….………………………………….</w:t>
      </w:r>
    </w:p>
    <w:p w:rsidR="00364DA8" w:rsidRPr="003C057B" w:rsidRDefault="00364DA8" w:rsidP="00364DA8">
      <w:pPr>
        <w:tabs>
          <w:tab w:val="center" w:pos="6804"/>
        </w:tabs>
        <w:ind w:right="-2"/>
      </w:pPr>
      <w:r w:rsidRPr="003C057B">
        <w:rPr>
          <w:color w:val="000000"/>
        </w:rPr>
        <w:tab/>
        <w:t>ajánlattevő cégszerű aláírása/aláírás</w:t>
      </w:r>
    </w:p>
    <w:p w:rsidR="00364DA8" w:rsidRPr="003C057B" w:rsidRDefault="00364DA8" w:rsidP="00364DA8">
      <w:pPr>
        <w:ind w:right="-2"/>
        <w:rPr>
          <w:b/>
          <w:bCs/>
        </w:rPr>
      </w:pPr>
    </w:p>
    <w:p w:rsidR="00364DA8" w:rsidRPr="003C057B" w:rsidRDefault="00364DA8" w:rsidP="00364DA8">
      <w:pPr>
        <w:ind w:right="-2"/>
        <w:jc w:val="both"/>
        <w:rPr>
          <w:b/>
          <w:bCs/>
        </w:rPr>
      </w:pPr>
    </w:p>
    <w:p w:rsidR="00364DA8" w:rsidRDefault="00364DA8" w:rsidP="00364DA8">
      <w:pPr>
        <w:spacing w:after="200" w:line="276" w:lineRule="auto"/>
        <w:rPr>
          <w:b/>
          <w:bCs/>
        </w:rPr>
      </w:pPr>
      <w:r>
        <w:rPr>
          <w:b/>
          <w:bCs/>
        </w:rPr>
        <w:br w:type="page"/>
      </w:r>
    </w:p>
    <w:p w:rsidR="00364DA8" w:rsidRPr="003C057B" w:rsidRDefault="00364DA8" w:rsidP="00364DA8">
      <w:pPr>
        <w:ind w:right="-2"/>
        <w:jc w:val="both"/>
        <w:rPr>
          <w:b/>
          <w:bCs/>
        </w:rPr>
      </w:pPr>
    </w:p>
    <w:p w:rsidR="00364DA8" w:rsidRPr="003C057B" w:rsidRDefault="00364DA8" w:rsidP="00364DA8">
      <w:pPr>
        <w:ind w:right="-2"/>
        <w:jc w:val="both"/>
      </w:pPr>
      <w:r w:rsidRPr="003C057B">
        <w:rPr>
          <w:b/>
          <w:bCs/>
        </w:rPr>
        <w:t>b)</w:t>
      </w:r>
    </w:p>
    <w:p w:rsidR="00364DA8" w:rsidRPr="003C057B" w:rsidRDefault="00364DA8" w:rsidP="00364DA8">
      <w:pPr>
        <w:ind w:right="-2"/>
        <w:jc w:val="both"/>
        <w:rPr>
          <w:b/>
          <w:bCs/>
        </w:rPr>
      </w:pPr>
      <w:r w:rsidRPr="003C057B">
        <w:t xml:space="preserve">Alulírott ........................................., mint a(z) ................................................ (ajánlattevő/közös ajánlattevők megnevezése) cégjegyzésre/ jogosult képviselője </w:t>
      </w:r>
    </w:p>
    <w:p w:rsidR="00364DA8" w:rsidRPr="003C057B" w:rsidRDefault="00364DA8" w:rsidP="00364DA8">
      <w:pPr>
        <w:ind w:right="-2"/>
        <w:jc w:val="center"/>
        <w:rPr>
          <w:b/>
          <w:bCs/>
        </w:rPr>
      </w:pPr>
    </w:p>
    <w:p w:rsidR="00364DA8" w:rsidRPr="003C057B" w:rsidRDefault="00364DA8" w:rsidP="00364DA8">
      <w:pPr>
        <w:ind w:right="-2"/>
        <w:jc w:val="center"/>
        <w:rPr>
          <w:b/>
          <w:bCs/>
        </w:rPr>
      </w:pPr>
      <w:r w:rsidRPr="003C057B">
        <w:rPr>
          <w:b/>
          <w:bCs/>
        </w:rPr>
        <w:t>n y i l a t k o z o m,</w:t>
      </w:r>
    </w:p>
    <w:p w:rsidR="00364DA8" w:rsidRPr="003C057B" w:rsidRDefault="00364DA8" w:rsidP="00364DA8">
      <w:pPr>
        <w:ind w:right="-2"/>
        <w:jc w:val="center"/>
        <w:rPr>
          <w:b/>
          <w:bCs/>
        </w:rPr>
      </w:pPr>
    </w:p>
    <w:p w:rsidR="00364DA8" w:rsidRPr="003C057B" w:rsidRDefault="00364DA8" w:rsidP="00364DA8">
      <w:pPr>
        <w:ind w:right="-2"/>
        <w:jc w:val="both"/>
        <w:rPr>
          <w:b/>
        </w:rPr>
      </w:pPr>
      <w:r w:rsidRPr="003C057B">
        <w:t>hogy az</w:t>
      </w:r>
    </w:p>
    <w:p w:rsidR="00364DA8" w:rsidRPr="003C057B" w:rsidRDefault="00364DA8" w:rsidP="00364DA8">
      <w:pPr>
        <w:jc w:val="center"/>
        <w:rPr>
          <w:rFonts w:cs="Frutiger Linotype"/>
          <w:b/>
          <w:sz w:val="22"/>
          <w:szCs w:val="22"/>
        </w:rPr>
      </w:pPr>
    </w:p>
    <w:p w:rsidR="00364DA8" w:rsidRPr="003C057B" w:rsidRDefault="00364DA8" w:rsidP="00364DA8">
      <w:pPr>
        <w:jc w:val="center"/>
        <w:rPr>
          <w:rFonts w:cs="Frutiger Linotype"/>
          <w:sz w:val="22"/>
          <w:szCs w:val="22"/>
        </w:rPr>
      </w:pPr>
      <w:r w:rsidRPr="003C057B">
        <w:rPr>
          <w:rFonts w:cs="Frutiger Linotype"/>
          <w:b/>
          <w:bCs/>
        </w:rPr>
        <w:t>„</w:t>
      </w:r>
      <w:r w:rsidRPr="005B3909">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jc w:val="both"/>
        <w:rPr>
          <w:rFonts w:cs="Frutiger Linotype"/>
          <w:sz w:val="22"/>
          <w:szCs w:val="22"/>
        </w:rPr>
      </w:pPr>
    </w:p>
    <w:bookmarkEnd w:id="27"/>
    <w:bookmarkEnd w:id="31"/>
    <w:p w:rsidR="00364DA8" w:rsidRPr="003C057B" w:rsidRDefault="00364DA8" w:rsidP="00364DA8">
      <w:pPr>
        <w:ind w:right="-2"/>
        <w:jc w:val="both"/>
      </w:pPr>
      <w:r w:rsidRPr="003C057B">
        <w:t>tárgyú, nyílt közbeszerzési eljárás eredményképpen létrejövő szerződés teljesítéséhez nem kívánunk alvállalkozót igénybe venni.</w:t>
      </w:r>
    </w:p>
    <w:p w:rsidR="00364DA8" w:rsidRPr="003C057B" w:rsidRDefault="00364DA8" w:rsidP="00364DA8">
      <w:pPr>
        <w:ind w:right="-2"/>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2"/>
      </w:pPr>
    </w:p>
    <w:p w:rsidR="00364DA8" w:rsidRPr="003C057B" w:rsidRDefault="00364DA8" w:rsidP="00364DA8">
      <w:pPr>
        <w:ind w:right="-2"/>
      </w:pPr>
    </w:p>
    <w:p w:rsidR="00364DA8" w:rsidRPr="003C057B" w:rsidRDefault="00364DA8" w:rsidP="00364DA8">
      <w:pPr>
        <w:tabs>
          <w:tab w:val="center" w:pos="6804"/>
        </w:tabs>
        <w:ind w:right="-2"/>
        <w:rPr>
          <w:color w:val="000000"/>
        </w:rPr>
      </w:pPr>
      <w:r w:rsidRPr="003C057B">
        <w:rPr>
          <w:color w:val="000000"/>
        </w:rPr>
        <w:tab/>
        <w:t>……………….…………………….</w:t>
      </w:r>
    </w:p>
    <w:p w:rsidR="00364DA8" w:rsidRPr="003C057B" w:rsidRDefault="00364DA8" w:rsidP="00364DA8">
      <w:pPr>
        <w:tabs>
          <w:tab w:val="center" w:pos="6804"/>
        </w:tabs>
        <w:ind w:right="-2"/>
        <w:rPr>
          <w:b/>
          <w:bCs/>
          <w:i/>
          <w:iCs/>
        </w:rPr>
      </w:pPr>
      <w:r w:rsidRPr="003C057B">
        <w:rPr>
          <w:color w:val="000000"/>
        </w:rPr>
        <w:tab/>
        <w:t>ajánlattevő cégszerű aláírása/aláírás</w:t>
      </w:r>
    </w:p>
    <w:p w:rsidR="00364DA8" w:rsidRPr="003C057B" w:rsidRDefault="00364DA8" w:rsidP="00364DA8">
      <w:pPr>
        <w:widowControl w:val="0"/>
        <w:ind w:right="-1"/>
        <w:rPr>
          <w:b/>
          <w:bCs/>
          <w:i/>
          <w:iCs/>
        </w:rPr>
      </w:pPr>
    </w:p>
    <w:p w:rsidR="00364DA8" w:rsidRPr="003C057B" w:rsidRDefault="00364DA8" w:rsidP="00364DA8">
      <w:pPr>
        <w:tabs>
          <w:tab w:val="num" w:pos="567"/>
        </w:tabs>
        <w:ind w:left="284" w:hanging="284"/>
        <w:jc w:val="right"/>
        <w:rPr>
          <w:rFonts w:cs="Frutiger Linotype"/>
          <w:b/>
          <w:i/>
          <w:szCs w:val="20"/>
        </w:rPr>
      </w:pPr>
      <w:r w:rsidRPr="003C057B">
        <w:rPr>
          <w:rFonts w:cs="Frutiger Linotype"/>
          <w:sz w:val="23"/>
          <w:szCs w:val="23"/>
        </w:rPr>
        <w:br w:type="page"/>
      </w:r>
    </w:p>
    <w:p w:rsidR="00364DA8" w:rsidRPr="003C057B" w:rsidRDefault="00364DA8" w:rsidP="00364DA8">
      <w:pPr>
        <w:keepNext/>
        <w:widowControl w:val="0"/>
        <w:jc w:val="center"/>
        <w:outlineLvl w:val="1"/>
        <w:rPr>
          <w:b/>
          <w:bCs/>
          <w:iCs/>
        </w:rPr>
      </w:pPr>
      <w:r w:rsidRPr="003C057B">
        <w:rPr>
          <w:b/>
          <w:bCs/>
          <w:iCs/>
        </w:rPr>
        <w:t>NYILATKOZAT</w:t>
      </w:r>
    </w:p>
    <w:p w:rsidR="00364DA8" w:rsidRPr="003C057B" w:rsidRDefault="00364DA8" w:rsidP="00364DA8">
      <w:pPr>
        <w:jc w:val="center"/>
        <w:rPr>
          <w:rFonts w:cs="Frutiger Linotype"/>
        </w:rPr>
      </w:pPr>
      <w:r w:rsidRPr="003C057B">
        <w:rPr>
          <w:rFonts w:cs="Frutiger Linotype"/>
          <w:b/>
        </w:rPr>
        <w:t>a Kbt. 65. § (7) bekezdése vonatkozásában</w:t>
      </w:r>
    </w:p>
    <w:p w:rsidR="00364DA8" w:rsidRPr="003C057B" w:rsidRDefault="00364DA8" w:rsidP="00364DA8">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364DA8" w:rsidRPr="003C057B" w:rsidRDefault="00364DA8" w:rsidP="00364DA8">
      <w:pPr>
        <w:ind w:right="-1"/>
        <w:rPr>
          <w:rFonts w:cs="Frutiger Linotype"/>
          <w:sz w:val="22"/>
          <w:szCs w:val="22"/>
        </w:rPr>
      </w:pPr>
    </w:p>
    <w:p w:rsidR="00364DA8" w:rsidRPr="003C057B" w:rsidRDefault="00364DA8" w:rsidP="00364DA8">
      <w:pPr>
        <w:ind w:right="-2"/>
        <w:rPr>
          <w:b/>
          <w:bCs/>
        </w:rPr>
      </w:pPr>
    </w:p>
    <w:p w:rsidR="00364DA8" w:rsidRPr="003C057B" w:rsidRDefault="00364DA8" w:rsidP="00364DA8">
      <w:pPr>
        <w:ind w:right="-2"/>
      </w:pPr>
      <w:r w:rsidRPr="003C057B">
        <w:rPr>
          <w:b/>
          <w:bCs/>
        </w:rPr>
        <w:t>a)</w:t>
      </w:r>
      <w:r w:rsidRPr="003C057B">
        <w:t xml:space="preserve"> Alulírott ....................................................., mint a(z) …................................................................ (ajánlattevő/közös ajánlattevők</w:t>
      </w:r>
      <w:r w:rsidRPr="003C057B">
        <w:rPr>
          <w:sz w:val="16"/>
          <w:vertAlign w:val="superscript"/>
        </w:rPr>
        <w:footnoteReference w:id="18"/>
      </w:r>
      <w:r w:rsidRPr="003C057B">
        <w:t xml:space="preserve"> megnevezése) cégjegyzésre/nevében nyilatkozattételre</w:t>
      </w:r>
      <w:r w:rsidRPr="003C057B">
        <w:rPr>
          <w:sz w:val="16"/>
          <w:vertAlign w:val="superscript"/>
        </w:rPr>
        <w:footnoteReference w:id="19"/>
      </w:r>
      <w:r w:rsidRPr="003C057B">
        <w:t xml:space="preserve"> jogosult képviselője</w:t>
      </w:r>
    </w:p>
    <w:p w:rsidR="00364DA8" w:rsidRPr="003C057B" w:rsidRDefault="00364DA8" w:rsidP="00364DA8">
      <w:pPr>
        <w:ind w:right="-2"/>
        <w:rPr>
          <w:b/>
          <w:bCs/>
        </w:rPr>
      </w:pPr>
    </w:p>
    <w:p w:rsidR="00364DA8" w:rsidRPr="003C057B" w:rsidRDefault="00364DA8" w:rsidP="00364DA8">
      <w:pPr>
        <w:ind w:right="-2"/>
        <w:jc w:val="center"/>
      </w:pPr>
      <w:r w:rsidRPr="003C057B">
        <w:rPr>
          <w:b/>
          <w:bCs/>
        </w:rPr>
        <w:t>n y i l a t k o z o m,</w:t>
      </w:r>
    </w:p>
    <w:p w:rsidR="00364DA8" w:rsidRPr="003C057B" w:rsidRDefault="00364DA8" w:rsidP="00364DA8">
      <w:pPr>
        <w:ind w:right="-2"/>
      </w:pPr>
    </w:p>
    <w:p w:rsidR="00364DA8" w:rsidRPr="003C057B" w:rsidRDefault="00364DA8" w:rsidP="00364DA8">
      <w:pPr>
        <w:ind w:right="-2"/>
        <w:jc w:val="both"/>
      </w:pPr>
      <w:r w:rsidRPr="003C057B">
        <w:t xml:space="preserve">hogy a …………………………………………….. (ajánlattevő/közös ajánlattevő megnevezése) </w:t>
      </w:r>
    </w:p>
    <w:p w:rsidR="00364DA8" w:rsidRPr="003C057B" w:rsidRDefault="00364DA8" w:rsidP="00364DA8">
      <w:pPr>
        <w:ind w:right="-2"/>
        <w:jc w:val="both"/>
      </w:pPr>
    </w:p>
    <w:p w:rsidR="00364DA8" w:rsidRPr="005B3909" w:rsidRDefault="00364DA8" w:rsidP="00364DA8">
      <w:pPr>
        <w:ind w:right="-1"/>
        <w:jc w:val="center"/>
        <w:rPr>
          <w:rFonts w:cs="Frutiger Linotype"/>
          <w:b/>
        </w:rPr>
      </w:pPr>
      <w:r w:rsidRPr="003C057B">
        <w:rPr>
          <w:rFonts w:cs="Frutiger Linotype"/>
          <w:b/>
          <w:bCs/>
        </w:rPr>
        <w:t>„</w:t>
      </w:r>
      <w:r w:rsidRPr="005B3909">
        <w:rPr>
          <w:b/>
        </w:rPr>
        <w:t>Telemetriás és betegágy melletti megfigyelő monitorrendszer beszerzése a Városmajori Szív-és Érgyógyászati Klinika részére</w:t>
      </w:r>
      <w:r w:rsidRPr="005B3909">
        <w:rPr>
          <w:rFonts w:cs="Frutiger Linotype"/>
          <w:b/>
          <w:bCs/>
        </w:rPr>
        <w:t>”</w:t>
      </w:r>
    </w:p>
    <w:p w:rsidR="00364DA8" w:rsidRPr="005B3909" w:rsidRDefault="00364DA8" w:rsidP="00364DA8">
      <w:pPr>
        <w:ind w:right="-1"/>
        <w:jc w:val="both"/>
        <w:rPr>
          <w:rFonts w:cs="Frutiger Linotype"/>
          <w:b/>
        </w:rPr>
      </w:pPr>
    </w:p>
    <w:p w:rsidR="00364DA8" w:rsidRPr="003C057B" w:rsidRDefault="00364DA8" w:rsidP="00364DA8">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Pr="003C057B">
        <w:rPr>
          <w:rFonts w:cs="Frutiger Linotype"/>
          <w:b/>
        </w:rPr>
        <w:t>nem ves</w:t>
      </w:r>
      <w:r>
        <w:rPr>
          <w:rFonts w:cs="Frutiger Linotype"/>
          <w:b/>
        </w:rPr>
        <w:t>s</w:t>
      </w:r>
      <w:r w:rsidRPr="003C057B">
        <w:rPr>
          <w:rFonts w:cs="Frutiger Linotype"/>
          <w:b/>
        </w:rPr>
        <w:t>zük igénybe</w:t>
      </w:r>
      <w:r w:rsidRPr="003C057B">
        <w:rPr>
          <w:rFonts w:cs="Frutiger Linotype"/>
        </w:rPr>
        <w:t>.</w:t>
      </w:r>
    </w:p>
    <w:p w:rsidR="00364DA8" w:rsidRPr="003C057B" w:rsidRDefault="00364DA8" w:rsidP="00364DA8">
      <w:pPr>
        <w:ind w:right="-1"/>
        <w:rPr>
          <w:rFonts w:cs="Frutiger Linotype"/>
          <w:b/>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rFonts w:cs="Frutiger Linotype"/>
        </w:rPr>
      </w:pPr>
    </w:p>
    <w:p w:rsidR="00364DA8" w:rsidRPr="003C057B" w:rsidRDefault="00364DA8" w:rsidP="00364DA8">
      <w:pPr>
        <w:tabs>
          <w:tab w:val="center" w:pos="6804"/>
        </w:tabs>
        <w:ind w:firstLine="5103"/>
        <w:rPr>
          <w:rFonts w:cs="Frutiger Linotype"/>
          <w:color w:val="000000"/>
        </w:rPr>
      </w:pPr>
      <w:r w:rsidRPr="003C057B">
        <w:rPr>
          <w:rFonts w:cs="Frutiger Linotype"/>
          <w:color w:val="000000"/>
        </w:rPr>
        <w:t>…………………………………</w:t>
      </w:r>
    </w:p>
    <w:p w:rsidR="00364DA8" w:rsidRPr="003C057B" w:rsidRDefault="00364DA8" w:rsidP="00364DA8">
      <w:pPr>
        <w:tabs>
          <w:tab w:val="center" w:pos="6804"/>
        </w:tabs>
        <w:rPr>
          <w:rFonts w:cs="Frutiger Linotype"/>
          <w:color w:val="000000"/>
        </w:rPr>
      </w:pPr>
      <w:r w:rsidRPr="003C057B">
        <w:rPr>
          <w:rFonts w:cs="Frutiger Linotype"/>
          <w:color w:val="000000"/>
        </w:rPr>
        <w:tab/>
        <w:t>ajánlattevő cégszerű aláírása</w:t>
      </w:r>
    </w:p>
    <w:p w:rsidR="00364DA8" w:rsidRPr="003C057B" w:rsidRDefault="00364DA8" w:rsidP="00364DA8">
      <w:pPr>
        <w:ind w:right="-1"/>
        <w:rPr>
          <w:rFonts w:cs="Frutiger Linotype"/>
        </w:rPr>
      </w:pPr>
      <w:r w:rsidRPr="003C057B">
        <w:rPr>
          <w:rFonts w:cs="Frutiger Linotype"/>
          <w:b/>
        </w:rPr>
        <w:t xml:space="preserve">b) </w:t>
      </w:r>
    </w:p>
    <w:p w:rsidR="00364DA8" w:rsidRPr="003C057B" w:rsidRDefault="00364DA8" w:rsidP="00364DA8">
      <w:pPr>
        <w:ind w:right="-1"/>
        <w:jc w:val="both"/>
        <w:rPr>
          <w:rFonts w:cs="Frutiger Linotype"/>
        </w:rPr>
      </w:pPr>
      <w:r w:rsidRPr="003C057B">
        <w:rPr>
          <w:rFonts w:cs="Frutiger Linotype"/>
        </w:rPr>
        <w:t>Alulírott ....................................................., mint a(z) …................................................................ (ajánlattevő/közös ajánlattevők megnevezése) cégjegyzésre/nevében nyilatkozattételre jogosult képviselője</w:t>
      </w:r>
    </w:p>
    <w:p w:rsidR="00364DA8" w:rsidRPr="003C057B" w:rsidRDefault="00364DA8" w:rsidP="00364DA8">
      <w:pPr>
        <w:ind w:right="-1"/>
        <w:rPr>
          <w:rFonts w:cs="Frutiger Linotype"/>
          <w:b/>
        </w:rPr>
      </w:pPr>
    </w:p>
    <w:p w:rsidR="00364DA8" w:rsidRPr="003C057B" w:rsidRDefault="00364DA8" w:rsidP="00364DA8">
      <w:pPr>
        <w:ind w:right="-1"/>
        <w:jc w:val="center"/>
        <w:rPr>
          <w:rFonts w:cs="Frutiger Linotype"/>
          <w:b/>
        </w:rPr>
      </w:pPr>
      <w:r w:rsidRPr="003C057B">
        <w:rPr>
          <w:rFonts w:cs="Frutiger Linotype"/>
          <w:b/>
        </w:rPr>
        <w:t>n y i l a t k o z o m,</w:t>
      </w:r>
    </w:p>
    <w:p w:rsidR="00364DA8" w:rsidRPr="003C057B" w:rsidRDefault="00364DA8" w:rsidP="00364DA8">
      <w:pPr>
        <w:ind w:right="-1"/>
        <w:rPr>
          <w:rFonts w:cs="Frutiger Linotype"/>
        </w:rPr>
      </w:pPr>
    </w:p>
    <w:p w:rsidR="00364DA8" w:rsidRPr="003C057B" w:rsidRDefault="00364DA8" w:rsidP="00364DA8">
      <w:pPr>
        <w:ind w:right="-1"/>
        <w:jc w:val="both"/>
        <w:rPr>
          <w:rFonts w:cs="Frutiger Linotype"/>
        </w:rPr>
      </w:pPr>
      <w:r w:rsidRPr="003C057B">
        <w:rPr>
          <w:rFonts w:cs="Frutiger Linotype"/>
        </w:rPr>
        <w:t xml:space="preserve">hogy a ……………………………………………..  (ajánlattevő/közös ajánlattevők megnevezése) </w:t>
      </w:r>
    </w:p>
    <w:p w:rsidR="00364DA8" w:rsidRPr="003C057B" w:rsidRDefault="00364DA8" w:rsidP="00364DA8">
      <w:pPr>
        <w:ind w:right="-1"/>
        <w:jc w:val="both"/>
        <w:rPr>
          <w:rFonts w:cs="Frutiger Linotype"/>
        </w:rPr>
      </w:pPr>
    </w:p>
    <w:p w:rsidR="00364DA8" w:rsidRPr="003C057B" w:rsidRDefault="00364DA8" w:rsidP="00364DA8">
      <w:pPr>
        <w:ind w:right="-1"/>
        <w:jc w:val="center"/>
        <w:rPr>
          <w:rFonts w:cs="Frutiger Linotype"/>
        </w:rPr>
      </w:pPr>
      <w:r w:rsidRPr="003C057B">
        <w:rPr>
          <w:rFonts w:cs="Frutiger Linotype"/>
          <w:b/>
          <w:bCs/>
        </w:rPr>
        <w:t>„</w:t>
      </w:r>
      <w:r w:rsidRPr="005B3909">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ind w:right="-1"/>
        <w:jc w:val="both"/>
        <w:rPr>
          <w:rFonts w:cs="Frutiger Linotype"/>
        </w:rPr>
      </w:pPr>
    </w:p>
    <w:p w:rsidR="00364DA8" w:rsidRPr="003C057B" w:rsidRDefault="00364DA8" w:rsidP="00364DA8">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20"/>
      </w:r>
    </w:p>
    <w:tbl>
      <w:tblPr>
        <w:tblW w:w="0" w:type="auto"/>
        <w:tblLayout w:type="fixed"/>
        <w:tblLook w:val="0000"/>
      </w:tblPr>
      <w:tblGrid>
        <w:gridCol w:w="5632"/>
      </w:tblGrid>
      <w:tr w:rsidR="00364DA8" w:rsidRPr="003C057B" w:rsidTr="00912DA5">
        <w:trPr>
          <w:trHeight w:val="85"/>
        </w:trPr>
        <w:tc>
          <w:tcPr>
            <w:tcW w:w="5632" w:type="dxa"/>
            <w:shd w:val="clear" w:color="auto" w:fill="auto"/>
          </w:tcPr>
          <w:p w:rsidR="00364DA8" w:rsidRPr="003C057B" w:rsidRDefault="00364DA8" w:rsidP="00912DA5">
            <w:pPr>
              <w:ind w:right="-2"/>
              <w:jc w:val="both"/>
              <w:rPr>
                <w:bCs/>
              </w:rPr>
            </w:pPr>
          </w:p>
        </w:tc>
      </w:tr>
      <w:tr w:rsidR="00364DA8" w:rsidRPr="003C057B" w:rsidTr="00912DA5">
        <w:trPr>
          <w:trHeight w:val="85"/>
        </w:trPr>
        <w:tc>
          <w:tcPr>
            <w:tcW w:w="5632" w:type="dxa"/>
            <w:shd w:val="clear" w:color="auto" w:fill="auto"/>
          </w:tcPr>
          <w:p w:rsidR="00364DA8" w:rsidRPr="003C057B" w:rsidRDefault="00364DA8" w:rsidP="00912DA5">
            <w:pPr>
              <w:ind w:right="-2"/>
              <w:jc w:val="both"/>
              <w:rPr>
                <w:b/>
                <w:bCs/>
              </w:rPr>
            </w:pPr>
            <w:r w:rsidRPr="003C057B">
              <w:rPr>
                <w:b/>
                <w:bCs/>
              </w:rPr>
              <w:t>igénybe vesszük az alábbiak szerint:</w:t>
            </w:r>
            <w:r w:rsidRPr="003C057B">
              <w:rPr>
                <w:vertAlign w:val="superscript"/>
              </w:rPr>
              <w:footnoteReference w:id="21"/>
            </w:r>
          </w:p>
          <w:p w:rsidR="00364DA8" w:rsidRPr="003C057B" w:rsidRDefault="00364DA8" w:rsidP="00912DA5">
            <w:pPr>
              <w:ind w:right="-2"/>
              <w:jc w:val="center"/>
            </w:pPr>
          </w:p>
        </w:tc>
      </w:tr>
    </w:tbl>
    <w:p w:rsidR="00364DA8" w:rsidRPr="003C057B" w:rsidRDefault="00364DA8" w:rsidP="00364DA8">
      <w:pPr>
        <w:ind w:right="-2"/>
        <w:rPr>
          <w:b/>
          <w:bCs/>
        </w:rPr>
      </w:pPr>
    </w:p>
    <w:tbl>
      <w:tblPr>
        <w:tblW w:w="0" w:type="auto"/>
        <w:jc w:val="center"/>
        <w:tblInd w:w="-841" w:type="dxa"/>
        <w:tblLayout w:type="fixed"/>
        <w:tblLook w:val="0000"/>
      </w:tblPr>
      <w:tblGrid>
        <w:gridCol w:w="3302"/>
        <w:gridCol w:w="4729"/>
      </w:tblGrid>
      <w:tr w:rsidR="00364DA8" w:rsidRPr="003C057B" w:rsidTr="00912DA5">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jc w:val="center"/>
              <w:rPr>
                <w:b/>
                <w:bCs/>
              </w:rPr>
            </w:pPr>
            <w:r w:rsidRPr="003C057B">
              <w:rPr>
                <w:b/>
                <w:bCs/>
              </w:rPr>
              <w:t>Az ajánlati felhívás vonatkozó pontjának és alkalmassági követelménynek a megjelölése, melynek igazolásához bevonja</w:t>
            </w:r>
          </w:p>
        </w:tc>
      </w:tr>
      <w:tr w:rsidR="00364DA8" w:rsidRPr="003C057B" w:rsidTr="00912DA5">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r>
      <w:tr w:rsidR="00364DA8" w:rsidRPr="003C057B" w:rsidTr="00912DA5">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r>
      <w:tr w:rsidR="00364DA8" w:rsidRPr="003C057B" w:rsidTr="00912DA5">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64DA8" w:rsidRPr="003C057B" w:rsidRDefault="00364DA8" w:rsidP="00912DA5">
            <w:pPr>
              <w:ind w:right="-2"/>
              <w:rPr>
                <w:b/>
                <w:bCs/>
              </w:rPr>
            </w:pPr>
          </w:p>
        </w:tc>
      </w:tr>
    </w:tbl>
    <w:p w:rsidR="00364DA8" w:rsidRPr="003C057B" w:rsidRDefault="00364DA8" w:rsidP="00364DA8">
      <w:pPr>
        <w:ind w:right="-2"/>
        <w:rPr>
          <w:bCs/>
        </w:rPr>
      </w:pPr>
    </w:p>
    <w:p w:rsidR="00364DA8" w:rsidRPr="003C057B" w:rsidRDefault="00364DA8" w:rsidP="00364DA8">
      <w:pPr>
        <w:ind w:right="-2"/>
        <w:rPr>
          <w:bCs/>
        </w:rPr>
      </w:pPr>
    </w:p>
    <w:p w:rsidR="00364DA8" w:rsidRPr="003C057B" w:rsidRDefault="00364DA8" w:rsidP="00364DA8">
      <w:pPr>
        <w:ind w:right="-2"/>
        <w:rPr>
          <w:b/>
          <w:bCs/>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2"/>
      </w:pPr>
    </w:p>
    <w:p w:rsidR="00364DA8" w:rsidRPr="003C057B" w:rsidRDefault="00364DA8" w:rsidP="00364DA8">
      <w:pPr>
        <w:ind w:right="-2"/>
      </w:pPr>
    </w:p>
    <w:p w:rsidR="00364DA8" w:rsidRPr="003C057B" w:rsidRDefault="00364DA8" w:rsidP="00364DA8">
      <w:pPr>
        <w:tabs>
          <w:tab w:val="center" w:pos="6804"/>
        </w:tabs>
        <w:ind w:right="-2"/>
        <w:rPr>
          <w:color w:val="000000"/>
        </w:rPr>
      </w:pPr>
      <w:r w:rsidRPr="003C057B">
        <w:rPr>
          <w:color w:val="000000"/>
        </w:rPr>
        <w:tab/>
        <w:t>…………………………………</w:t>
      </w:r>
    </w:p>
    <w:p w:rsidR="00364DA8" w:rsidRPr="003C057B" w:rsidRDefault="00364DA8" w:rsidP="00364DA8">
      <w:pPr>
        <w:tabs>
          <w:tab w:val="center" w:pos="6804"/>
        </w:tabs>
        <w:ind w:right="-2"/>
        <w:rPr>
          <w:rFonts w:cs="Frutiger Linotype"/>
        </w:rPr>
      </w:pPr>
      <w:r w:rsidRPr="003C057B">
        <w:rPr>
          <w:color w:val="000000"/>
        </w:rPr>
        <w:tab/>
        <w:t>ajánlattevő cégszerű aláírása/aláírás</w:t>
      </w:r>
    </w:p>
    <w:p w:rsidR="00364DA8" w:rsidRPr="003C057B" w:rsidRDefault="00364DA8" w:rsidP="00364DA8">
      <w:pPr>
        <w:ind w:right="-1"/>
        <w:rPr>
          <w:rFonts w:cs="Frutiger Linotype"/>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i/>
          <w:iCs/>
        </w:rPr>
      </w:pPr>
    </w:p>
    <w:p w:rsidR="00364DA8" w:rsidRPr="003C057B" w:rsidRDefault="00364DA8" w:rsidP="00364DA8">
      <w:pPr>
        <w:widowControl w:val="0"/>
        <w:ind w:right="-1"/>
        <w:outlineLvl w:val="0"/>
        <w:rPr>
          <w:b/>
          <w:bCs/>
          <w:i/>
          <w:iCs/>
          <w:u w:val="single"/>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keepNext/>
        <w:widowControl w:val="0"/>
        <w:jc w:val="center"/>
        <w:outlineLvl w:val="1"/>
        <w:rPr>
          <w:b/>
          <w:bCs/>
        </w:rPr>
      </w:pPr>
    </w:p>
    <w:p w:rsidR="00364DA8" w:rsidRPr="003C057B" w:rsidRDefault="00364DA8" w:rsidP="00364DA8">
      <w:pPr>
        <w:keepNext/>
        <w:widowControl w:val="0"/>
        <w:jc w:val="center"/>
        <w:outlineLvl w:val="1"/>
        <w:rPr>
          <w:b/>
          <w:bCs/>
        </w:rPr>
      </w:pPr>
      <w:r w:rsidRPr="003C057B">
        <w:rPr>
          <w:b/>
          <w:bCs/>
        </w:rPr>
        <w:br w:type="page"/>
      </w:r>
    </w:p>
    <w:p w:rsidR="00364DA8" w:rsidRPr="003C057B" w:rsidRDefault="00364DA8" w:rsidP="00364DA8">
      <w:pPr>
        <w:keepNext/>
        <w:widowControl w:val="0"/>
        <w:jc w:val="center"/>
        <w:outlineLvl w:val="1"/>
        <w:rPr>
          <w:b/>
          <w:bCs/>
        </w:rPr>
      </w:pPr>
      <w:r w:rsidRPr="003C057B">
        <w:rPr>
          <w:b/>
          <w:bCs/>
        </w:rPr>
        <w:t>ALÁÍRÁSI CÍMPÉLDÁNY(OK)</w:t>
      </w:r>
    </w:p>
    <w:p w:rsidR="00364DA8" w:rsidRPr="003C057B" w:rsidRDefault="00364DA8" w:rsidP="00364DA8">
      <w:pPr>
        <w:widowControl w:val="0"/>
        <w:ind w:right="-1"/>
        <w:jc w:val="both"/>
        <w:rPr>
          <w:u w:val="single"/>
        </w:rPr>
      </w:pPr>
    </w:p>
    <w:p w:rsidR="00364DA8" w:rsidRPr="003C057B" w:rsidRDefault="00364DA8" w:rsidP="00364DA8">
      <w:pPr>
        <w:widowControl w:val="0"/>
        <w:ind w:right="-1"/>
        <w:jc w:val="both"/>
        <w:rPr>
          <w:u w:val="single"/>
        </w:rPr>
      </w:pPr>
    </w:p>
    <w:p w:rsidR="00364DA8" w:rsidRPr="003C057B" w:rsidRDefault="00364DA8" w:rsidP="00364DA8">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364DA8" w:rsidRPr="003C057B" w:rsidRDefault="00364DA8" w:rsidP="00364DA8">
      <w:pPr>
        <w:widowControl w:val="0"/>
        <w:ind w:right="-1"/>
        <w:jc w:val="both"/>
        <w:outlineLvl w:val="0"/>
      </w:pPr>
    </w:p>
    <w:p w:rsidR="00364DA8" w:rsidRPr="003C057B" w:rsidRDefault="00364DA8" w:rsidP="00364DA8">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64DA8" w:rsidRPr="003C057B" w:rsidRDefault="00364DA8" w:rsidP="00364DA8">
      <w:pPr>
        <w:widowControl w:val="0"/>
        <w:ind w:right="-1"/>
        <w:jc w:val="both"/>
        <w:outlineLvl w:val="0"/>
      </w:pPr>
    </w:p>
    <w:p w:rsidR="00364DA8" w:rsidRPr="003C057B" w:rsidRDefault="00364DA8" w:rsidP="00364DA8">
      <w:pPr>
        <w:tabs>
          <w:tab w:val="right" w:leader="underscore" w:pos="9072"/>
        </w:tabs>
        <w:ind w:left="425"/>
        <w:jc w:val="both"/>
        <w:rPr>
          <w:rFonts w:cs="Frutiger Linotype"/>
        </w:rPr>
      </w:pPr>
    </w:p>
    <w:p w:rsidR="00364DA8" w:rsidRPr="003C057B" w:rsidRDefault="00364DA8" w:rsidP="00364DA8">
      <w:pPr>
        <w:jc w:val="both"/>
        <w:rPr>
          <w:rFonts w:ascii="Frutiger Linotype" w:hAnsi="Frutiger Linotype" w:cs="Frutiger Linotype"/>
        </w:rPr>
      </w:pPr>
      <w:r w:rsidRPr="003C057B">
        <w:rPr>
          <w:rFonts w:cs="Frutiger Linotype"/>
        </w:rPr>
        <w:br w:type="page"/>
      </w:r>
    </w:p>
    <w:p w:rsidR="00364DA8" w:rsidRDefault="00364DA8" w:rsidP="00364DA8">
      <w:pPr>
        <w:keepNext/>
        <w:widowControl w:val="0"/>
        <w:ind w:right="-1"/>
        <w:jc w:val="center"/>
        <w:outlineLvl w:val="1"/>
        <w:rPr>
          <w:b/>
          <w:bCs/>
        </w:rPr>
      </w:pPr>
      <w:bookmarkStart w:id="34" w:name="_Toc178992907"/>
      <w:r>
        <w:rPr>
          <w:b/>
          <w:bCs/>
        </w:rPr>
        <w:t>JOGUTÓDLÁS</w:t>
      </w:r>
    </w:p>
    <w:p w:rsidR="00364DA8" w:rsidRDefault="00364DA8" w:rsidP="00364DA8">
      <w:pPr>
        <w:keepNext/>
        <w:widowControl w:val="0"/>
        <w:ind w:right="-1"/>
        <w:jc w:val="center"/>
        <w:outlineLvl w:val="1"/>
        <w:rPr>
          <w:b/>
          <w:bCs/>
        </w:rPr>
      </w:pPr>
    </w:p>
    <w:p w:rsidR="00364DA8" w:rsidRDefault="00364DA8" w:rsidP="00364DA8">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364DA8" w:rsidRDefault="00364DA8" w:rsidP="00364DA8">
      <w:pPr>
        <w:keepNext/>
        <w:widowControl w:val="0"/>
        <w:ind w:right="-1"/>
        <w:jc w:val="center"/>
        <w:outlineLvl w:val="1"/>
        <w:rPr>
          <w:b/>
          <w:bCs/>
        </w:rPr>
      </w:pPr>
    </w:p>
    <w:p w:rsidR="00364DA8" w:rsidRDefault="00364DA8" w:rsidP="00364DA8">
      <w:pPr>
        <w:keepNext/>
        <w:widowControl w:val="0"/>
        <w:ind w:right="-1"/>
        <w:jc w:val="center"/>
        <w:outlineLvl w:val="1"/>
        <w:rPr>
          <w:b/>
          <w:bCs/>
        </w:rPr>
      </w:pPr>
    </w:p>
    <w:p w:rsidR="00364DA8" w:rsidRDefault="00364DA8" w:rsidP="00364DA8">
      <w:pPr>
        <w:keepNext/>
        <w:widowControl w:val="0"/>
        <w:ind w:right="-1"/>
        <w:jc w:val="center"/>
        <w:outlineLvl w:val="1"/>
        <w:rPr>
          <w:b/>
          <w:bCs/>
        </w:rPr>
      </w:pPr>
    </w:p>
    <w:p w:rsidR="00364DA8" w:rsidRPr="003C057B" w:rsidRDefault="00364DA8" w:rsidP="00364DA8">
      <w:pPr>
        <w:keepNext/>
        <w:widowControl w:val="0"/>
        <w:ind w:right="-1"/>
        <w:jc w:val="center"/>
        <w:outlineLvl w:val="1"/>
        <w:rPr>
          <w:b/>
          <w:bCs/>
        </w:rPr>
      </w:pPr>
    </w:p>
    <w:p w:rsidR="00364DA8" w:rsidRPr="002A6EBD" w:rsidRDefault="00364DA8" w:rsidP="00364DA8">
      <w:pPr>
        <w:spacing w:after="200" w:line="276" w:lineRule="auto"/>
        <w:rPr>
          <w:b/>
          <w:bCs/>
        </w:rPr>
      </w:pPr>
      <w:r>
        <w:rPr>
          <w:b/>
          <w:bCs/>
        </w:rPr>
        <w:br w:type="page"/>
      </w:r>
    </w:p>
    <w:p w:rsidR="00364DA8" w:rsidRPr="003C057B" w:rsidRDefault="00364DA8" w:rsidP="00364DA8">
      <w:pPr>
        <w:keepNext/>
        <w:widowControl w:val="0"/>
        <w:ind w:right="-1"/>
        <w:jc w:val="center"/>
        <w:outlineLvl w:val="1"/>
        <w:rPr>
          <w:b/>
          <w:bCs/>
        </w:rPr>
      </w:pPr>
      <w:r w:rsidRPr="003C057B">
        <w:rPr>
          <w:b/>
          <w:bCs/>
        </w:rPr>
        <w:t>NYILATKOZAT</w:t>
      </w:r>
      <w:bookmarkEnd w:id="34"/>
      <w:r w:rsidRPr="003C057B">
        <w:rPr>
          <w:b/>
          <w:bCs/>
          <w:sz w:val="16"/>
          <w:szCs w:val="16"/>
          <w:vertAlign w:val="superscript"/>
        </w:rPr>
        <w:footnoteReference w:id="22"/>
      </w:r>
    </w:p>
    <w:p w:rsidR="00364DA8" w:rsidRPr="003C057B" w:rsidRDefault="00364DA8" w:rsidP="00364DA8">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3"/>
      </w:r>
    </w:p>
    <w:p w:rsidR="00364DA8" w:rsidRPr="003C057B" w:rsidRDefault="00364DA8" w:rsidP="00364DA8">
      <w:pPr>
        <w:ind w:right="-1"/>
        <w:rPr>
          <w:rFonts w:cs="Frutiger Linotype"/>
          <w:sz w:val="22"/>
          <w:szCs w:val="22"/>
        </w:rPr>
      </w:pPr>
    </w:p>
    <w:p w:rsidR="00364DA8" w:rsidRPr="003C057B" w:rsidRDefault="00364DA8" w:rsidP="00364DA8">
      <w:pPr>
        <w:jc w:val="both"/>
        <w:rPr>
          <w:b/>
          <w:bCs/>
        </w:rPr>
      </w:pPr>
      <w:r w:rsidRPr="003C057B">
        <w:rPr>
          <w:b/>
          <w:bCs/>
        </w:rPr>
        <w:t>a)</w:t>
      </w:r>
    </w:p>
    <w:p w:rsidR="00364DA8" w:rsidRPr="003C057B" w:rsidRDefault="00364DA8" w:rsidP="00364DA8">
      <w:pPr>
        <w:jc w:val="both"/>
      </w:pPr>
    </w:p>
    <w:p w:rsidR="00364DA8" w:rsidRPr="003C057B" w:rsidRDefault="00364DA8" w:rsidP="00364DA8">
      <w:pPr>
        <w:jc w:val="both"/>
        <w:rPr>
          <w:b/>
          <w:bCs/>
        </w:rPr>
      </w:pPr>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3C057B">
        <w:rPr>
          <w:b/>
          <w:bCs/>
        </w:rPr>
        <w:t>visszaigazolásának érkeztetett példánya másolatát az ajánlathoz csatolom.</w:t>
      </w:r>
    </w:p>
    <w:p w:rsidR="00364DA8" w:rsidRPr="003C057B" w:rsidRDefault="00364DA8" w:rsidP="00364DA8">
      <w:pPr>
        <w:jc w:val="both"/>
        <w:rPr>
          <w:b/>
          <w:bCs/>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jc w:val="both"/>
      </w:pPr>
    </w:p>
    <w:p w:rsidR="00364DA8" w:rsidRPr="003C057B" w:rsidRDefault="00364DA8" w:rsidP="00364DA8">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w:t>
      </w:r>
    </w:p>
    <w:p w:rsidR="00364DA8" w:rsidRPr="003C057B" w:rsidRDefault="00364DA8" w:rsidP="00364DA8">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(cégszerű aláírás)</w:t>
      </w:r>
    </w:p>
    <w:p w:rsidR="00364DA8" w:rsidRPr="003C057B" w:rsidRDefault="00364DA8" w:rsidP="00364DA8">
      <w:pPr>
        <w:jc w:val="both"/>
      </w:pPr>
    </w:p>
    <w:p w:rsidR="00364DA8" w:rsidRPr="003C057B" w:rsidRDefault="00364DA8" w:rsidP="00364DA8">
      <w:pPr>
        <w:jc w:val="both"/>
      </w:pPr>
    </w:p>
    <w:p w:rsidR="00364DA8" w:rsidRPr="003C057B" w:rsidRDefault="00364DA8" w:rsidP="00364DA8">
      <w:pPr>
        <w:jc w:val="both"/>
        <w:rPr>
          <w:b/>
          <w:bCs/>
        </w:rPr>
      </w:pPr>
    </w:p>
    <w:p w:rsidR="00364DA8" w:rsidRPr="003C057B" w:rsidRDefault="00364DA8" w:rsidP="00364DA8">
      <w:pPr>
        <w:jc w:val="both"/>
        <w:rPr>
          <w:b/>
          <w:bCs/>
        </w:rPr>
      </w:pPr>
      <w:r w:rsidRPr="003C057B">
        <w:rPr>
          <w:b/>
          <w:bCs/>
        </w:rPr>
        <w:t>b)</w:t>
      </w:r>
    </w:p>
    <w:p w:rsidR="00364DA8" w:rsidRPr="003C057B" w:rsidRDefault="00364DA8" w:rsidP="00364DA8">
      <w:pPr>
        <w:jc w:val="both"/>
        <w:rPr>
          <w:b/>
          <w:bCs/>
        </w:rPr>
      </w:pPr>
    </w:p>
    <w:p w:rsidR="00364DA8" w:rsidRPr="003C057B" w:rsidRDefault="00364DA8" w:rsidP="00364DA8">
      <w:pPr>
        <w:jc w:val="both"/>
        <w:rPr>
          <w:b/>
          <w:bCs/>
        </w:rPr>
      </w:pPr>
      <w:r w:rsidRPr="003C057B">
        <w:rPr>
          <w:b/>
          <w:bCs/>
        </w:rPr>
        <w:t xml:space="preserve">Alulírott ...................................................., mint a(z) ............................................................... cégjegyzésre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364DA8" w:rsidRPr="003C057B" w:rsidRDefault="00364DA8" w:rsidP="00364DA8">
      <w:pPr>
        <w:jc w:val="both"/>
      </w:pPr>
    </w:p>
    <w:p w:rsidR="00364DA8" w:rsidRPr="003C057B" w:rsidRDefault="00364DA8" w:rsidP="00364DA8">
      <w:pPr>
        <w:widowControl w:val="0"/>
        <w:ind w:right="-1"/>
        <w:jc w:val="both"/>
        <w:outlineLvl w:val="0"/>
      </w:pPr>
      <w:r w:rsidRPr="003C057B">
        <w:t>……………………, …... év ……………. hó …... nap</w:t>
      </w:r>
    </w:p>
    <w:p w:rsidR="00364DA8" w:rsidRPr="003C057B" w:rsidRDefault="00364DA8" w:rsidP="00364DA8">
      <w:pPr>
        <w:jc w:val="both"/>
      </w:pPr>
    </w:p>
    <w:p w:rsidR="00364DA8" w:rsidRPr="003C057B" w:rsidRDefault="00364DA8" w:rsidP="00364DA8">
      <w:pPr>
        <w:jc w:val="both"/>
      </w:pPr>
    </w:p>
    <w:p w:rsidR="00364DA8" w:rsidRPr="003C057B" w:rsidRDefault="00364DA8" w:rsidP="00364DA8">
      <w:pPr>
        <w:jc w:val="right"/>
      </w:pPr>
      <w:r w:rsidRPr="003C057B">
        <w:tab/>
        <w:t>………………………………………….</w:t>
      </w:r>
    </w:p>
    <w:p w:rsidR="00364DA8" w:rsidRPr="003C057B" w:rsidRDefault="00364DA8" w:rsidP="00364DA8">
      <w:pPr>
        <w:ind w:left="5112"/>
        <w:jc w:val="center"/>
      </w:pPr>
      <w:r w:rsidRPr="003C057B">
        <w:t>(cégszerű aláírás)</w:t>
      </w:r>
    </w:p>
    <w:p w:rsidR="00364DA8" w:rsidRPr="003C057B" w:rsidRDefault="00364DA8" w:rsidP="00364DA8">
      <w:pPr>
        <w:ind w:right="-1"/>
        <w:rPr>
          <w:rFonts w:cs="Frutiger Linotype"/>
          <w:sz w:val="22"/>
          <w:szCs w:val="22"/>
        </w:rPr>
      </w:pPr>
    </w:p>
    <w:p w:rsidR="00364DA8" w:rsidRPr="003C057B" w:rsidRDefault="00364DA8" w:rsidP="00364DA8">
      <w:pPr>
        <w:ind w:right="-1"/>
        <w:rPr>
          <w:rFonts w:cs="Frutiger Linotype"/>
          <w:sz w:val="22"/>
          <w:szCs w:val="22"/>
        </w:rPr>
      </w:pPr>
    </w:p>
    <w:p w:rsidR="00364DA8" w:rsidRPr="003C057B" w:rsidRDefault="00364DA8" w:rsidP="00364DA8">
      <w:pPr>
        <w:ind w:left="1134" w:right="-1" w:hanging="1134"/>
        <w:rPr>
          <w:rFonts w:cs="Frutiger Linotype"/>
          <w:sz w:val="18"/>
          <w:szCs w:val="18"/>
        </w:rPr>
      </w:pPr>
    </w:p>
    <w:p w:rsidR="00364DA8" w:rsidRPr="003C057B" w:rsidRDefault="00364DA8" w:rsidP="00364DA8">
      <w:pPr>
        <w:ind w:left="1134" w:right="-1" w:hanging="1134"/>
        <w:rPr>
          <w:rFonts w:cs="Frutiger Linotype"/>
          <w:sz w:val="18"/>
          <w:szCs w:val="18"/>
        </w:rPr>
      </w:pPr>
    </w:p>
    <w:p w:rsidR="00364DA8" w:rsidRPr="003C057B" w:rsidRDefault="00364DA8" w:rsidP="00364DA8">
      <w:pPr>
        <w:ind w:left="1134" w:right="-1" w:hanging="1134"/>
        <w:rPr>
          <w:rFonts w:cs="Frutiger Linotype"/>
          <w:sz w:val="18"/>
          <w:szCs w:val="18"/>
        </w:rPr>
      </w:pPr>
    </w:p>
    <w:p w:rsidR="00364DA8" w:rsidRPr="003C057B" w:rsidRDefault="00364DA8" w:rsidP="00364DA8">
      <w:pPr>
        <w:ind w:right="-1"/>
        <w:rPr>
          <w:rFonts w:cs="Frutiger Linotype"/>
        </w:rPr>
      </w:pPr>
      <w:bookmarkStart w:id="35" w:name="_Toc476018486"/>
      <w:bookmarkStart w:id="36" w:name="_Toc501272179"/>
      <w:bookmarkEnd w:id="23"/>
    </w:p>
    <w:p w:rsidR="00364DA8" w:rsidRPr="003C057B" w:rsidRDefault="00364DA8" w:rsidP="00364DA8">
      <w:pPr>
        <w:ind w:right="-1"/>
        <w:rPr>
          <w:rFonts w:cs="Frutiger Linotype"/>
        </w:rPr>
      </w:pPr>
    </w:p>
    <w:p w:rsidR="00364DA8" w:rsidRDefault="00364DA8">
      <w:pPr>
        <w:spacing w:after="200" w:line="276" w:lineRule="auto"/>
        <w:rPr>
          <w:rFonts w:cs="Frutiger Linotype"/>
        </w:rPr>
      </w:pPr>
      <w:r>
        <w:rPr>
          <w:rFonts w:cs="Frutiger Linotype"/>
        </w:rPr>
        <w:br w:type="page"/>
      </w:r>
    </w:p>
    <w:p w:rsidR="00364DA8" w:rsidRPr="005E1E30" w:rsidRDefault="00364DA8" w:rsidP="00364DA8">
      <w:pPr>
        <w:autoSpaceDE w:val="0"/>
        <w:autoSpaceDN w:val="0"/>
        <w:adjustRightInd w:val="0"/>
        <w:jc w:val="center"/>
        <w:rPr>
          <w:b/>
          <w:color w:val="FF0000"/>
        </w:rPr>
      </w:pPr>
      <w:r w:rsidRPr="006C6CCD">
        <w:rPr>
          <w:b/>
          <w:color w:val="FF0000"/>
        </w:rPr>
        <w:t>Ajánlattételt követően, Ajánlatkérő kérésére benyújtandó dokumentum!</w:t>
      </w:r>
    </w:p>
    <w:p w:rsidR="00364DA8" w:rsidRPr="003C057B" w:rsidRDefault="00364DA8" w:rsidP="00364DA8">
      <w:pPr>
        <w:ind w:right="-1"/>
        <w:rPr>
          <w:rFonts w:cs="Frutiger Linotype"/>
        </w:rPr>
      </w:pPr>
    </w:p>
    <w:p w:rsidR="00364DA8" w:rsidRDefault="00364DA8" w:rsidP="00364DA8">
      <w:pPr>
        <w:widowControl w:val="0"/>
        <w:outlineLvl w:val="1"/>
        <w:rPr>
          <w:rFonts w:cs="Frutiger Linotype"/>
        </w:rPr>
      </w:pPr>
      <w:bookmarkStart w:id="37" w:name="_Toc316894749"/>
      <w:bookmarkStart w:id="38" w:name="_Toc319055218"/>
    </w:p>
    <w:p w:rsidR="00364DA8" w:rsidRPr="003C057B" w:rsidRDefault="00364DA8" w:rsidP="00364DA8">
      <w:pPr>
        <w:widowControl w:val="0"/>
        <w:jc w:val="center"/>
        <w:outlineLvl w:val="1"/>
        <w:rPr>
          <w:b/>
          <w:bCs/>
          <w:iCs/>
        </w:rPr>
      </w:pPr>
      <w:r w:rsidRPr="003C057B">
        <w:rPr>
          <w:b/>
          <w:bCs/>
          <w:iCs/>
        </w:rPr>
        <w:t>NYILATKOZAT</w:t>
      </w:r>
    </w:p>
    <w:p w:rsidR="00364DA8" w:rsidRPr="003C057B" w:rsidRDefault="00364DA8" w:rsidP="00364DA8">
      <w:pPr>
        <w:widowControl w:val="0"/>
        <w:jc w:val="center"/>
        <w:outlineLvl w:val="1"/>
        <w:rPr>
          <w:b/>
          <w:bCs/>
        </w:rPr>
      </w:pPr>
      <w:r w:rsidRPr="003C057B">
        <w:rPr>
          <w:b/>
          <w:bCs/>
        </w:rPr>
        <w:t>Kbt. 62. § (1) bekezdés k) pont kb) alpontja alapján</w:t>
      </w:r>
    </w:p>
    <w:p w:rsidR="00364DA8" w:rsidRPr="003C057B" w:rsidRDefault="00364DA8" w:rsidP="00364DA8">
      <w:pPr>
        <w:ind w:right="59"/>
        <w:jc w:val="right"/>
        <w:outlineLvl w:val="0"/>
        <w:rPr>
          <w:rFonts w:ascii="Segoe UI" w:hAnsi="Segoe UI" w:cs="Segoe UI"/>
        </w:rPr>
      </w:pPr>
    </w:p>
    <w:p w:rsidR="00364DA8" w:rsidRPr="003C057B" w:rsidRDefault="00364DA8" w:rsidP="00364DA8">
      <w:pPr>
        <w:widowControl w:val="0"/>
        <w:jc w:val="both"/>
        <w:outlineLvl w:val="1"/>
      </w:pPr>
      <w:r w:rsidRPr="003C057B">
        <w:t>Alulírott …........................................, mint a(z) ….............................................................. ajánlattevő) cégjegyzésre jogosult képviselője a</w:t>
      </w:r>
      <w:bookmarkStart w:id="39" w:name="_Toc391985926"/>
      <w:bookmarkStart w:id="40" w:name="_Toc391985801"/>
      <w:bookmarkStart w:id="41" w:name="_Toc390949429"/>
      <w:r w:rsidRPr="003C057B">
        <w:rPr>
          <w:lang w:eastAsia="ar-SA"/>
        </w:rPr>
        <w:t>Kbt. 62. § (1) bekezdés k) pont</w:t>
      </w:r>
      <w:r w:rsidRPr="003C057B">
        <w:rPr>
          <w:iCs/>
        </w:rPr>
        <w:t>kb</w:t>
      </w:r>
      <w:r w:rsidRPr="003C057B">
        <w:rPr>
          <w:i/>
          <w:iCs/>
        </w:rPr>
        <w:t xml:space="preserve">) </w:t>
      </w:r>
      <w:r w:rsidRPr="003C057B">
        <w:t>alpont</w:t>
      </w:r>
      <w:r w:rsidRPr="003C057B">
        <w:rPr>
          <w:lang w:eastAsia="ar-SA"/>
        </w:rPr>
        <w:t xml:space="preserve">ja alapján </w:t>
      </w:r>
      <w:r w:rsidRPr="003C057B">
        <w:rPr>
          <w:b/>
          <w:bCs/>
        </w:rPr>
        <w:t>nyilatkozom</w:t>
      </w:r>
      <w:r w:rsidRPr="003C057B">
        <w:rPr>
          <w:bCs/>
        </w:rPr>
        <w:t xml:space="preserve">, </w:t>
      </w:r>
      <w:r w:rsidRPr="003C057B">
        <w:t xml:space="preserve">hogy a </w:t>
      </w:r>
      <w:r w:rsidRPr="003C057B">
        <w:rPr>
          <w:bCs/>
        </w:rPr>
        <w:t>.....…......……………………………………….. (</w:t>
      </w:r>
      <w:r w:rsidRPr="003C057B">
        <w:t>cég megnevezése)</w:t>
      </w:r>
      <w:r w:rsidRPr="003C057B">
        <w:rPr>
          <w:bCs/>
        </w:rPr>
        <w:t xml:space="preserve"> mint ajánlattevő, </w:t>
      </w:r>
      <w:r w:rsidRPr="003C057B">
        <w:t>olyan társaságnak minősül, amelyet</w:t>
      </w:r>
      <w:bookmarkEnd w:id="39"/>
      <w:bookmarkEnd w:id="40"/>
      <w:bookmarkEnd w:id="41"/>
    </w:p>
    <w:p w:rsidR="00364DA8" w:rsidRPr="003C057B" w:rsidRDefault="00364DA8" w:rsidP="00364DA8">
      <w:pPr>
        <w:widowControl w:val="0"/>
        <w:ind w:left="486" w:hanging="426"/>
        <w:jc w:val="both"/>
      </w:pPr>
    </w:p>
    <w:p w:rsidR="00364DA8" w:rsidRPr="003C057B" w:rsidRDefault="00364DA8" w:rsidP="00364DA8">
      <w:pPr>
        <w:widowControl w:val="0"/>
        <w:ind w:left="846" w:hanging="360"/>
        <w:jc w:val="both"/>
        <w:rPr>
          <w:b/>
        </w:rPr>
      </w:pPr>
      <w:r w:rsidRPr="003C057B">
        <w:rPr>
          <w:b/>
        </w:rPr>
        <w:t>A)</w:t>
      </w:r>
      <w:r w:rsidRPr="003C057B">
        <w:rPr>
          <w:b/>
          <w:sz w:val="14"/>
          <w:szCs w:val="14"/>
        </w:rPr>
        <w:t xml:space="preserve">    </w:t>
      </w:r>
      <w:r w:rsidRPr="003C057B">
        <w:rPr>
          <w:b/>
        </w:rPr>
        <w:t>nem jegyeznek szabályozott tőzsdén</w:t>
      </w:r>
      <w:r w:rsidRPr="003C057B">
        <w:rPr>
          <w:b/>
          <w:bCs/>
        </w:rPr>
        <w:t>.</w:t>
      </w:r>
    </w:p>
    <w:p w:rsidR="00364DA8" w:rsidRPr="003C057B" w:rsidRDefault="00364DA8" w:rsidP="00364DA8">
      <w:pPr>
        <w:widowControl w:val="0"/>
        <w:jc w:val="both"/>
        <w:rPr>
          <w:b/>
          <w:u w:val="single"/>
        </w:rPr>
      </w:pPr>
    </w:p>
    <w:p w:rsidR="00364DA8" w:rsidRPr="003C057B" w:rsidRDefault="00364DA8" w:rsidP="00364DA8">
      <w:pPr>
        <w:widowControl w:val="0"/>
        <w:jc w:val="both"/>
      </w:pPr>
      <w:r w:rsidRPr="003C057B">
        <w:t>Tekintettel arra, hogy nem jegyeznek szabályozott tőzsdén, nyilatkozom továbbá, hogy:</w:t>
      </w:r>
    </w:p>
    <w:p w:rsidR="00364DA8" w:rsidRPr="003C057B" w:rsidRDefault="00364DA8" w:rsidP="00364DA8">
      <w:pPr>
        <w:widowControl w:val="0"/>
        <w:ind w:left="486"/>
        <w:jc w:val="both"/>
      </w:pPr>
    </w:p>
    <w:p w:rsidR="00364DA8" w:rsidRPr="003C057B" w:rsidRDefault="00364DA8" w:rsidP="00364DA8">
      <w:pPr>
        <w:widowControl w:val="0"/>
        <w:ind w:left="1194" w:hanging="425"/>
        <w:jc w:val="both"/>
      </w:pPr>
      <w:r w:rsidRPr="003C057B">
        <w:t xml:space="preserve">aa) a </w:t>
      </w:r>
      <w:r w:rsidRPr="003C057B">
        <w:rPr>
          <w:b/>
          <w:bCs/>
          <w:color w:val="222222"/>
          <w:shd w:val="clear" w:color="auto" w:fill="FFFFFF"/>
        </w:rPr>
        <w:t>pénzmosás és a terrorizmus finanszírozása megelőzéséről és megakadályozásáról</w:t>
      </w:r>
      <w:r w:rsidRPr="003C057B">
        <w:t xml:space="preserve"> szóló 2007. évi CXXXVI. törvény (továbbiakban: pénzmosásról szóló törvény) 3. § </w:t>
      </w:r>
      <w:r w:rsidRPr="003C057B">
        <w:rPr>
          <w:i/>
          <w:iCs/>
        </w:rPr>
        <w:t xml:space="preserve">r) </w:t>
      </w:r>
      <w:r w:rsidRPr="003C057B">
        <w:t xml:space="preserve">pontja </w:t>
      </w:r>
      <w:r w:rsidRPr="00A573B3">
        <w:rPr>
          <w:b/>
        </w:rPr>
        <w:t xml:space="preserve">ra)-rb) vagy rc)-rd) alpontja </w:t>
      </w:r>
      <w:r w:rsidRPr="003C057B">
        <w:t>szerint definiált valamennyi tényleges tulajdonos neve és állandó lakóhelye a következő (</w:t>
      </w:r>
      <w:r w:rsidRPr="003C057B">
        <w:rPr>
          <w:i/>
        </w:rPr>
        <w:t>A táblázat szükség szerint bővíthető</w:t>
      </w:r>
      <w:r w:rsidRPr="003C057B">
        <w:t>):</w:t>
      </w:r>
    </w:p>
    <w:p w:rsidR="00364DA8" w:rsidRPr="003C057B" w:rsidRDefault="00364DA8" w:rsidP="00364DA8">
      <w:pPr>
        <w:widowControl w:val="0"/>
        <w:ind w:left="1194" w:hanging="425"/>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3587"/>
      </w:tblGrid>
      <w:tr w:rsidR="00364DA8" w:rsidRPr="003C057B" w:rsidTr="00912DA5">
        <w:trPr>
          <w:trHeight w:val="150"/>
        </w:trPr>
        <w:tc>
          <w:tcPr>
            <w:tcW w:w="3926" w:type="dxa"/>
            <w:tcBorders>
              <w:top w:val="single" w:sz="4" w:space="0" w:color="auto"/>
              <w:left w:val="single" w:sz="4" w:space="0" w:color="auto"/>
              <w:bottom w:val="single" w:sz="4" w:space="0" w:color="auto"/>
              <w:right w:val="single" w:sz="4" w:space="0" w:color="auto"/>
            </w:tcBorders>
            <w:shd w:val="clear" w:color="auto" w:fill="auto"/>
            <w:hideMark/>
          </w:tcPr>
          <w:p w:rsidR="00364DA8" w:rsidRPr="003C057B" w:rsidRDefault="00364DA8" w:rsidP="00912DA5">
            <w:pPr>
              <w:widowControl w:val="0"/>
              <w:spacing w:line="150" w:lineRule="atLeast"/>
              <w:jc w:val="center"/>
              <w:rPr>
                <w:b/>
                <w:lang w:eastAsia="en-US"/>
              </w:rPr>
            </w:pPr>
            <w:r w:rsidRPr="003C057B">
              <w:rPr>
                <w:b/>
                <w:lang w:eastAsia="en-US"/>
              </w:rPr>
              <w:t xml:space="preserve">Tényleges tulajdonos </w:t>
            </w:r>
            <w:r w:rsidRPr="003C057B">
              <w:rPr>
                <w:b/>
                <w:u w:val="single"/>
                <w:lang w:eastAsia="en-US"/>
              </w:rPr>
              <w:t>természetes személy</w:t>
            </w:r>
            <w:r w:rsidRPr="003C057B">
              <w:rPr>
                <w:b/>
                <w:lang w:eastAsia="en-US"/>
              </w:rPr>
              <w:t xml:space="preserve"> neve (megnevezése)</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A8" w:rsidRPr="003C057B" w:rsidRDefault="00364DA8" w:rsidP="00912DA5">
            <w:pPr>
              <w:widowControl w:val="0"/>
              <w:spacing w:line="150" w:lineRule="atLeast"/>
              <w:jc w:val="center"/>
              <w:rPr>
                <w:b/>
                <w:lang w:eastAsia="en-US"/>
              </w:rPr>
            </w:pPr>
            <w:r w:rsidRPr="003C057B">
              <w:rPr>
                <w:b/>
                <w:lang w:eastAsia="en-US"/>
              </w:rPr>
              <w:t>Tulajdonos állandó lakóhelye</w:t>
            </w:r>
          </w:p>
        </w:tc>
      </w:tr>
      <w:tr w:rsidR="00364DA8" w:rsidRPr="003C057B" w:rsidTr="00912DA5">
        <w:trPr>
          <w:trHeight w:val="121"/>
        </w:trPr>
        <w:tc>
          <w:tcPr>
            <w:tcW w:w="3926" w:type="dxa"/>
            <w:tcBorders>
              <w:top w:val="single" w:sz="4" w:space="0" w:color="auto"/>
              <w:left w:val="single" w:sz="4" w:space="0" w:color="auto"/>
              <w:bottom w:val="single" w:sz="4" w:space="0" w:color="auto"/>
              <w:right w:val="single" w:sz="4" w:space="0" w:color="auto"/>
            </w:tcBorders>
            <w:shd w:val="clear" w:color="auto" w:fill="auto"/>
          </w:tcPr>
          <w:p w:rsidR="00364DA8" w:rsidRPr="003C057B" w:rsidRDefault="00364DA8" w:rsidP="00912DA5">
            <w:pPr>
              <w:widowControl w:val="0"/>
              <w:jc w:val="both"/>
              <w:rPr>
                <w:sz w:val="12"/>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364DA8" w:rsidRPr="003C057B" w:rsidRDefault="00364DA8" w:rsidP="00912DA5">
            <w:pPr>
              <w:widowControl w:val="0"/>
              <w:jc w:val="both"/>
              <w:rPr>
                <w:sz w:val="12"/>
                <w:lang w:eastAsia="en-US"/>
              </w:rPr>
            </w:pPr>
          </w:p>
        </w:tc>
      </w:tr>
      <w:tr w:rsidR="00364DA8" w:rsidRPr="003C057B" w:rsidTr="00912DA5">
        <w:tc>
          <w:tcPr>
            <w:tcW w:w="3926" w:type="dxa"/>
            <w:tcBorders>
              <w:top w:val="single" w:sz="4" w:space="0" w:color="auto"/>
              <w:left w:val="single" w:sz="4" w:space="0" w:color="auto"/>
              <w:bottom w:val="single" w:sz="4" w:space="0" w:color="auto"/>
              <w:right w:val="single" w:sz="4" w:space="0" w:color="auto"/>
            </w:tcBorders>
            <w:shd w:val="clear" w:color="auto" w:fill="auto"/>
          </w:tcPr>
          <w:p w:rsidR="00364DA8" w:rsidRPr="003C057B" w:rsidRDefault="00364DA8" w:rsidP="00912DA5">
            <w:pPr>
              <w:widowControl w:val="0"/>
              <w:jc w:val="both"/>
              <w:rPr>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364DA8" w:rsidRPr="003C057B" w:rsidRDefault="00364DA8" w:rsidP="00912DA5">
            <w:pPr>
              <w:widowControl w:val="0"/>
              <w:jc w:val="both"/>
              <w:rPr>
                <w:lang w:eastAsia="en-US"/>
              </w:rPr>
            </w:pPr>
          </w:p>
        </w:tc>
      </w:tr>
    </w:tbl>
    <w:p w:rsidR="00364DA8" w:rsidRPr="003C057B" w:rsidRDefault="00364DA8" w:rsidP="00364DA8">
      <w:pPr>
        <w:widowControl w:val="0"/>
        <w:jc w:val="both"/>
      </w:pPr>
    </w:p>
    <w:p w:rsidR="00364DA8" w:rsidRPr="003C057B" w:rsidRDefault="00364DA8" w:rsidP="00364DA8">
      <w:pPr>
        <w:widowControl w:val="0"/>
        <w:ind w:left="846"/>
        <w:jc w:val="both"/>
        <w:rPr>
          <w:b/>
        </w:rPr>
      </w:pPr>
      <w:r w:rsidRPr="003C057B">
        <w:t>ab)</w:t>
      </w:r>
      <w:r w:rsidRPr="003C057B">
        <w:tab/>
      </w:r>
      <w:r>
        <w:rPr>
          <w:bCs/>
          <w:iCs/>
        </w:rPr>
        <w:t xml:space="preserve">ajánlattevőnek nincs </w:t>
      </w:r>
      <w:r w:rsidRPr="003C057B">
        <w:rPr>
          <w:bCs/>
          <w:i/>
          <w:iCs/>
        </w:rPr>
        <w:t xml:space="preserve">a pénzmosásról szóló törvény </w:t>
      </w:r>
      <w:r w:rsidRPr="003C057B">
        <w:t xml:space="preserve">3. § </w:t>
      </w:r>
      <w:r w:rsidRPr="003C057B">
        <w:rPr>
          <w:i/>
          <w:iCs/>
        </w:rPr>
        <w:t xml:space="preserve">r) </w:t>
      </w:r>
      <w:r w:rsidRPr="003C057B">
        <w:t xml:space="preserve">pontja </w:t>
      </w:r>
      <w:r w:rsidRPr="00A573B3">
        <w:rPr>
          <w:b/>
        </w:rPr>
        <w:t xml:space="preserve">ra)-rb) vagy rc)-rd) alpontja </w:t>
      </w:r>
      <w:r>
        <w:t>szerint definiált</w:t>
      </w:r>
      <w:r w:rsidRPr="003C057B">
        <w:t xml:space="preserve"> tényleges tulajdonos</w:t>
      </w:r>
      <w:r>
        <w:t>a</w:t>
      </w:r>
    </w:p>
    <w:p w:rsidR="00364DA8" w:rsidRPr="003C057B" w:rsidRDefault="00364DA8" w:rsidP="00364DA8">
      <w:pPr>
        <w:widowControl w:val="0"/>
        <w:ind w:left="846" w:hanging="360"/>
        <w:jc w:val="both"/>
        <w:rPr>
          <w:b/>
        </w:rPr>
      </w:pPr>
      <w:r w:rsidRPr="003C057B">
        <w:rPr>
          <w:b/>
        </w:rPr>
        <w:t>B)</w:t>
      </w:r>
      <w:r w:rsidRPr="003C057B">
        <w:rPr>
          <w:b/>
          <w:sz w:val="14"/>
          <w:szCs w:val="14"/>
        </w:rPr>
        <w:t xml:space="preserve">    </w:t>
      </w:r>
      <w:r w:rsidRPr="003C057B">
        <w:rPr>
          <w:b/>
        </w:rPr>
        <w:t>szabályozott tőzsdén jegyeznek.</w:t>
      </w:r>
    </w:p>
    <w:p w:rsidR="00364DA8" w:rsidRPr="003C057B" w:rsidRDefault="00364DA8" w:rsidP="00364DA8">
      <w:pPr>
        <w:widowControl w:val="0"/>
        <w:jc w:val="both"/>
        <w:rPr>
          <w:b/>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widowControl w:val="0"/>
        <w:tabs>
          <w:tab w:val="center" w:pos="6804"/>
        </w:tabs>
      </w:pPr>
    </w:p>
    <w:p w:rsidR="00364DA8" w:rsidRPr="003C057B" w:rsidRDefault="00364DA8" w:rsidP="00364DA8">
      <w:pPr>
        <w:widowControl w:val="0"/>
        <w:tabs>
          <w:tab w:val="center" w:pos="6804"/>
        </w:tabs>
      </w:pPr>
    </w:p>
    <w:p w:rsidR="00364DA8" w:rsidRPr="003C057B" w:rsidRDefault="00364DA8" w:rsidP="00364DA8">
      <w:pPr>
        <w:widowControl w:val="0"/>
        <w:tabs>
          <w:tab w:val="center" w:pos="6804"/>
        </w:tabs>
      </w:pPr>
      <w:r w:rsidRPr="003C057B">
        <w:tab/>
        <w:t>………………………………………….</w:t>
      </w:r>
    </w:p>
    <w:p w:rsidR="00364DA8" w:rsidRPr="003C057B" w:rsidRDefault="00364DA8" w:rsidP="00364DA8">
      <w:pPr>
        <w:widowControl w:val="0"/>
        <w:tabs>
          <w:tab w:val="center" w:pos="6804"/>
        </w:tabs>
        <w:jc w:val="both"/>
        <w:rPr>
          <w:b/>
          <w:color w:val="FF0000"/>
        </w:rPr>
      </w:pPr>
      <w:r w:rsidRPr="003C057B">
        <w:tab/>
        <w:t>ajánlattevő cégszerű aláírása</w:t>
      </w:r>
    </w:p>
    <w:p w:rsidR="00364DA8" w:rsidRPr="003C057B" w:rsidRDefault="00364DA8" w:rsidP="00364DA8">
      <w:pPr>
        <w:spacing w:after="60"/>
        <w:jc w:val="right"/>
        <w:outlineLvl w:val="1"/>
        <w:rPr>
          <w:rFonts w:cs="Frutiger Linotype"/>
          <w:b/>
          <w:bCs/>
          <w:i/>
        </w:rPr>
      </w:pPr>
      <w:r w:rsidRPr="003C057B">
        <w:rPr>
          <w:rFonts w:cs="Frutiger Linotype"/>
          <w:b/>
          <w:i/>
        </w:rPr>
        <w:br w:type="page"/>
      </w:r>
      <w:bookmarkEnd w:id="37"/>
      <w:bookmarkEnd w:id="38"/>
    </w:p>
    <w:p w:rsidR="00364DA8" w:rsidRPr="005E1E30" w:rsidRDefault="00364DA8" w:rsidP="00364DA8">
      <w:pPr>
        <w:autoSpaceDE w:val="0"/>
        <w:autoSpaceDN w:val="0"/>
        <w:adjustRightInd w:val="0"/>
        <w:jc w:val="center"/>
        <w:rPr>
          <w:b/>
          <w:color w:val="FF0000"/>
        </w:rPr>
      </w:pPr>
      <w:bookmarkStart w:id="42" w:name="_Toc178992922"/>
      <w:r w:rsidRPr="006C6CCD">
        <w:rPr>
          <w:b/>
          <w:color w:val="FF0000"/>
        </w:rPr>
        <w:t>Ajánlattételt követően, Ajánlatkérő kérésére benyújtandó dokumentum!</w:t>
      </w:r>
    </w:p>
    <w:p w:rsidR="00364DA8" w:rsidRDefault="00364DA8" w:rsidP="00364DA8">
      <w:pPr>
        <w:jc w:val="center"/>
        <w:outlineLvl w:val="1"/>
        <w:rPr>
          <w:b/>
          <w:bCs/>
          <w:caps/>
        </w:rPr>
      </w:pPr>
      <w:bookmarkStart w:id="43" w:name="_GoBack"/>
      <w:bookmarkEnd w:id="43"/>
    </w:p>
    <w:p w:rsidR="00364DA8" w:rsidRDefault="00364DA8" w:rsidP="00364DA8">
      <w:pPr>
        <w:jc w:val="center"/>
        <w:outlineLvl w:val="1"/>
        <w:rPr>
          <w:b/>
          <w:bCs/>
          <w:caps/>
        </w:rPr>
      </w:pPr>
    </w:p>
    <w:p w:rsidR="00364DA8" w:rsidRDefault="00364DA8" w:rsidP="00364DA8">
      <w:pPr>
        <w:jc w:val="center"/>
        <w:outlineLvl w:val="1"/>
        <w:rPr>
          <w:b/>
          <w:bCs/>
          <w:caps/>
        </w:rPr>
      </w:pPr>
      <w:r w:rsidRPr="00B67348">
        <w:rPr>
          <w:b/>
          <w:bCs/>
          <w:caps/>
        </w:rPr>
        <w:t>Ajánlattevő nyilatkozata</w:t>
      </w:r>
      <w:r w:rsidRPr="00D8625B">
        <w:rPr>
          <w:b/>
          <w:bCs/>
          <w:vertAlign w:val="superscript"/>
        </w:rPr>
        <w:footnoteReference w:id="24"/>
      </w:r>
    </w:p>
    <w:p w:rsidR="00364DA8" w:rsidRPr="00B67348" w:rsidRDefault="00364DA8" w:rsidP="00364DA8">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364DA8" w:rsidRPr="00B67348" w:rsidRDefault="00364DA8" w:rsidP="00364DA8">
      <w:pPr>
        <w:jc w:val="both"/>
        <w:rPr>
          <w:b/>
          <w:bCs/>
        </w:rPr>
      </w:pPr>
    </w:p>
    <w:p w:rsidR="00364DA8" w:rsidRPr="006D26D5" w:rsidRDefault="00364DA8" w:rsidP="00364DA8">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lang w:eastAsia="ar-SA"/>
        </w:rPr>
        <w:t xml:space="preserve">Kbt. </w:t>
      </w:r>
      <w:r>
        <w:rPr>
          <w:lang w:eastAsia="ar-SA"/>
        </w:rPr>
        <w:t>62</w:t>
      </w:r>
      <w:r w:rsidRPr="006D26D5">
        <w:rPr>
          <w:lang w:eastAsia="ar-SA"/>
        </w:rPr>
        <w:t>. § (1) bekezdés k) pont</w:t>
      </w:r>
      <w:r w:rsidRPr="006D26D5">
        <w:rPr>
          <w:iCs/>
        </w:rPr>
        <w:t>k</w:t>
      </w:r>
      <w:r>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364DA8" w:rsidRPr="00D2344D" w:rsidRDefault="00364DA8" w:rsidP="00364DA8">
      <w:pPr>
        <w:autoSpaceDE w:val="0"/>
        <w:autoSpaceDN w:val="0"/>
        <w:adjustRightInd w:val="0"/>
        <w:jc w:val="both"/>
        <w:rPr>
          <w:iCs/>
        </w:rPr>
      </w:pPr>
    </w:p>
    <w:p w:rsidR="00364DA8" w:rsidRPr="00D2344D" w:rsidRDefault="00364DA8" w:rsidP="00364DA8">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364DA8" w:rsidRPr="00D2344D" w:rsidRDefault="00364DA8" w:rsidP="00364DA8">
      <w:pPr>
        <w:autoSpaceDE w:val="0"/>
        <w:autoSpaceDN w:val="0"/>
        <w:adjustRightInd w:val="0"/>
        <w:jc w:val="both"/>
      </w:pPr>
    </w:p>
    <w:p w:rsidR="00364DA8" w:rsidRPr="00D2344D" w:rsidRDefault="00364DA8" w:rsidP="00364DA8">
      <w:pPr>
        <w:autoSpaceDE w:val="0"/>
        <w:autoSpaceDN w:val="0"/>
        <w:adjustRightInd w:val="0"/>
        <w:jc w:val="both"/>
        <w:rPr>
          <w:b/>
          <w:i/>
        </w:rPr>
      </w:pPr>
      <w:r w:rsidRPr="00D2344D">
        <w:rPr>
          <w:b/>
          <w:i/>
        </w:rPr>
        <w:t xml:space="preserve">Vagy </w:t>
      </w:r>
    </w:p>
    <w:p w:rsidR="00364DA8" w:rsidRDefault="00364DA8" w:rsidP="00364DA8">
      <w:pPr>
        <w:autoSpaceDE w:val="0"/>
        <w:autoSpaceDN w:val="0"/>
        <w:adjustRightInd w:val="0"/>
        <w:jc w:val="both"/>
      </w:pPr>
    </w:p>
    <w:p w:rsidR="00364DA8" w:rsidRPr="00F135F4" w:rsidRDefault="00364DA8" w:rsidP="00364DA8">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vállalkozásunkban közvetetten vagy közvetlenül több, mint 25%-os tulajdoni résszel vagy szavazati joggal </w:t>
      </w:r>
      <w:r w:rsidRPr="00F135F4">
        <w:rPr>
          <w:b/>
          <w:iCs/>
        </w:rPr>
        <w:t>rendelkezik</w:t>
      </w:r>
      <w:r w:rsidRPr="00F135F4">
        <w:rPr>
          <w:iCs/>
        </w:rPr>
        <w:t>, és annak vonatkozásában a Kb</w:t>
      </w:r>
      <w:r>
        <w:rPr>
          <w:iCs/>
        </w:rPr>
        <w:t>t. 62. § (1) bekezdés k) pont kb</w:t>
      </w:r>
      <w:r w:rsidRPr="00F135F4">
        <w:rPr>
          <w:iCs/>
        </w:rPr>
        <w:t xml:space="preserve">) alpontjábanhivatkozott kizáró feltételek </w:t>
      </w:r>
      <w:r w:rsidRPr="00F135F4">
        <w:rPr>
          <w:b/>
          <w:iCs/>
        </w:rPr>
        <w:t>nem állnak fenn</w:t>
      </w:r>
      <w:r w:rsidRPr="00F135F4">
        <w:rPr>
          <w:b/>
          <w:iCs/>
          <w:vertAlign w:val="superscript"/>
        </w:rPr>
        <w:t>1</w:t>
      </w:r>
      <w:r w:rsidRPr="00F135F4">
        <w:rPr>
          <w:b/>
          <w:iCs/>
        </w:rPr>
        <w:t xml:space="preserve"> / fennállnak</w:t>
      </w:r>
      <w:r>
        <w:rPr>
          <w:rStyle w:val="Lbjegyzet-hivatkozs"/>
          <w:b/>
          <w:iCs/>
        </w:rPr>
        <w:footnoteReference w:id="25"/>
      </w:r>
      <w:r w:rsidRPr="00F135F4">
        <w:rPr>
          <w:iCs/>
        </w:rPr>
        <w:t>:</w:t>
      </w:r>
    </w:p>
    <w:p w:rsidR="00364DA8" w:rsidRPr="00F135F4" w:rsidRDefault="00364DA8" w:rsidP="00364DA8">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364DA8" w:rsidTr="00912DA5">
        <w:tc>
          <w:tcPr>
            <w:tcW w:w="4394" w:type="dxa"/>
          </w:tcPr>
          <w:p w:rsidR="00364DA8" w:rsidRDefault="00364DA8" w:rsidP="00912DA5">
            <w:pPr>
              <w:jc w:val="center"/>
              <w:rPr>
                <w:rFonts w:ascii="Times" w:hAnsi="Times" w:cs="Times"/>
                <w:b/>
              </w:rPr>
            </w:pPr>
            <w:r>
              <w:t xml:space="preserve">Jogi személy vagy jogi személyiséggel nem rendelkező szervezet </w:t>
            </w:r>
            <w:r>
              <w:rPr>
                <w:b/>
              </w:rPr>
              <w:t>megnevezése</w:t>
            </w:r>
          </w:p>
        </w:tc>
        <w:tc>
          <w:tcPr>
            <w:tcW w:w="4252" w:type="dxa"/>
          </w:tcPr>
          <w:p w:rsidR="00364DA8" w:rsidRDefault="00364DA8" w:rsidP="00912DA5">
            <w:pPr>
              <w:jc w:val="center"/>
              <w:rPr>
                <w:rFonts w:ascii="Times" w:hAnsi="Times" w:cs="Times"/>
                <w:b/>
              </w:rPr>
            </w:pPr>
            <w:r>
              <w:t xml:space="preserve">Jogi személy vagy személyes joga szerint jogképes szervezet </w:t>
            </w:r>
            <w:r>
              <w:rPr>
                <w:b/>
              </w:rPr>
              <w:t>székhelye</w:t>
            </w:r>
          </w:p>
        </w:tc>
      </w:tr>
      <w:tr w:rsidR="00364DA8" w:rsidTr="00912DA5">
        <w:tc>
          <w:tcPr>
            <w:tcW w:w="4394" w:type="dxa"/>
          </w:tcPr>
          <w:p w:rsidR="00364DA8" w:rsidRDefault="00364DA8" w:rsidP="00912DA5">
            <w:pPr>
              <w:jc w:val="both"/>
              <w:rPr>
                <w:rFonts w:ascii="Times" w:hAnsi="Times" w:cs="Times"/>
              </w:rPr>
            </w:pPr>
          </w:p>
        </w:tc>
        <w:tc>
          <w:tcPr>
            <w:tcW w:w="4252" w:type="dxa"/>
          </w:tcPr>
          <w:p w:rsidR="00364DA8" w:rsidRDefault="00364DA8" w:rsidP="00912DA5">
            <w:pPr>
              <w:jc w:val="both"/>
              <w:rPr>
                <w:rFonts w:ascii="Times" w:hAnsi="Times" w:cs="Times"/>
              </w:rPr>
            </w:pPr>
          </w:p>
        </w:tc>
      </w:tr>
      <w:tr w:rsidR="00364DA8" w:rsidTr="00912DA5">
        <w:tc>
          <w:tcPr>
            <w:tcW w:w="4394" w:type="dxa"/>
          </w:tcPr>
          <w:p w:rsidR="00364DA8" w:rsidRDefault="00364DA8" w:rsidP="00912DA5">
            <w:pPr>
              <w:jc w:val="both"/>
              <w:rPr>
                <w:rFonts w:ascii="Times" w:hAnsi="Times" w:cs="Times"/>
              </w:rPr>
            </w:pPr>
          </w:p>
        </w:tc>
        <w:tc>
          <w:tcPr>
            <w:tcW w:w="4252" w:type="dxa"/>
          </w:tcPr>
          <w:p w:rsidR="00364DA8" w:rsidRDefault="00364DA8" w:rsidP="00912DA5">
            <w:pPr>
              <w:jc w:val="both"/>
              <w:rPr>
                <w:rFonts w:ascii="Times" w:hAnsi="Times" w:cs="Times"/>
              </w:rPr>
            </w:pPr>
          </w:p>
        </w:tc>
      </w:tr>
    </w:tbl>
    <w:p w:rsidR="00364DA8" w:rsidRPr="00D2344D" w:rsidRDefault="00364DA8" w:rsidP="00364DA8">
      <w:pPr>
        <w:autoSpaceDE w:val="0"/>
        <w:autoSpaceDN w:val="0"/>
        <w:adjustRightInd w:val="0"/>
        <w:jc w:val="both"/>
        <w:rPr>
          <w:iCs/>
        </w:rPr>
      </w:pPr>
    </w:p>
    <w:p w:rsidR="00364DA8" w:rsidRDefault="00364DA8" w:rsidP="00364DA8"/>
    <w:p w:rsidR="00364DA8" w:rsidRDefault="00364DA8" w:rsidP="00364DA8">
      <w:r w:rsidRPr="00B67348">
        <w:t>………………………….……., 201</w:t>
      </w:r>
      <w:r>
        <w:t>6</w:t>
      </w:r>
      <w:r w:rsidRPr="00B67348">
        <w:t>. év……………….. hó …... nap</w:t>
      </w:r>
    </w:p>
    <w:p w:rsidR="00364DA8" w:rsidRDefault="00364DA8" w:rsidP="00364DA8"/>
    <w:p w:rsidR="00364DA8" w:rsidRPr="00B67348" w:rsidRDefault="00364DA8" w:rsidP="00364DA8"/>
    <w:p w:rsidR="00364DA8" w:rsidRPr="00B67348" w:rsidRDefault="00364DA8" w:rsidP="00364DA8">
      <w:pPr>
        <w:tabs>
          <w:tab w:val="center" w:pos="6804"/>
        </w:tabs>
        <w:jc w:val="center"/>
      </w:pPr>
      <w:r w:rsidRPr="00B67348">
        <w:t>………………………………………….</w:t>
      </w:r>
    </w:p>
    <w:p w:rsidR="00364DA8" w:rsidRPr="00B67348" w:rsidRDefault="00364DA8" w:rsidP="00364DA8">
      <w:pPr>
        <w:tabs>
          <w:tab w:val="center" w:pos="6804"/>
        </w:tabs>
        <w:jc w:val="both"/>
      </w:pPr>
      <w:r w:rsidRPr="00B67348">
        <w:tab/>
        <w:t>cégszerű aláírás</w:t>
      </w:r>
    </w:p>
    <w:p w:rsidR="00364DA8" w:rsidRPr="00F135F4" w:rsidRDefault="00364DA8" w:rsidP="00364DA8">
      <w:pPr>
        <w:tabs>
          <w:tab w:val="center" w:pos="6804"/>
        </w:tabs>
        <w:jc w:val="both"/>
      </w:pPr>
      <w:r w:rsidRPr="003C057B">
        <w:rPr>
          <w:rFonts w:cs="Frutiger Linotype"/>
          <w:b/>
          <w:i/>
        </w:rPr>
        <w:br w:type="page"/>
      </w:r>
    </w:p>
    <w:p w:rsidR="00364DA8" w:rsidRPr="003C057B" w:rsidRDefault="00364DA8" w:rsidP="00364DA8">
      <w:pPr>
        <w:keepNext/>
        <w:widowControl w:val="0"/>
        <w:jc w:val="center"/>
        <w:outlineLvl w:val="0"/>
        <w:rPr>
          <w:b/>
          <w:bCs/>
          <w:kern w:val="28"/>
        </w:rPr>
      </w:pPr>
    </w:p>
    <w:p w:rsidR="00364DA8" w:rsidRPr="00E76D57" w:rsidRDefault="00364DA8" w:rsidP="00364DA8">
      <w:pPr>
        <w:keepNext/>
        <w:widowControl w:val="0"/>
        <w:jc w:val="center"/>
        <w:outlineLvl w:val="0"/>
        <w:rPr>
          <w:b/>
          <w:bCs/>
          <w:kern w:val="28"/>
        </w:rPr>
      </w:pPr>
      <w:r w:rsidRPr="00E76D57">
        <w:rPr>
          <w:b/>
          <w:bCs/>
          <w:kern w:val="28"/>
        </w:rPr>
        <w:t>NYILATKOZAT</w:t>
      </w:r>
      <w:bookmarkEnd w:id="42"/>
      <w:r w:rsidRPr="00E76D57">
        <w:rPr>
          <w:b/>
          <w:bCs/>
          <w:kern w:val="28"/>
          <w:sz w:val="16"/>
          <w:szCs w:val="16"/>
          <w:vertAlign w:val="superscript"/>
        </w:rPr>
        <w:footnoteReference w:id="26"/>
      </w:r>
    </w:p>
    <w:p w:rsidR="00364DA8" w:rsidRPr="003C057B" w:rsidRDefault="00364DA8" w:rsidP="00364DA8">
      <w:pPr>
        <w:ind w:right="-1"/>
        <w:jc w:val="center"/>
        <w:rPr>
          <w:rFonts w:cs="Frutiger Linotype"/>
          <w:b/>
          <w:color w:val="000000"/>
        </w:rPr>
      </w:pPr>
      <w:r w:rsidRPr="00E76D57">
        <w:rPr>
          <w:b/>
          <w:color w:val="000000"/>
        </w:rPr>
        <w:t xml:space="preserve">a Kbt. 67. §. (4) bekezdése és a </w:t>
      </w:r>
      <w:r w:rsidRPr="00E76D57">
        <w:rPr>
          <w:b/>
          <w:bCs/>
        </w:rPr>
        <w:t>321/2015. (X. 30.) Korm. rendelet 17. § (2)</w:t>
      </w:r>
      <w:r w:rsidRPr="00E76D57">
        <w:rPr>
          <w:b/>
          <w:color w:val="000000"/>
        </w:rPr>
        <w:t xml:space="preserve"> b</w:t>
      </w:r>
      <w:r w:rsidRPr="00E76D57">
        <w:rPr>
          <w:rFonts w:cs="Frutiger Linotype"/>
          <w:b/>
          <w:color w:val="000000"/>
        </w:rPr>
        <w:t>ekezdése alapján</w:t>
      </w:r>
    </w:p>
    <w:p w:rsidR="00364DA8" w:rsidRPr="003C057B" w:rsidRDefault="00364DA8" w:rsidP="00364DA8">
      <w:pPr>
        <w:ind w:right="-1"/>
        <w:rPr>
          <w:rFonts w:cs="Frutiger Linotype"/>
          <w:color w:val="000000"/>
        </w:rPr>
      </w:pPr>
    </w:p>
    <w:p w:rsidR="00364DA8" w:rsidRPr="003C057B" w:rsidRDefault="00364DA8" w:rsidP="00364DA8">
      <w:pPr>
        <w:ind w:right="-1"/>
        <w:rPr>
          <w:rFonts w:cs="Frutiger Linotype"/>
          <w:color w:val="000000"/>
        </w:rPr>
      </w:pPr>
    </w:p>
    <w:p w:rsidR="00364DA8" w:rsidRPr="003C057B" w:rsidRDefault="00364DA8" w:rsidP="00364DA8">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b/>
          <w:color w:val="000000"/>
        </w:rPr>
        <w:t xml:space="preserve">67. §. (4) bekezdése és a </w:t>
      </w:r>
      <w:r w:rsidRPr="003C057B">
        <w:rPr>
          <w:b/>
          <w:bCs/>
        </w:rPr>
        <w:t>321/2015. (X. 30.) Korm. rendelet 1</w:t>
      </w:r>
      <w:r>
        <w:rPr>
          <w:b/>
          <w:bCs/>
        </w:rPr>
        <w:t>5</w:t>
      </w:r>
      <w:r w:rsidRPr="003C057B">
        <w:rPr>
          <w:b/>
          <w:bCs/>
        </w:rPr>
        <w:t>. § (2)</w:t>
      </w:r>
      <w:r w:rsidRPr="003C057B">
        <w:rPr>
          <w:rFonts w:cs="Frutiger Linotype"/>
          <w:b/>
          <w:color w:val="000000"/>
        </w:rPr>
        <w:t>bekezdésében</w:t>
      </w:r>
      <w:r w:rsidRPr="003C057B">
        <w:rPr>
          <w:rFonts w:cs="Frutiger Linotype"/>
          <w:color w:val="000000"/>
        </w:rPr>
        <w:t xml:space="preserve"> foglaltaknak megfelelően</w:t>
      </w:r>
    </w:p>
    <w:p w:rsidR="00364DA8" w:rsidRPr="003C057B" w:rsidRDefault="00364DA8" w:rsidP="00364DA8">
      <w:pPr>
        <w:jc w:val="both"/>
        <w:rPr>
          <w:rFonts w:cs="Frutiger Linotype"/>
          <w:color w:val="000000"/>
        </w:rPr>
      </w:pPr>
    </w:p>
    <w:p w:rsidR="00364DA8" w:rsidRPr="003C057B" w:rsidRDefault="00364DA8" w:rsidP="00364DA8">
      <w:pPr>
        <w:jc w:val="center"/>
        <w:rPr>
          <w:rFonts w:cs="Frutiger Linotype"/>
          <w:b/>
          <w:color w:val="000000"/>
        </w:rPr>
      </w:pPr>
      <w:r w:rsidRPr="003C057B">
        <w:rPr>
          <w:rFonts w:cs="Frutiger Linotype"/>
          <w:b/>
          <w:color w:val="000000"/>
        </w:rPr>
        <w:t>n y i l a t k o z o m,</w:t>
      </w:r>
    </w:p>
    <w:p w:rsidR="00364DA8" w:rsidRPr="003C057B" w:rsidRDefault="00364DA8" w:rsidP="00364DA8">
      <w:pPr>
        <w:jc w:val="center"/>
        <w:rPr>
          <w:rFonts w:cs="Frutiger Linotype"/>
          <w:b/>
          <w:color w:val="000000"/>
        </w:rPr>
      </w:pPr>
    </w:p>
    <w:p w:rsidR="00364DA8" w:rsidRPr="003C057B" w:rsidRDefault="00364DA8" w:rsidP="00364DA8">
      <w:pPr>
        <w:keepNext/>
        <w:widowControl w:val="0"/>
        <w:jc w:val="both"/>
        <w:outlineLvl w:val="1"/>
        <w:rPr>
          <w:bCs/>
          <w:iCs/>
        </w:rPr>
      </w:pPr>
      <w:r w:rsidRPr="003C057B">
        <w:rPr>
          <w:bCs/>
          <w:iCs/>
        </w:rPr>
        <w:t>hogy az</w:t>
      </w:r>
    </w:p>
    <w:p w:rsidR="00364DA8" w:rsidRPr="003C057B" w:rsidRDefault="00364DA8" w:rsidP="00364DA8">
      <w:pPr>
        <w:keepNext/>
        <w:widowControl w:val="0"/>
        <w:jc w:val="both"/>
        <w:outlineLvl w:val="1"/>
        <w:rPr>
          <w:bCs/>
          <w:iCs/>
        </w:rPr>
      </w:pPr>
    </w:p>
    <w:p w:rsidR="00364DA8" w:rsidRPr="005B3909" w:rsidRDefault="00364DA8" w:rsidP="00364DA8">
      <w:pPr>
        <w:keepNext/>
        <w:widowControl w:val="0"/>
        <w:jc w:val="center"/>
        <w:outlineLvl w:val="1"/>
        <w:rPr>
          <w:b/>
          <w:iCs/>
        </w:rPr>
      </w:pPr>
      <w:r w:rsidRPr="003C057B">
        <w:rPr>
          <w:b/>
          <w:bCs/>
          <w:iCs/>
        </w:rPr>
        <w:t>„</w:t>
      </w:r>
      <w:r w:rsidRPr="005B3909">
        <w:rPr>
          <w:b/>
        </w:rPr>
        <w:t>Telemetriás és betegágy melletti megfigyelő monitorrendszer beszerzése a Városmajori Szív-és Érgyógyászati Klinika részére</w:t>
      </w:r>
      <w:r w:rsidRPr="005B3909">
        <w:rPr>
          <w:b/>
          <w:bCs/>
          <w:iCs/>
        </w:rPr>
        <w:t>”</w:t>
      </w:r>
    </w:p>
    <w:p w:rsidR="00364DA8" w:rsidRPr="003C057B" w:rsidRDefault="00364DA8" w:rsidP="00364DA8">
      <w:pPr>
        <w:keepNext/>
        <w:widowControl w:val="0"/>
        <w:jc w:val="both"/>
        <w:outlineLvl w:val="1"/>
        <w:rPr>
          <w:iCs/>
          <w:color w:val="000000"/>
        </w:rPr>
      </w:pPr>
    </w:p>
    <w:p w:rsidR="00364DA8" w:rsidRPr="003C057B" w:rsidRDefault="00364DA8" w:rsidP="00364DA8">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aKbt. 62. § szerinti kizáró okok hatálya alá tartozik.</w:t>
      </w: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rFonts w:cs="Frutiger Linotype"/>
          <w:color w:val="000000"/>
        </w:rPr>
      </w:pPr>
    </w:p>
    <w:p w:rsidR="00364DA8" w:rsidRPr="003C057B" w:rsidRDefault="00364DA8" w:rsidP="00364DA8">
      <w:pPr>
        <w:ind w:right="-1"/>
        <w:rPr>
          <w:rFonts w:cs="Frutiger Linotype"/>
          <w:color w:val="000000"/>
        </w:rPr>
      </w:pPr>
    </w:p>
    <w:p w:rsidR="00364DA8" w:rsidRPr="003C057B" w:rsidRDefault="00364DA8" w:rsidP="00364DA8">
      <w:pPr>
        <w:tabs>
          <w:tab w:val="center" w:pos="6804"/>
        </w:tabs>
        <w:jc w:val="center"/>
        <w:rPr>
          <w:rFonts w:cs="Frutiger Linotype"/>
        </w:rPr>
      </w:pPr>
      <w:r w:rsidRPr="003C057B">
        <w:rPr>
          <w:rFonts w:cs="Frutiger Linotype"/>
        </w:rPr>
        <w:tab/>
        <w:t>………………………………………….</w:t>
      </w:r>
    </w:p>
    <w:p w:rsidR="00364DA8" w:rsidRPr="003C057B" w:rsidRDefault="00364DA8" w:rsidP="00364DA8">
      <w:pPr>
        <w:tabs>
          <w:tab w:val="center" w:pos="6804"/>
        </w:tabs>
        <w:jc w:val="both"/>
        <w:rPr>
          <w:rFonts w:cs="Frutiger Linotype"/>
        </w:rPr>
      </w:pPr>
      <w:r w:rsidRPr="003C057B">
        <w:rPr>
          <w:rFonts w:cs="Frutiger Linotype"/>
        </w:rPr>
        <w:tab/>
        <w:t>cégszerű aláírás</w:t>
      </w:r>
    </w:p>
    <w:p w:rsidR="00364DA8" w:rsidRPr="003C057B" w:rsidRDefault="00364DA8" w:rsidP="00364DA8">
      <w:pPr>
        <w:ind w:right="-1"/>
        <w:rPr>
          <w:rFonts w:cs="Frutiger Linotype"/>
          <w:color w:val="000000"/>
        </w:rPr>
      </w:pPr>
    </w:p>
    <w:p w:rsidR="00364DA8" w:rsidRPr="003C057B" w:rsidRDefault="00364DA8" w:rsidP="00364DA8">
      <w:pPr>
        <w:ind w:right="-1"/>
        <w:rPr>
          <w:rFonts w:cs="Frutiger Linotype"/>
          <w:color w:val="000000"/>
        </w:rPr>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autoSpaceDE w:val="0"/>
        <w:autoSpaceDN w:val="0"/>
        <w:adjustRightInd w:val="0"/>
        <w:jc w:val="both"/>
      </w:pPr>
    </w:p>
    <w:p w:rsidR="00364DA8" w:rsidRPr="003C057B" w:rsidRDefault="00364DA8" w:rsidP="00364DA8">
      <w:pPr>
        <w:ind w:left="1134" w:right="-1" w:hanging="1134"/>
        <w:jc w:val="right"/>
        <w:rPr>
          <w:rFonts w:ascii="Frutiger Linotype" w:hAnsi="Frutiger Linotype" w:cs="Frutiger Linotype"/>
          <w:sz w:val="20"/>
          <w:szCs w:val="20"/>
        </w:rPr>
      </w:pPr>
      <w:r w:rsidRPr="003C057B">
        <w:rPr>
          <w:rFonts w:cs="Frutiger Linotype"/>
          <w:sz w:val="20"/>
        </w:rPr>
        <w:br w:type="page"/>
      </w:r>
    </w:p>
    <w:p w:rsidR="00364DA8" w:rsidRPr="003C057B" w:rsidRDefault="00364DA8" w:rsidP="00364DA8">
      <w:pPr>
        <w:jc w:val="right"/>
        <w:rPr>
          <w:rFonts w:cs="Frutiger Linotype"/>
          <w:sz w:val="20"/>
          <w:szCs w:val="20"/>
        </w:rPr>
      </w:pPr>
    </w:p>
    <w:p w:rsidR="00364DA8" w:rsidRPr="003C057B" w:rsidRDefault="00364DA8" w:rsidP="00364DA8">
      <w:pPr>
        <w:autoSpaceDE w:val="0"/>
        <w:autoSpaceDN w:val="0"/>
        <w:adjustRightInd w:val="0"/>
        <w:ind w:left="-142" w:right="-284"/>
        <w:jc w:val="center"/>
        <w:rPr>
          <w:b/>
          <w:bCs/>
          <w:i/>
          <w:iCs/>
        </w:rPr>
      </w:pPr>
      <w:r w:rsidRPr="003C057B">
        <w:rPr>
          <w:b/>
          <w:bCs/>
        </w:rPr>
        <w:t>NYILATKOZAT*</w:t>
      </w:r>
    </w:p>
    <w:p w:rsidR="00364DA8" w:rsidRPr="003C057B" w:rsidRDefault="00364DA8" w:rsidP="00364DA8">
      <w:pPr>
        <w:jc w:val="center"/>
      </w:pPr>
      <w:r w:rsidRPr="003C057B">
        <w:rPr>
          <w:b/>
          <w:bCs/>
        </w:rPr>
        <w:t xml:space="preserve">a Kbt. </w:t>
      </w:r>
      <w:r w:rsidRPr="00E76D57">
        <w:rPr>
          <w:b/>
          <w:bCs/>
        </w:rPr>
        <w:t>65. § (7)-(</w:t>
      </w:r>
      <w:r w:rsidRPr="003C057B">
        <w:rPr>
          <w:b/>
          <w:bCs/>
        </w:rPr>
        <w:t>9) bekezdései vonatkozásában</w:t>
      </w:r>
    </w:p>
    <w:p w:rsidR="00364DA8" w:rsidRPr="003C057B" w:rsidRDefault="00364DA8" w:rsidP="00364DA8">
      <w:pPr>
        <w:ind w:right="-1"/>
        <w:jc w:val="center"/>
      </w:pPr>
      <w:r w:rsidRPr="003C057B">
        <w:rPr>
          <w:b/>
          <w:bCs/>
        </w:rPr>
        <w:t xml:space="preserve">az alkalmasság igazolásához kapacitást biztosító szervezetről </w:t>
      </w:r>
      <w:r w:rsidRPr="003C057B">
        <w:t>(vagy személyről)</w:t>
      </w:r>
      <w:r w:rsidRPr="003C057B">
        <w:rPr>
          <w:b/>
          <w:bCs/>
          <w:vertAlign w:val="superscript"/>
        </w:rPr>
        <w:footnoteReference w:id="27"/>
      </w:r>
    </w:p>
    <w:p w:rsidR="00364DA8" w:rsidRPr="003C057B" w:rsidRDefault="00364DA8" w:rsidP="00364DA8">
      <w:pPr>
        <w:ind w:right="-1"/>
        <w:jc w:val="center"/>
        <w:rPr>
          <w:b/>
          <w:bCs/>
          <w:i/>
        </w:rPr>
      </w:pPr>
      <w:r w:rsidRPr="003C057B">
        <w:rPr>
          <w:i/>
        </w:rPr>
        <w:t>(adott esetben)</w:t>
      </w:r>
    </w:p>
    <w:p w:rsidR="00364DA8" w:rsidRPr="003C057B" w:rsidRDefault="00364DA8" w:rsidP="00364DA8">
      <w:pPr>
        <w:ind w:right="-1"/>
      </w:pPr>
    </w:p>
    <w:p w:rsidR="00364DA8" w:rsidRPr="003C057B" w:rsidRDefault="00364DA8" w:rsidP="00364DA8">
      <w:pPr>
        <w:ind w:right="-1"/>
        <w:jc w:val="both"/>
      </w:pPr>
      <w:r w:rsidRPr="003C057B">
        <w:t>Alulírott ....................................................., mint a(z) …......................................................... ajánlattevő/közös ajánlattevő cégjegyzésre/nevében nyilatkozattételre jogosult képviselője</w:t>
      </w:r>
    </w:p>
    <w:p w:rsidR="00364DA8" w:rsidRPr="003C057B" w:rsidRDefault="00364DA8" w:rsidP="00364DA8">
      <w:pPr>
        <w:spacing w:before="120" w:after="120"/>
        <w:jc w:val="center"/>
        <w:rPr>
          <w:b/>
          <w:bCs/>
        </w:rPr>
      </w:pPr>
      <w:r w:rsidRPr="003C057B">
        <w:rPr>
          <w:b/>
          <w:bCs/>
        </w:rPr>
        <w:t>n y i l a t k o z o m,</w:t>
      </w:r>
    </w:p>
    <w:p w:rsidR="00364DA8" w:rsidRPr="003C057B" w:rsidRDefault="00364DA8" w:rsidP="00364DA8">
      <w:pPr>
        <w:ind w:right="-1"/>
        <w:jc w:val="both"/>
      </w:pPr>
      <w:r w:rsidRPr="003C057B">
        <w:t xml:space="preserve">hogy a …………………………………………….. (ajánlattevő/közös ajánlattevők megnevezése) </w:t>
      </w:r>
    </w:p>
    <w:p w:rsidR="00364DA8" w:rsidRPr="003C057B" w:rsidRDefault="00364DA8" w:rsidP="00364DA8">
      <w:pPr>
        <w:ind w:right="-1"/>
        <w:jc w:val="both"/>
      </w:pPr>
    </w:p>
    <w:p w:rsidR="00364DA8" w:rsidRPr="003C057B" w:rsidRDefault="00364DA8" w:rsidP="00364DA8">
      <w:pPr>
        <w:ind w:right="-1"/>
        <w:jc w:val="center"/>
      </w:pPr>
      <w:r w:rsidRPr="003C057B">
        <w:rPr>
          <w:b/>
        </w:rPr>
        <w:t>„</w:t>
      </w:r>
      <w:r w:rsidRPr="005B3909">
        <w:rPr>
          <w:b/>
        </w:rPr>
        <w:t>Telemetriás és betegágy melletti megfigyelő monitorrendszer beszerzése a Városmajori Szív-és Érgyógyászati Klinika részére</w:t>
      </w:r>
      <w:r w:rsidRPr="005B3909">
        <w:rPr>
          <w:rFonts w:cs="Frutiger Linotype"/>
          <w:b/>
        </w:rPr>
        <w:t>”</w:t>
      </w:r>
    </w:p>
    <w:p w:rsidR="00364DA8" w:rsidRPr="003C057B" w:rsidRDefault="00364DA8" w:rsidP="00364DA8">
      <w:pPr>
        <w:ind w:right="-1"/>
        <w:jc w:val="both"/>
      </w:pPr>
    </w:p>
    <w:p w:rsidR="00364DA8" w:rsidRPr="003C057B" w:rsidRDefault="00364DA8" w:rsidP="00364DA8">
      <w:pPr>
        <w:ind w:right="-1"/>
        <w:jc w:val="both"/>
      </w:pPr>
      <w:r w:rsidRPr="003C057B">
        <w:t>tárgyú, nyílt közbeszerzésieljárás eredményképpen a beszerzés vonatkozásában létrejövő, szerződés teljesítésére vonatkozó alkalmassági követelményeknek az alábbi szervezet (vagy személy) erőforrásaira támaszkodva felel meg:</w:t>
      </w:r>
    </w:p>
    <w:p w:rsidR="00364DA8" w:rsidRPr="003C057B" w:rsidRDefault="00364DA8" w:rsidP="00364DA8">
      <w:pPr>
        <w:ind w:right="-1"/>
      </w:pPr>
      <w:r w:rsidRPr="003C057B">
        <w:t>………………………………………………….. (szervezet (vagy személy) megnevezése).</w:t>
      </w:r>
    </w:p>
    <w:p w:rsidR="00364DA8" w:rsidRPr="003C057B" w:rsidRDefault="00364DA8" w:rsidP="00364DA8">
      <w:pPr>
        <w:ind w:right="-1"/>
        <w:rPr>
          <w:b/>
          <w:bCs/>
        </w:rPr>
      </w:pPr>
    </w:p>
    <w:p w:rsidR="00364DA8" w:rsidRPr="003C057B" w:rsidRDefault="00364DA8" w:rsidP="00364DA8">
      <w:r w:rsidRPr="003C057B">
        <w:t>A fenti szervezetet (vagy személyt) a</w:t>
      </w:r>
    </w:p>
    <w:p w:rsidR="00364DA8" w:rsidRPr="003C057B" w:rsidRDefault="00364DA8" w:rsidP="00364DA8"/>
    <w:p w:rsidR="00364DA8" w:rsidRPr="00E76D57" w:rsidRDefault="00364DA8" w:rsidP="00364DA8">
      <w:pPr>
        <w:tabs>
          <w:tab w:val="left" w:pos="567"/>
          <w:tab w:val="left" w:pos="851"/>
        </w:tabs>
        <w:ind w:left="284"/>
        <w:rPr>
          <w:b/>
          <w:bCs/>
        </w:rPr>
      </w:pPr>
      <w:r w:rsidRPr="00E76D57">
        <w:rPr>
          <w:b/>
          <w:bCs/>
        </w:rPr>
        <w:t>műszaki-szakmai alkalmasság</w:t>
      </w:r>
    </w:p>
    <w:p w:rsidR="00364DA8" w:rsidRPr="00E76D57" w:rsidRDefault="00364DA8" w:rsidP="00364DA8">
      <w:pPr>
        <w:tabs>
          <w:tab w:val="left" w:pos="567"/>
          <w:tab w:val="left" w:pos="851"/>
        </w:tabs>
        <w:ind w:left="284"/>
        <w:rPr>
          <w:b/>
          <w:bCs/>
        </w:rPr>
      </w:pPr>
    </w:p>
    <w:p w:rsidR="00364DA8" w:rsidRPr="00E76D57" w:rsidRDefault="00364DA8" w:rsidP="00364DA8">
      <w:pPr>
        <w:numPr>
          <w:ilvl w:val="0"/>
          <w:numId w:val="27"/>
        </w:numPr>
        <w:ind w:left="993" w:hanging="709"/>
        <w:jc w:val="both"/>
      </w:pPr>
      <w:r w:rsidRPr="00E76D57">
        <w:t>Az ajánlati felhívás III.</w:t>
      </w:r>
      <w:r>
        <w:t>1</w:t>
      </w:r>
      <w:r w:rsidRPr="00E76D57">
        <w:t xml:space="preserve">.3. pontjában meghatározott, a 321/2015. (X.30.) Korm. rendelet 21. § (1) bekezdésének </w:t>
      </w:r>
      <w:r>
        <w:t>a</w:t>
      </w:r>
      <w:r w:rsidRPr="00E76D57">
        <w:t>) pontja szerinti igazolására (</w:t>
      </w:r>
      <w:r>
        <w:t>referencia</w:t>
      </w:r>
      <w:r w:rsidRPr="00E76D57">
        <w:t>)</w:t>
      </w:r>
    </w:p>
    <w:p w:rsidR="00364DA8" w:rsidRPr="00E76D57" w:rsidRDefault="00364DA8" w:rsidP="00364DA8">
      <w:pPr>
        <w:ind w:left="284"/>
        <w:jc w:val="both"/>
      </w:pPr>
    </w:p>
    <w:p w:rsidR="00364DA8" w:rsidRPr="003C057B" w:rsidRDefault="00364DA8" w:rsidP="00364DA8">
      <w:pPr>
        <w:ind w:left="284"/>
        <w:jc w:val="both"/>
      </w:pPr>
      <w:r w:rsidRPr="003C057B">
        <w:t>vesszük igénybe.</w:t>
      </w:r>
    </w:p>
    <w:p w:rsidR="00364DA8" w:rsidRPr="003C057B" w:rsidRDefault="00364DA8" w:rsidP="00364DA8"/>
    <w:p w:rsidR="00364DA8" w:rsidRPr="003C057B" w:rsidRDefault="00364DA8" w:rsidP="00364DA8">
      <w:pPr>
        <w:ind w:right="-531"/>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pPr>
    </w:p>
    <w:p w:rsidR="00364DA8" w:rsidRPr="003C057B" w:rsidRDefault="00364DA8" w:rsidP="00364DA8">
      <w:pPr>
        <w:ind w:right="-1"/>
      </w:pPr>
    </w:p>
    <w:p w:rsidR="00364DA8" w:rsidRPr="003C057B" w:rsidRDefault="00364DA8" w:rsidP="00364DA8">
      <w:pPr>
        <w:tabs>
          <w:tab w:val="center" w:pos="6804"/>
        </w:tabs>
        <w:rPr>
          <w:color w:val="000000"/>
        </w:rPr>
      </w:pPr>
      <w:r w:rsidRPr="003C057B">
        <w:rPr>
          <w:color w:val="000000"/>
        </w:rPr>
        <w:tab/>
        <w:t>………………………………</w:t>
      </w:r>
    </w:p>
    <w:p w:rsidR="00364DA8" w:rsidRPr="003C057B" w:rsidRDefault="00364DA8" w:rsidP="00364DA8">
      <w:pPr>
        <w:tabs>
          <w:tab w:val="center" w:pos="6804"/>
        </w:tabs>
        <w:rPr>
          <w:b/>
          <w:i/>
        </w:rPr>
      </w:pPr>
      <w:r w:rsidRPr="003C057B">
        <w:rPr>
          <w:color w:val="000000"/>
        </w:rPr>
        <w:tab/>
        <w:t>ajánlattevő cégszerű aláírása</w:t>
      </w:r>
    </w:p>
    <w:p w:rsidR="00364DA8" w:rsidRPr="003C057B" w:rsidRDefault="00364DA8" w:rsidP="00364DA8">
      <w:pPr>
        <w:keepNext/>
        <w:widowControl w:val="0"/>
        <w:jc w:val="both"/>
        <w:outlineLvl w:val="1"/>
        <w:rPr>
          <w:b/>
          <w:bCs/>
          <w:iCs/>
        </w:rPr>
      </w:pPr>
      <w:r w:rsidRPr="003C057B">
        <w:rPr>
          <w:b/>
          <w:bCs/>
          <w:iCs/>
        </w:rPr>
        <w:br w:type="page"/>
      </w:r>
    </w:p>
    <w:p w:rsidR="00364DA8" w:rsidRPr="003C057B" w:rsidRDefault="00364DA8" w:rsidP="00364DA8">
      <w:pPr>
        <w:keepNext/>
        <w:widowControl w:val="0"/>
        <w:jc w:val="center"/>
        <w:outlineLvl w:val="1"/>
        <w:rPr>
          <w:b/>
          <w:bCs/>
          <w:iCs/>
        </w:rPr>
      </w:pPr>
      <w:r w:rsidRPr="003C057B">
        <w:rPr>
          <w:b/>
          <w:bCs/>
          <w:iCs/>
        </w:rPr>
        <w:t>NYILATKOZAT</w:t>
      </w:r>
      <w:r w:rsidRPr="003C057B">
        <w:rPr>
          <w:b/>
          <w:bCs/>
          <w:iCs/>
          <w:sz w:val="16"/>
          <w:szCs w:val="16"/>
          <w:vertAlign w:val="superscript"/>
        </w:rPr>
        <w:footnoteReference w:id="28"/>
      </w:r>
    </w:p>
    <w:p w:rsidR="00364DA8" w:rsidRPr="003C057B" w:rsidRDefault="00364DA8" w:rsidP="00364DA8">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364DA8" w:rsidRPr="003C057B" w:rsidRDefault="00364DA8" w:rsidP="00364DA8">
      <w:pPr>
        <w:jc w:val="center"/>
        <w:rPr>
          <w:rFonts w:cs="Frutiger Linotype"/>
          <w:b/>
        </w:rPr>
      </w:pPr>
      <w:r w:rsidRPr="003C057B">
        <w:rPr>
          <w:rFonts w:cs="Frutiger Linotype"/>
          <w:b/>
        </w:rPr>
        <w:t>a Kbt. 65. § (7) bekezdései szerint az erőforrások rendelkezésre állásáról</w:t>
      </w:r>
    </w:p>
    <w:p w:rsidR="00364DA8" w:rsidRPr="003C057B" w:rsidRDefault="00364DA8" w:rsidP="00364DA8">
      <w:pPr>
        <w:jc w:val="center"/>
        <w:rPr>
          <w:rFonts w:cs="Frutiger Linotype"/>
          <w:i/>
        </w:rPr>
      </w:pPr>
      <w:r w:rsidRPr="003C057B">
        <w:rPr>
          <w:rFonts w:cs="Frutiger Linotype"/>
          <w:i/>
        </w:rPr>
        <w:t>(adott esetben)</w:t>
      </w:r>
    </w:p>
    <w:p w:rsidR="00364DA8" w:rsidRPr="003C057B" w:rsidRDefault="00364DA8" w:rsidP="00364DA8">
      <w:pPr>
        <w:ind w:right="-1"/>
        <w:rPr>
          <w:rFonts w:cs="Frutiger Linotype"/>
          <w:color w:val="000000"/>
        </w:rPr>
      </w:pPr>
    </w:p>
    <w:p w:rsidR="00364DA8" w:rsidRPr="003C057B" w:rsidRDefault="00364DA8" w:rsidP="00364DA8">
      <w:pPr>
        <w:ind w:right="-1"/>
        <w:rPr>
          <w:rFonts w:cs="Frutiger Linotype"/>
          <w:color w:val="000000"/>
        </w:rPr>
      </w:pPr>
    </w:p>
    <w:p w:rsidR="00364DA8" w:rsidRPr="003C057B" w:rsidRDefault="00364DA8" w:rsidP="00364DA8">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64DA8" w:rsidRPr="003C057B" w:rsidRDefault="00364DA8" w:rsidP="00364DA8">
      <w:pPr>
        <w:spacing w:line="276" w:lineRule="auto"/>
        <w:jc w:val="both"/>
        <w:rPr>
          <w:rFonts w:cs="Frutiger Linotype"/>
        </w:rPr>
      </w:pPr>
    </w:p>
    <w:p w:rsidR="00364DA8" w:rsidRPr="005B3909" w:rsidRDefault="00364DA8" w:rsidP="00364DA8">
      <w:pPr>
        <w:spacing w:line="276" w:lineRule="auto"/>
        <w:jc w:val="center"/>
        <w:rPr>
          <w:rFonts w:cs="Frutiger Linotype"/>
          <w:b/>
        </w:rPr>
      </w:pPr>
      <w:r w:rsidRPr="003C057B">
        <w:rPr>
          <w:rFonts w:cs="Frutiger Linotype"/>
          <w:b/>
        </w:rPr>
        <w:t>„</w:t>
      </w:r>
      <w:r w:rsidRPr="005B3909">
        <w:rPr>
          <w:b/>
        </w:rPr>
        <w:t>Telemetriás és betegágy melletti megfigyelő monitorrendszer beszerzése a Városmajori Szív-és Érgyógyászati Klinika részére</w:t>
      </w:r>
      <w:r w:rsidRPr="005B3909">
        <w:rPr>
          <w:rFonts w:cs="Frutiger Linotype"/>
          <w:b/>
        </w:rPr>
        <w:t>”</w:t>
      </w:r>
    </w:p>
    <w:p w:rsidR="00364DA8" w:rsidRPr="003C057B" w:rsidRDefault="00364DA8" w:rsidP="00364DA8">
      <w:pPr>
        <w:spacing w:line="276" w:lineRule="auto"/>
        <w:jc w:val="both"/>
        <w:rPr>
          <w:rFonts w:cs="Frutiger Linotype"/>
          <w:b/>
        </w:rPr>
      </w:pPr>
    </w:p>
    <w:p w:rsidR="00364DA8" w:rsidRPr="003C057B" w:rsidRDefault="00364DA8" w:rsidP="00364DA8">
      <w:pPr>
        <w:ind w:right="-2"/>
        <w:jc w:val="both"/>
        <w:rPr>
          <w:b/>
          <w:bCs/>
        </w:rPr>
      </w:pPr>
      <w:r w:rsidRPr="003C057B">
        <w:t xml:space="preserve">tárgyú, nyílt közbeszerzési eljárásban </w:t>
      </w:r>
      <w:r w:rsidRPr="003C057B">
        <w:rPr>
          <w:b/>
          <w:bCs/>
        </w:rPr>
        <w:t xml:space="preserve">az ajánlattevő szerződés teljesítéséhez szükséges </w:t>
      </w:r>
      <w:r>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64DA8" w:rsidRPr="003C057B" w:rsidRDefault="00364DA8" w:rsidP="00364DA8">
      <w:pPr>
        <w:jc w:val="both"/>
        <w:rPr>
          <w:b/>
        </w:rPr>
      </w:pPr>
    </w:p>
    <w:p w:rsidR="00364DA8" w:rsidRPr="003C057B" w:rsidRDefault="00364DA8" w:rsidP="00364DA8">
      <w:pPr>
        <w:jc w:val="both"/>
        <w:rPr>
          <w:b/>
        </w:rPr>
      </w:pPr>
      <w:r w:rsidRPr="003C057B">
        <w:rPr>
          <w:b/>
        </w:rPr>
        <w:t>Rendelkezésre bocsátott erőforrás megnevezése: ……………………………………..</w:t>
      </w:r>
    </w:p>
    <w:p w:rsidR="00364DA8" w:rsidRPr="003C057B" w:rsidRDefault="00364DA8" w:rsidP="00364DA8">
      <w:pPr>
        <w:rPr>
          <w:color w:val="000000"/>
        </w:rPr>
      </w:pPr>
    </w:p>
    <w:p w:rsidR="00364DA8" w:rsidRPr="00DA14FC" w:rsidRDefault="00364DA8" w:rsidP="00364DA8">
      <w:pPr>
        <w:ind w:right="-2"/>
        <w:jc w:val="both"/>
        <w:rPr>
          <w:b/>
          <w:bCs/>
        </w:rPr>
      </w:pPr>
      <w:r>
        <w:t>Jelen nyilatkozat mellékleteként csatoljuk továbbá azon szerződéses/előszerződésben vállalt kötelezettségvállalást tartalmazó okiratot is, amely alátámasztja, hogy</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64DA8" w:rsidRPr="003C057B" w:rsidRDefault="00364DA8" w:rsidP="00364DA8">
      <w:pPr>
        <w:ind w:left="567" w:hanging="567"/>
        <w:rPr>
          <w:color w:val="000000"/>
        </w:rPr>
      </w:pPr>
    </w:p>
    <w:p w:rsidR="00364DA8" w:rsidRPr="003C057B" w:rsidRDefault="00364DA8" w:rsidP="00364DA8">
      <w:pPr>
        <w:ind w:left="567" w:hanging="567"/>
        <w:rPr>
          <w:color w:val="000000"/>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color w:val="000000"/>
        </w:rPr>
      </w:pPr>
    </w:p>
    <w:p w:rsidR="00364DA8" w:rsidRPr="003C057B" w:rsidRDefault="00364DA8" w:rsidP="00364DA8">
      <w:pPr>
        <w:ind w:right="-1"/>
        <w:rPr>
          <w:color w:val="000000"/>
        </w:rPr>
      </w:pPr>
    </w:p>
    <w:p w:rsidR="00364DA8" w:rsidRPr="003C057B" w:rsidRDefault="00364DA8" w:rsidP="00364DA8">
      <w:pPr>
        <w:ind w:right="-1"/>
        <w:rPr>
          <w:color w:val="000000"/>
        </w:rPr>
      </w:pPr>
    </w:p>
    <w:p w:rsidR="00364DA8" w:rsidRPr="003C057B" w:rsidRDefault="00364DA8" w:rsidP="00364DA8">
      <w:pPr>
        <w:tabs>
          <w:tab w:val="center" w:pos="6804"/>
        </w:tabs>
        <w:rPr>
          <w:color w:val="000000"/>
        </w:rPr>
      </w:pPr>
      <w:r w:rsidRPr="003C057B">
        <w:rPr>
          <w:color w:val="000000"/>
        </w:rPr>
        <w:tab/>
        <w:t>…………………………………</w:t>
      </w:r>
    </w:p>
    <w:p w:rsidR="00364DA8" w:rsidRPr="003C057B" w:rsidRDefault="00364DA8" w:rsidP="00364DA8">
      <w:pPr>
        <w:tabs>
          <w:tab w:val="center" w:pos="6804"/>
        </w:tabs>
        <w:rPr>
          <w:color w:val="000000"/>
        </w:rPr>
      </w:pPr>
      <w:r w:rsidRPr="003C057B">
        <w:rPr>
          <w:color w:val="000000"/>
        </w:rPr>
        <w:tab/>
        <w:t>(cégszerű) aláírás</w:t>
      </w:r>
    </w:p>
    <w:p w:rsidR="00364DA8" w:rsidRPr="003C057B" w:rsidRDefault="00364DA8" w:rsidP="00364DA8">
      <w:pPr>
        <w:tabs>
          <w:tab w:val="center" w:pos="6804"/>
        </w:tabs>
        <w:rPr>
          <w:color w:val="000000"/>
        </w:rPr>
      </w:pPr>
      <w:r w:rsidRPr="003C057B">
        <w:rPr>
          <w:color w:val="000000"/>
        </w:rPr>
        <w:tab/>
        <w:t>kapacitást biztosító szervezet/személy</w:t>
      </w:r>
    </w:p>
    <w:p w:rsidR="00364DA8" w:rsidRPr="003C057B" w:rsidRDefault="00364DA8" w:rsidP="00364DA8">
      <w:pPr>
        <w:tabs>
          <w:tab w:val="center" w:pos="6804"/>
        </w:tabs>
        <w:rPr>
          <w:color w:val="000000"/>
        </w:rPr>
      </w:pPr>
    </w:p>
    <w:p w:rsidR="00364DA8" w:rsidRPr="003C057B" w:rsidRDefault="00364DA8" w:rsidP="00364DA8">
      <w:pPr>
        <w:tabs>
          <w:tab w:val="center" w:pos="6804"/>
        </w:tabs>
        <w:rPr>
          <w:color w:val="000000"/>
        </w:rPr>
      </w:pPr>
    </w:p>
    <w:p w:rsidR="00364DA8" w:rsidRPr="003C057B" w:rsidRDefault="00364DA8" w:rsidP="00364DA8">
      <w:pPr>
        <w:ind w:right="-1"/>
        <w:jc w:val="both"/>
        <w:rPr>
          <w:color w:val="000000"/>
        </w:rPr>
      </w:pPr>
      <w:r w:rsidRPr="003C057B">
        <w:rPr>
          <w:color w:val="000000"/>
        </w:rPr>
        <w:br w:type="page"/>
      </w:r>
    </w:p>
    <w:p w:rsidR="00364DA8" w:rsidRPr="005E17C8" w:rsidRDefault="00364DA8" w:rsidP="00364DA8">
      <w:pPr>
        <w:pStyle w:val="Szvegtrzs2"/>
        <w:widowControl w:val="0"/>
        <w:jc w:val="center"/>
        <w:rPr>
          <w:b/>
          <w:color w:val="FF0000"/>
        </w:rPr>
      </w:pPr>
      <w:bookmarkStart w:id="44" w:name="_Toc387675596"/>
      <w:bookmarkStart w:id="45" w:name="_Toc389034954"/>
      <w:bookmarkStart w:id="46" w:name="_Toc389035041"/>
      <w:r w:rsidRPr="005E17C8">
        <w:rPr>
          <w:b/>
          <w:color w:val="FF0000"/>
        </w:rPr>
        <w:t>Ajánlattételt követően, Ajánlatkérő kérésére benyújtandó dokumentum!</w:t>
      </w:r>
    </w:p>
    <w:p w:rsidR="00364DA8" w:rsidRPr="005E17C8" w:rsidRDefault="00364DA8" w:rsidP="00364DA8">
      <w:pPr>
        <w:jc w:val="center"/>
        <w:rPr>
          <w:rFonts w:cs="Frutiger Linotype"/>
          <w:b/>
          <w:bCs/>
          <w:iCs/>
        </w:rPr>
      </w:pPr>
    </w:p>
    <w:p w:rsidR="00364DA8" w:rsidRPr="005E17C8" w:rsidRDefault="00364DA8" w:rsidP="00364DA8">
      <w:pPr>
        <w:autoSpaceDE w:val="0"/>
        <w:autoSpaceDN w:val="0"/>
        <w:adjustRightInd w:val="0"/>
        <w:jc w:val="center"/>
        <w:rPr>
          <w:b/>
          <w:bCs/>
        </w:rPr>
      </w:pPr>
      <w:r w:rsidRPr="005E17C8">
        <w:rPr>
          <w:b/>
          <w:bCs/>
        </w:rPr>
        <w:t>A szerződés teljesítéséhez szükséges műszaki-szakmai alkalmasság igazolása</w:t>
      </w:r>
    </w:p>
    <w:p w:rsidR="00364DA8" w:rsidRPr="005E17C8" w:rsidRDefault="00364DA8" w:rsidP="00364DA8">
      <w:pPr>
        <w:autoSpaceDE w:val="0"/>
        <w:autoSpaceDN w:val="0"/>
        <w:adjustRightInd w:val="0"/>
        <w:jc w:val="center"/>
        <w:rPr>
          <w:b/>
          <w:bCs/>
          <w:u w:val="single"/>
        </w:rPr>
      </w:pPr>
    </w:p>
    <w:p w:rsidR="00364DA8" w:rsidRPr="005E17C8" w:rsidRDefault="00364DA8" w:rsidP="00364DA8">
      <w:pPr>
        <w:autoSpaceDE w:val="0"/>
        <w:autoSpaceDN w:val="0"/>
        <w:adjustRightInd w:val="0"/>
        <w:jc w:val="center"/>
        <w:rPr>
          <w:b/>
          <w:bCs/>
          <w:u w:val="single"/>
        </w:rPr>
      </w:pPr>
      <w:r w:rsidRPr="0064508B">
        <w:rPr>
          <w:b/>
          <w:bCs/>
          <w:u w:val="single"/>
        </w:rPr>
        <w:t>M/</w:t>
      </w:r>
      <w:r>
        <w:rPr>
          <w:b/>
          <w:bCs/>
          <w:u w:val="single"/>
        </w:rPr>
        <w:t>1</w:t>
      </w:r>
      <w:r w:rsidRPr="0064508B">
        <w:rPr>
          <w:b/>
          <w:bCs/>
          <w:u w:val="single"/>
        </w:rPr>
        <w:t>)</w:t>
      </w:r>
      <w:r>
        <w:rPr>
          <w:b/>
          <w:bCs/>
          <w:u w:val="single"/>
        </w:rPr>
        <w:t xml:space="preserve">  Referencia</w:t>
      </w:r>
      <w:r w:rsidRPr="005E17C8">
        <w:rPr>
          <w:b/>
          <w:bCs/>
          <w:u w:val="single"/>
        </w:rPr>
        <w:t xml:space="preserve"> bemutatása</w:t>
      </w:r>
    </w:p>
    <w:p w:rsidR="00364DA8" w:rsidRPr="005E17C8" w:rsidRDefault="00364DA8" w:rsidP="00364DA8">
      <w:pPr>
        <w:keepNext/>
        <w:widowControl w:val="0"/>
        <w:ind w:right="282"/>
        <w:jc w:val="center"/>
        <w:outlineLvl w:val="1"/>
        <w:rPr>
          <w:bCs/>
          <w:iCs/>
          <w:lang/>
        </w:rPr>
      </w:pPr>
    </w:p>
    <w:p w:rsidR="00364DA8" w:rsidRDefault="00364DA8" w:rsidP="00364DA8">
      <w:pPr>
        <w:pStyle w:val="Rub3"/>
        <w:tabs>
          <w:tab w:val="clear" w:pos="709"/>
        </w:tabs>
        <w:rPr>
          <w:i w:val="0"/>
          <w:sz w:val="24"/>
          <w:lang w:val="hu-HU"/>
        </w:rPr>
      </w:pPr>
    </w:p>
    <w:p w:rsidR="00364DA8" w:rsidRPr="005E17C8" w:rsidRDefault="00364DA8" w:rsidP="00364DA8">
      <w:pPr>
        <w:pStyle w:val="Rub3"/>
        <w:tabs>
          <w:tab w:val="clear" w:pos="709"/>
        </w:tabs>
        <w:rPr>
          <w:i w:val="0"/>
          <w:sz w:val="24"/>
          <w:lang w:val="hu-HU"/>
        </w:rPr>
      </w:pPr>
      <w:r w:rsidRPr="005E17C8">
        <w:rPr>
          <w:i w:val="0"/>
          <w:sz w:val="24"/>
          <w:lang w:val="hu-HU"/>
        </w:rPr>
        <w:t>Az alkalmasság megítéléséhez szükséges adatok és a megkövetelt igazolási mód:</w:t>
      </w:r>
    </w:p>
    <w:p w:rsidR="00364DA8" w:rsidRPr="005E17C8" w:rsidRDefault="00364DA8" w:rsidP="00364DA8"/>
    <w:p w:rsidR="00364DA8" w:rsidRPr="006259B6" w:rsidRDefault="00364DA8" w:rsidP="00364DA8">
      <w:pPr>
        <w:jc w:val="both"/>
        <w:rPr>
          <w:bCs/>
        </w:rPr>
      </w:pPr>
      <w:r w:rsidRPr="006259B6">
        <w:rPr>
          <w:bCs/>
        </w:rPr>
        <w:t>A 321/2015. (X.30.) Korm. rendelet 21. § (</w:t>
      </w:r>
      <w:r>
        <w:rPr>
          <w:bCs/>
        </w:rPr>
        <w:t>1</w:t>
      </w:r>
      <w:r w:rsidRPr="006259B6">
        <w:rPr>
          <w:bCs/>
        </w:rPr>
        <w:t xml:space="preserve">) bekezdésének a) pontjában foglaltak értelmében az </w:t>
      </w:r>
      <w:r>
        <w:rPr>
          <w:bCs/>
        </w:rPr>
        <w:t>ajánlati</w:t>
      </w:r>
      <w:r w:rsidRPr="006259B6">
        <w:rPr>
          <w:bCs/>
        </w:rPr>
        <w:t xml:space="preserve"> felhívás feladásának napjától visszafelé számított </w:t>
      </w:r>
      <w:r>
        <w:rPr>
          <w:bCs/>
        </w:rPr>
        <w:t>36 hónap</w:t>
      </w:r>
      <w:r w:rsidRPr="006259B6">
        <w:rPr>
          <w:bCs/>
        </w:rPr>
        <w:t xml:space="preserve"> legjelentősebb, </w:t>
      </w:r>
      <w:r>
        <w:rPr>
          <w:color w:val="000000"/>
        </w:rPr>
        <w:t>telemetriás és betegágy melletti megfigyelő monitorrendszerre vonatkozó</w:t>
      </w:r>
      <w:r w:rsidRPr="006259B6">
        <w:rPr>
          <w:bCs/>
        </w:rPr>
        <w:t>, az előírásoknak és a szerződésnek megfelelően teljesített szolgáltatásainak ismertetése, a teljesített szolgáltatások - a 321/2015. (X.30.) Korm. rendelet 22. § (1)-(2) bekezdéseiben foglaltak szerinti - igazolással történő alátámasztása. A referenciákat bemutató cégszerűen aláírt nyilatkozatnak és/vagy a szerződést kötő másik fél által adott igazolásnak minimálisan az alábbiakban részletezett információkat kell tartalmaznia:</w:t>
      </w:r>
    </w:p>
    <w:p w:rsidR="00364DA8" w:rsidRPr="006259B6" w:rsidRDefault="00364DA8" w:rsidP="00364DA8">
      <w:pPr>
        <w:jc w:val="both"/>
        <w:rPr>
          <w:bCs/>
        </w:rPr>
      </w:pPr>
      <w:r w:rsidRPr="006259B6">
        <w:rPr>
          <w:bCs/>
        </w:rPr>
        <w:t>- a teljesítés kezdő és befejező időpontj</w:t>
      </w:r>
      <w:r>
        <w:rPr>
          <w:bCs/>
        </w:rPr>
        <w:t>át</w:t>
      </w:r>
      <w:r w:rsidRPr="006259B6">
        <w:rPr>
          <w:bCs/>
        </w:rPr>
        <w:t xml:space="preserve"> (év/hónap/nap bontásban)</w:t>
      </w:r>
      <w:r>
        <w:rPr>
          <w:bCs/>
        </w:rPr>
        <w:t>, a teljesítés helyét,</w:t>
      </w:r>
    </w:p>
    <w:p w:rsidR="00364DA8" w:rsidRPr="006259B6" w:rsidRDefault="00364DA8" w:rsidP="00364DA8">
      <w:pPr>
        <w:jc w:val="both"/>
        <w:rPr>
          <w:bCs/>
        </w:rPr>
      </w:pPr>
      <w:r w:rsidRPr="006259B6">
        <w:rPr>
          <w:bCs/>
        </w:rPr>
        <w:t>- a szerződést kötő másik fél adatai</w:t>
      </w:r>
      <w:r>
        <w:rPr>
          <w:bCs/>
        </w:rPr>
        <w:t>t</w:t>
      </w:r>
      <w:r w:rsidRPr="006259B6">
        <w:rPr>
          <w:bCs/>
        </w:rPr>
        <w:t xml:space="preserve"> (név, székhely, </w:t>
      </w:r>
      <w:r>
        <w:rPr>
          <w:bCs/>
        </w:rPr>
        <w:t>a referenciáról információt nyújtó</w:t>
      </w:r>
      <w:r w:rsidRPr="006259B6">
        <w:rPr>
          <w:bCs/>
        </w:rPr>
        <w:t xml:space="preserve"> személy </w:t>
      </w:r>
      <w:r>
        <w:rPr>
          <w:bCs/>
        </w:rPr>
        <w:t xml:space="preserve">nevét, </w:t>
      </w:r>
      <w:r w:rsidRPr="006259B6">
        <w:rPr>
          <w:bCs/>
        </w:rPr>
        <w:t>elérhetőség</w:t>
      </w:r>
      <w:r>
        <w:rPr>
          <w:bCs/>
        </w:rPr>
        <w:t>ét),</w:t>
      </w:r>
    </w:p>
    <w:p w:rsidR="00364DA8" w:rsidRPr="006259B6" w:rsidRDefault="00364DA8" w:rsidP="00364DA8">
      <w:pPr>
        <w:jc w:val="both"/>
        <w:rPr>
          <w:bCs/>
        </w:rPr>
      </w:pPr>
      <w:r w:rsidRPr="006259B6">
        <w:rPr>
          <w:bCs/>
        </w:rPr>
        <w:t>- a szolgáltatás tárgy</w:t>
      </w:r>
      <w:r>
        <w:rPr>
          <w:bCs/>
        </w:rPr>
        <w:t>át, mennyiségét, rövid leírását,</w:t>
      </w:r>
      <w:r w:rsidRPr="006259B6">
        <w:rPr>
          <w:bCs/>
        </w:rPr>
        <w:t xml:space="preserve"> olyan részletességgel, hogy abból az alkalmassági követelményeknek történő megfelelés megállapítható legyen</w:t>
      </w:r>
      <w:r>
        <w:rPr>
          <w:bCs/>
        </w:rPr>
        <w:t>,</w:t>
      </w:r>
    </w:p>
    <w:p w:rsidR="00364DA8" w:rsidRPr="006259B6" w:rsidRDefault="00364DA8" w:rsidP="00364DA8">
      <w:pPr>
        <w:jc w:val="both"/>
        <w:rPr>
          <w:bCs/>
        </w:rPr>
      </w:pPr>
      <w:r w:rsidRPr="006259B6">
        <w:rPr>
          <w:bCs/>
        </w:rPr>
        <w:t>- az ellenszolgáltatás nettó összeg</w:t>
      </w:r>
      <w:r>
        <w:rPr>
          <w:bCs/>
        </w:rPr>
        <w:t>ét</w:t>
      </w:r>
      <w:r w:rsidRPr="006259B6">
        <w:rPr>
          <w:bCs/>
        </w:rPr>
        <w:t xml:space="preserve"> (HUF)</w:t>
      </w:r>
    </w:p>
    <w:p w:rsidR="00364DA8" w:rsidRDefault="00364DA8" w:rsidP="00364DA8">
      <w:pPr>
        <w:jc w:val="both"/>
        <w:rPr>
          <w:bCs/>
        </w:rPr>
      </w:pPr>
      <w:r w:rsidRPr="006259B6">
        <w:rPr>
          <w:bCs/>
        </w:rPr>
        <w:t>- nyilatkozat</w:t>
      </w:r>
      <w:r>
        <w:rPr>
          <w:bCs/>
        </w:rPr>
        <w:t>ot</w:t>
      </w:r>
      <w:r w:rsidRPr="006259B6">
        <w:rPr>
          <w:bCs/>
        </w:rPr>
        <w:t xml:space="preserve"> arról, hogy a teljesítés az előírásoknak és a sze</w:t>
      </w:r>
      <w:r>
        <w:rPr>
          <w:bCs/>
        </w:rPr>
        <w:t>rződésnek megfelelően történt-e.</w:t>
      </w:r>
    </w:p>
    <w:p w:rsidR="00364DA8" w:rsidRDefault="00364DA8" w:rsidP="00364DA8">
      <w:pPr>
        <w:spacing w:after="120"/>
        <w:jc w:val="both"/>
        <w:rPr>
          <w:rFonts w:eastAsia="Calibri"/>
          <w:lang w:eastAsia="en-US"/>
        </w:rPr>
      </w:pPr>
    </w:p>
    <w:p w:rsidR="00364DA8" w:rsidRPr="00D96988" w:rsidRDefault="00364DA8" w:rsidP="00364DA8">
      <w:pPr>
        <w:spacing w:after="120"/>
        <w:jc w:val="both"/>
        <w:rPr>
          <w:rFonts w:eastAsia="Calibri"/>
          <w:lang w:eastAsia="en-US"/>
        </w:rPr>
      </w:pPr>
      <w:r w:rsidRPr="00D96988">
        <w:rPr>
          <w:rFonts w:eastAsia="Calibri"/>
          <w:lang w:eastAsia="en-US"/>
        </w:rPr>
        <w:t>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egésze tekintetében elfogadja, feltéve, hogy a teljesítés a közös ajánlattevők egyetemleges felelősségvállalása mellett történt, és az igazolást benyújtó ajánlattevő által végzettteljesítés aránya elérte a 15%-ot.</w:t>
      </w:r>
    </w:p>
    <w:p w:rsidR="00364DA8" w:rsidRPr="005F4436" w:rsidRDefault="00364DA8" w:rsidP="00364DA8">
      <w:pPr>
        <w:widowControl w:val="0"/>
        <w:ind w:right="284"/>
        <w:jc w:val="both"/>
        <w:outlineLvl w:val="1"/>
        <w:rPr>
          <w:bCs/>
          <w:iCs/>
        </w:rPr>
      </w:pPr>
      <w:r w:rsidRPr="005F4436">
        <w:rPr>
          <w:bCs/>
          <w:iCs/>
        </w:rPr>
        <w:t>Az alkalmasság igazolására a Kbt. 65.§-ban foglaltak is irányadók.</w:t>
      </w:r>
    </w:p>
    <w:p w:rsidR="00364DA8" w:rsidRPr="005F4436" w:rsidRDefault="00364DA8" w:rsidP="00364DA8">
      <w:pPr>
        <w:widowControl w:val="0"/>
        <w:ind w:right="-1"/>
        <w:jc w:val="both"/>
        <w:outlineLvl w:val="1"/>
        <w:rPr>
          <w:bCs/>
          <w:iCs/>
        </w:rPr>
      </w:pPr>
      <w:r w:rsidRPr="005F4436">
        <w:rPr>
          <w:bCs/>
          <w:iCs/>
        </w:rPr>
        <w:t xml:space="preserve">Az alkalmassági követelményeknek – a Kbt. 65. § (6) bekezdésére tekintettel – közös ajánlattevők együttesen is megfelelhetnek. </w:t>
      </w:r>
    </w:p>
    <w:p w:rsidR="00364DA8" w:rsidRPr="005F4436" w:rsidRDefault="00364DA8" w:rsidP="00364DA8">
      <w:pPr>
        <w:widowControl w:val="0"/>
        <w:ind w:right="-1"/>
        <w:jc w:val="both"/>
        <w:outlineLvl w:val="1"/>
        <w:rPr>
          <w:bCs/>
          <w:iCs/>
        </w:rPr>
      </w:pPr>
      <w:r w:rsidRPr="005F4436">
        <w:rPr>
          <w:bCs/>
          <w:iCs/>
        </w:rPr>
        <w:t>Az előírt alkalmassági követelményeknek az ajánlattevők bármely más szervezet (vagy személy) kapacitására támaszkodva is megfelelhetnek a Kbt. 65. § (7) és (9) bekezdésben foglaltak szerint.</w:t>
      </w:r>
    </w:p>
    <w:p w:rsidR="00364DA8" w:rsidRPr="007606DB" w:rsidRDefault="00364DA8" w:rsidP="00364DA8">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364DA8" w:rsidRDefault="00364DA8" w:rsidP="00364DA8">
      <w:pPr>
        <w:jc w:val="both"/>
      </w:pPr>
    </w:p>
    <w:p w:rsidR="00364DA8" w:rsidRDefault="00364DA8" w:rsidP="00364DA8">
      <w:pPr>
        <w:jc w:val="both"/>
      </w:pPr>
      <w:r w:rsidRPr="004A08DC">
        <w:t xml:space="preserve">Irányadó a Kbt. 3. § 10. pontja </w:t>
      </w:r>
      <w:r>
        <w:t>és</w:t>
      </w:r>
      <w:r w:rsidRPr="004A08DC">
        <w:t xml:space="preserve"> a 321/2015. (X.30.) </w:t>
      </w:r>
      <w:r w:rsidRPr="004A08DC">
        <w:rPr>
          <w:bCs/>
        </w:rPr>
        <w:t xml:space="preserve">Korm. rendelet </w:t>
      </w:r>
      <w:r w:rsidRPr="004A08DC">
        <w:t xml:space="preserve">17. § (1) bekezdése, amely szerint azokban az esetekben, amelyekben a321/2015. (X.30.) </w:t>
      </w:r>
      <w:r w:rsidRPr="004A08DC">
        <w:rPr>
          <w:bCs/>
        </w:rPr>
        <w:t xml:space="preserve">Korm. rendelet </w:t>
      </w:r>
      <w:r w:rsidRPr="004A08DC">
        <w:t xml:space="preserve">18. §-ban meghatározott minősített ajánlattevők hivatalos jegyzéke bizonyítja - figyelemmel a 321/2015. (X.30.) </w:t>
      </w:r>
      <w:r w:rsidRPr="004A08DC">
        <w:rPr>
          <w:bCs/>
        </w:rPr>
        <w:t xml:space="preserve">Korm. rendelet </w:t>
      </w:r>
      <w:r w:rsidRPr="004A08DC">
        <w:t xml:space="preserve">18. §-ában és 20. §-ában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364DA8" w:rsidRDefault="00364DA8" w:rsidP="00364DA8">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rsidR="00364DA8" w:rsidRPr="004A08DC" w:rsidRDefault="00364DA8" w:rsidP="00364DA8">
      <w:pPr>
        <w:jc w:val="both"/>
      </w:pPr>
    </w:p>
    <w:p w:rsidR="00364DA8" w:rsidRPr="00E55DD7" w:rsidRDefault="00364DA8" w:rsidP="00364DA8">
      <w:pPr>
        <w:widowControl w:val="0"/>
        <w:ind w:right="284"/>
        <w:jc w:val="both"/>
        <w:outlineLvl w:val="1"/>
        <w:rPr>
          <w:bCs/>
          <w:iCs/>
        </w:rPr>
      </w:pPr>
    </w:p>
    <w:p w:rsidR="00364DA8" w:rsidRPr="00E55DD7" w:rsidRDefault="00364DA8" w:rsidP="00364DA8">
      <w:pPr>
        <w:widowControl w:val="0"/>
        <w:ind w:right="284"/>
        <w:jc w:val="both"/>
        <w:outlineLvl w:val="1"/>
        <w:rPr>
          <w:b/>
          <w:bCs/>
          <w:iCs/>
          <w:vertAlign w:val="superscript"/>
        </w:rPr>
      </w:pPr>
      <w:r w:rsidRPr="00E55DD7">
        <w:rPr>
          <w:b/>
          <w:bCs/>
          <w:iCs/>
        </w:rPr>
        <w:t>Az alkalmasság minimumkövetelménye(i):</w:t>
      </w:r>
    </w:p>
    <w:p w:rsidR="00364DA8" w:rsidRPr="00E43F13" w:rsidRDefault="00364DA8" w:rsidP="00364DA8">
      <w:pPr>
        <w:widowControl w:val="0"/>
        <w:ind w:right="284"/>
        <w:jc w:val="both"/>
        <w:outlineLvl w:val="1"/>
        <w:rPr>
          <w:bCs/>
          <w:iCs/>
        </w:rPr>
      </w:pPr>
    </w:p>
    <w:p w:rsidR="00364DA8" w:rsidRDefault="00364DA8" w:rsidP="00364DA8">
      <w:pPr>
        <w:spacing w:after="200" w:line="276" w:lineRule="auto"/>
        <w:jc w:val="both"/>
        <w:rPr>
          <w:bCs/>
        </w:rPr>
        <w:sectPr w:rsidR="00364DA8" w:rsidSect="00580C41">
          <w:footerReference w:type="default" r:id="rId10"/>
          <w:footnotePr>
            <w:pos w:val="beneathText"/>
          </w:footnotePr>
          <w:pgSz w:w="11906" w:h="16838"/>
          <w:pgMar w:top="1418" w:right="1418" w:bottom="1418" w:left="1418" w:header="709" w:footer="709" w:gutter="0"/>
          <w:cols w:space="708"/>
          <w:docGrid w:linePitch="360"/>
        </w:sectPr>
      </w:pPr>
      <w:r w:rsidRPr="00BD153F">
        <w:t>Alkalmas az ajánlattevő, ha rendelkezik az eljárást megindító ajánlati felhívás feladásától visszafelé számított 3 évből (36 hónapból) a közbeszerzés tárgya (</w:t>
      </w:r>
      <w:r>
        <w:t>telemetriás és betegágy melletti megfigyelő monitorrendszer</w:t>
      </w:r>
      <w:r w:rsidRPr="00BD153F">
        <w:t xml:space="preserve">) szerinti a 321/2015. (X.30.) Korm. rendelet 22. § (1)-(2) bekezdéseiben foglaltak szerinti, cégszerűen aláírt nyilatkozattal vagy a szerződést kötő másik fél által adott igazolással igazolt referenciával, amelynek összértéke eléri legalább </w:t>
      </w:r>
      <w:r w:rsidRPr="00545F5E">
        <w:rPr>
          <w:b/>
        </w:rPr>
        <w:t>90.000.000</w:t>
      </w:r>
      <w:r>
        <w:t xml:space="preserve"> Ft-ot</w:t>
      </w:r>
      <w:r w:rsidRPr="00144346">
        <w:rPr>
          <w:bCs/>
        </w:rPr>
        <w:t>.</w:t>
      </w:r>
    </w:p>
    <w:p w:rsidR="00364DA8" w:rsidRDefault="00364DA8" w:rsidP="00364DA8">
      <w:pPr>
        <w:spacing w:after="200" w:line="276" w:lineRule="auto"/>
        <w:jc w:val="both"/>
        <w:rPr>
          <w:rFonts w:cs="Frutiger Linotype"/>
          <w:iCs/>
          <w:sz w:val="23"/>
          <w:szCs w:val="23"/>
        </w:rPr>
      </w:pPr>
    </w:p>
    <w:p w:rsidR="00364DA8" w:rsidRDefault="00364DA8" w:rsidP="00364DA8">
      <w:pPr>
        <w:spacing w:after="200" w:line="276" w:lineRule="auto"/>
        <w:rPr>
          <w:b/>
          <w:color w:val="FF0000"/>
        </w:rPr>
      </w:pPr>
    </w:p>
    <w:p w:rsidR="00364DA8" w:rsidRPr="006C6CCD" w:rsidRDefault="00364DA8" w:rsidP="00364DA8">
      <w:pPr>
        <w:pStyle w:val="Szvegtrzs2"/>
        <w:widowControl w:val="0"/>
        <w:jc w:val="center"/>
        <w:rPr>
          <w:b/>
          <w:color w:val="FF0000"/>
        </w:rPr>
      </w:pPr>
      <w:r w:rsidRPr="006C6CCD">
        <w:rPr>
          <w:b/>
          <w:color w:val="FF0000"/>
        </w:rPr>
        <w:t>Ajánlattételt követően, Ajánlatkérő kérésére benyújtandó dokumentum!</w:t>
      </w:r>
    </w:p>
    <w:p w:rsidR="00364DA8" w:rsidRDefault="00364DA8" w:rsidP="00364DA8">
      <w:pPr>
        <w:autoSpaceDE w:val="0"/>
        <w:autoSpaceDN w:val="0"/>
        <w:adjustRightInd w:val="0"/>
        <w:ind w:right="-32"/>
        <w:jc w:val="center"/>
        <w:rPr>
          <w:rFonts w:cs="Frutiger Linotype"/>
          <w:b/>
          <w:bCs/>
        </w:rPr>
      </w:pPr>
    </w:p>
    <w:p w:rsidR="00364DA8" w:rsidRPr="003C057B" w:rsidRDefault="00364DA8" w:rsidP="00364DA8">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9"/>
      </w:r>
    </w:p>
    <w:p w:rsidR="00364DA8" w:rsidRPr="003C057B" w:rsidRDefault="00364DA8" w:rsidP="00364DA8">
      <w:pPr>
        <w:widowControl w:val="0"/>
        <w:ind w:right="-2"/>
        <w:jc w:val="center"/>
      </w:pPr>
    </w:p>
    <w:p w:rsidR="00364DA8" w:rsidRPr="003C057B" w:rsidRDefault="00364DA8" w:rsidP="00364DA8">
      <w:pPr>
        <w:ind w:right="-1"/>
        <w:jc w:val="both"/>
        <w:rPr>
          <w:color w:val="000000"/>
        </w:rPr>
      </w:pPr>
      <w:r w:rsidRPr="003C057B">
        <w:rPr>
          <w:color w:val="000000"/>
        </w:rPr>
        <w:t xml:space="preserve">Alulírott ……………………….., mint a </w:t>
      </w:r>
      <w:r w:rsidRPr="003C057B">
        <w:t>………………………………….. cég cégjegyzésre jogosult képviselője nyilatkozom, hogy a „</w:t>
      </w:r>
      <w:r w:rsidRPr="008607D2">
        <w:rPr>
          <w:b/>
        </w:rPr>
        <w:t>Telemetriás és betegágy melletti megfigyelő monitorrendszer beszerzése a Városmajori Szív-és Érgyógyászati Klinika részére</w:t>
      </w:r>
      <w:r w:rsidRPr="003C057B">
        <w:t xml:space="preserve">”tárgyú, nyílt közbeszerzési eljárás során a műszaki-szakmai alkalmasság </w:t>
      </w:r>
      <w:r>
        <w:t xml:space="preserve">M/1) szerinti minimumkövetelményének </w:t>
      </w:r>
      <w:r w:rsidRPr="003C057B">
        <w:t xml:space="preserve">igazolásaként – mint az általunk az </w:t>
      </w:r>
      <w:r w:rsidRPr="003C057B">
        <w:rPr>
          <w:u w:val="single"/>
        </w:rPr>
        <w:t>ajánlati felhívás feladásától visszafelé számított 3 évben (36 hónapban) teljesített</w:t>
      </w:r>
      <w:r w:rsidRPr="003C057B">
        <w:t xml:space="preserve"> legjelentősebb, </w:t>
      </w:r>
      <w:r>
        <w:t>telemetriás és betegágy melletti megfigyelő monitorrendszer szállítására vonatkozó szolgáltatásokat</w:t>
      </w:r>
      <w:r w:rsidRPr="003C057B">
        <w:rPr>
          <w:color w:val="000000"/>
        </w:rPr>
        <w:t xml:space="preserve"> – az alábbi referenciákatismertetjük:</w:t>
      </w:r>
    </w:p>
    <w:p w:rsidR="00364DA8" w:rsidRPr="003C057B" w:rsidRDefault="00364DA8" w:rsidP="00364DA8">
      <w:pPr>
        <w:ind w:right="-1"/>
        <w:jc w:val="both"/>
        <w:rPr>
          <w:b/>
          <w:color w:val="000000"/>
        </w:rPr>
      </w:pPr>
    </w:p>
    <w:tbl>
      <w:tblPr>
        <w:tblW w:w="1251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1276"/>
        <w:gridCol w:w="2188"/>
        <w:gridCol w:w="2206"/>
        <w:gridCol w:w="2022"/>
        <w:gridCol w:w="2326"/>
        <w:gridCol w:w="1606"/>
      </w:tblGrid>
      <w:tr w:rsidR="00364DA8" w:rsidRPr="003C057B" w:rsidTr="00912DA5">
        <w:trPr>
          <w:trHeight w:val="414"/>
          <w:jc w:val="center"/>
        </w:trPr>
        <w:tc>
          <w:tcPr>
            <w:tcW w:w="895" w:type="dxa"/>
            <w:vAlign w:val="center"/>
          </w:tcPr>
          <w:p w:rsidR="00364DA8" w:rsidRPr="003C057B" w:rsidRDefault="00364DA8" w:rsidP="00912DA5">
            <w:pPr>
              <w:jc w:val="center"/>
              <w:rPr>
                <w:rFonts w:cs="Frutiger Linotype"/>
                <w:b/>
                <w:bCs/>
              </w:rPr>
            </w:pPr>
            <w:r w:rsidRPr="003C057B">
              <w:rPr>
                <w:rFonts w:cs="Frutiger Linotype"/>
                <w:b/>
                <w:bCs/>
                <w:sz w:val="22"/>
                <w:szCs w:val="22"/>
              </w:rPr>
              <w:t>Ssz.</w:t>
            </w:r>
          </w:p>
        </w:tc>
        <w:tc>
          <w:tcPr>
            <w:tcW w:w="1276" w:type="dxa"/>
            <w:vAlign w:val="center"/>
          </w:tcPr>
          <w:p w:rsidR="00364DA8" w:rsidRPr="003C057B" w:rsidRDefault="00364DA8" w:rsidP="00912DA5">
            <w:pPr>
              <w:ind w:right="-79"/>
              <w:jc w:val="center"/>
              <w:rPr>
                <w:rFonts w:cs="Frutiger Linotype"/>
                <w:b/>
                <w:bCs/>
              </w:rPr>
            </w:pPr>
            <w:r w:rsidRPr="003C057B">
              <w:rPr>
                <w:rFonts w:cs="Frutiger Linotype"/>
                <w:b/>
                <w:bCs/>
                <w:sz w:val="22"/>
                <w:szCs w:val="22"/>
              </w:rPr>
              <w:t>A teljesítés ideje, illetve időtartama</w:t>
            </w:r>
          </w:p>
          <w:p w:rsidR="00364DA8" w:rsidRPr="003C057B" w:rsidRDefault="00364DA8" w:rsidP="00912DA5">
            <w:pPr>
              <w:ind w:right="-79"/>
              <w:jc w:val="center"/>
              <w:rPr>
                <w:rFonts w:cs="Frutiger Linotype"/>
                <w:bCs/>
                <w:u w:val="single"/>
              </w:rPr>
            </w:pPr>
            <w:r w:rsidRPr="003C057B">
              <w:rPr>
                <w:rFonts w:cs="Frutiger Linotype"/>
                <w:bCs/>
                <w:sz w:val="22"/>
                <w:szCs w:val="22"/>
                <w:u w:val="single"/>
              </w:rPr>
              <w:t>(év, hónap,nap,-tól-ig)</w:t>
            </w:r>
          </w:p>
        </w:tc>
        <w:tc>
          <w:tcPr>
            <w:tcW w:w="2188" w:type="dxa"/>
            <w:vAlign w:val="center"/>
          </w:tcPr>
          <w:p w:rsidR="00364DA8" w:rsidRPr="003C057B" w:rsidRDefault="00364DA8" w:rsidP="00912DA5">
            <w:pPr>
              <w:ind w:right="-79"/>
              <w:jc w:val="center"/>
              <w:rPr>
                <w:rFonts w:cs="Frutiger Linotype"/>
                <w:b/>
                <w:bCs/>
              </w:rPr>
            </w:pPr>
            <w:r w:rsidRPr="003C057B">
              <w:rPr>
                <w:rFonts w:cs="Frutiger Linotype"/>
                <w:b/>
                <w:bCs/>
                <w:sz w:val="22"/>
                <w:szCs w:val="22"/>
              </w:rPr>
              <w:t>A szerződés tárgya</w:t>
            </w:r>
          </w:p>
        </w:tc>
        <w:tc>
          <w:tcPr>
            <w:tcW w:w="2206" w:type="dxa"/>
            <w:vAlign w:val="center"/>
          </w:tcPr>
          <w:p w:rsidR="00364DA8" w:rsidRPr="003C057B" w:rsidRDefault="00364DA8" w:rsidP="00912DA5">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rsidR="00364DA8" w:rsidRPr="003C057B" w:rsidRDefault="00364DA8" w:rsidP="00912DA5">
            <w:pPr>
              <w:ind w:right="-79"/>
              <w:jc w:val="center"/>
              <w:rPr>
                <w:rFonts w:cs="Frutiger Linotype"/>
                <w:b/>
                <w:bCs/>
              </w:rPr>
            </w:pPr>
            <w:r w:rsidRPr="003C057B">
              <w:rPr>
                <w:rFonts w:cs="Frutiger Linotype"/>
                <w:b/>
                <w:bCs/>
                <w:sz w:val="22"/>
                <w:szCs w:val="22"/>
              </w:rPr>
              <w:t>Az ellenszolgáltatás összege</w:t>
            </w:r>
          </w:p>
          <w:p w:rsidR="00364DA8" w:rsidRPr="003C057B" w:rsidRDefault="00364DA8" w:rsidP="00912DA5">
            <w:pPr>
              <w:ind w:right="-79"/>
              <w:jc w:val="center"/>
              <w:rPr>
                <w:rFonts w:cs="Frutiger Linotype"/>
                <w:bCs/>
              </w:rPr>
            </w:pPr>
            <w:r w:rsidRPr="003C057B">
              <w:rPr>
                <w:rFonts w:cs="Frutiger Linotype"/>
                <w:bCs/>
                <w:sz w:val="22"/>
                <w:szCs w:val="22"/>
              </w:rPr>
              <w:t xml:space="preserve"> (nettó Ft-ban)</w:t>
            </w:r>
          </w:p>
        </w:tc>
        <w:tc>
          <w:tcPr>
            <w:tcW w:w="2326" w:type="dxa"/>
          </w:tcPr>
          <w:p w:rsidR="00364DA8" w:rsidRPr="003C057B" w:rsidRDefault="00364DA8" w:rsidP="00912DA5">
            <w:pPr>
              <w:ind w:right="-79"/>
              <w:jc w:val="center"/>
              <w:rPr>
                <w:rFonts w:cs="Frutiger Linotype"/>
                <w:b/>
              </w:rPr>
            </w:pPr>
          </w:p>
          <w:p w:rsidR="00364DA8" w:rsidRPr="003C057B" w:rsidRDefault="00364DA8" w:rsidP="00912DA5">
            <w:pPr>
              <w:ind w:right="-79"/>
              <w:jc w:val="center"/>
              <w:rPr>
                <w:rFonts w:cs="Frutiger Linotype"/>
                <w:b/>
              </w:rPr>
            </w:pPr>
            <w:r w:rsidRPr="003C057B">
              <w:rPr>
                <w:rFonts w:cs="Frutiger Linotype"/>
                <w:b/>
                <w:sz w:val="22"/>
                <w:szCs w:val="22"/>
              </w:rPr>
              <w:t>A teljesítés az előírásoknak és a szerződésnek megfelelően történt-e</w:t>
            </w:r>
          </w:p>
          <w:p w:rsidR="00364DA8" w:rsidRPr="003C057B" w:rsidRDefault="00364DA8" w:rsidP="00912DA5">
            <w:pPr>
              <w:ind w:right="-79"/>
              <w:jc w:val="center"/>
              <w:rPr>
                <w:rFonts w:cs="Frutiger Linotype"/>
                <w:b/>
              </w:rPr>
            </w:pPr>
            <w:r w:rsidRPr="003C057B">
              <w:rPr>
                <w:rFonts w:cs="Frutiger Linotype"/>
                <w:sz w:val="22"/>
                <w:szCs w:val="22"/>
              </w:rPr>
              <w:t>(igen/nem)</w:t>
            </w:r>
          </w:p>
        </w:tc>
        <w:tc>
          <w:tcPr>
            <w:tcW w:w="1606" w:type="dxa"/>
          </w:tcPr>
          <w:p w:rsidR="00364DA8" w:rsidRPr="003C057B" w:rsidRDefault="00364DA8" w:rsidP="00912DA5">
            <w:pPr>
              <w:ind w:right="-79"/>
              <w:jc w:val="center"/>
              <w:rPr>
                <w:rFonts w:cs="Frutiger Linotype"/>
                <w:b/>
              </w:rPr>
            </w:pPr>
          </w:p>
          <w:p w:rsidR="00364DA8" w:rsidRPr="003C057B" w:rsidRDefault="00364DA8" w:rsidP="00912DA5">
            <w:pPr>
              <w:ind w:right="-79"/>
              <w:jc w:val="center"/>
              <w:rPr>
                <w:rFonts w:cs="Frutiger Linotype"/>
                <w:b/>
              </w:rPr>
            </w:pPr>
          </w:p>
          <w:p w:rsidR="00364DA8" w:rsidRPr="003C057B" w:rsidRDefault="00364DA8" w:rsidP="00912DA5">
            <w:pPr>
              <w:ind w:right="-79"/>
              <w:jc w:val="center"/>
              <w:rPr>
                <w:rFonts w:cs="Frutiger Linotype"/>
                <w:b/>
              </w:rPr>
            </w:pPr>
            <w:r w:rsidRPr="003C057B">
              <w:rPr>
                <w:rFonts w:cs="Frutiger Linotype"/>
                <w:b/>
                <w:sz w:val="22"/>
                <w:szCs w:val="22"/>
              </w:rPr>
              <w:t xml:space="preserve">Saját teljesítés aránya </w:t>
            </w:r>
            <w:r w:rsidRPr="003C057B">
              <w:rPr>
                <w:rFonts w:cs="Frutiger Linotype"/>
                <w:sz w:val="22"/>
                <w:szCs w:val="22"/>
              </w:rPr>
              <w:t>(adott esetben)</w:t>
            </w:r>
            <w:r w:rsidRPr="003C057B">
              <w:rPr>
                <w:sz w:val="22"/>
                <w:szCs w:val="22"/>
                <w:vertAlign w:val="superscript"/>
              </w:rPr>
              <w:footnoteReference w:id="30"/>
            </w:r>
          </w:p>
        </w:tc>
      </w:tr>
      <w:tr w:rsidR="00364DA8" w:rsidRPr="003C057B" w:rsidTr="00912DA5">
        <w:trPr>
          <w:trHeight w:val="252"/>
          <w:jc w:val="center"/>
        </w:trPr>
        <w:tc>
          <w:tcPr>
            <w:tcW w:w="895" w:type="dxa"/>
            <w:vAlign w:val="center"/>
          </w:tcPr>
          <w:p w:rsidR="00364DA8" w:rsidRPr="003C057B" w:rsidRDefault="00364DA8" w:rsidP="00912DA5">
            <w:pPr>
              <w:jc w:val="center"/>
              <w:rPr>
                <w:rFonts w:cs="Frutiger Linotype"/>
              </w:rPr>
            </w:pPr>
            <w:r w:rsidRPr="003C057B">
              <w:rPr>
                <w:rFonts w:cs="Frutiger Linotype"/>
                <w:sz w:val="22"/>
                <w:szCs w:val="22"/>
              </w:rPr>
              <w:t>1.</w:t>
            </w:r>
          </w:p>
        </w:tc>
        <w:tc>
          <w:tcPr>
            <w:tcW w:w="1276" w:type="dxa"/>
            <w:vAlign w:val="center"/>
          </w:tcPr>
          <w:p w:rsidR="00364DA8" w:rsidRPr="003C057B" w:rsidRDefault="00364DA8" w:rsidP="00912DA5">
            <w:pPr>
              <w:jc w:val="center"/>
              <w:rPr>
                <w:rFonts w:cs="Frutiger Linotype"/>
              </w:rPr>
            </w:pPr>
          </w:p>
        </w:tc>
        <w:tc>
          <w:tcPr>
            <w:tcW w:w="2188" w:type="dxa"/>
          </w:tcPr>
          <w:p w:rsidR="00364DA8" w:rsidRPr="003C057B" w:rsidRDefault="00364DA8" w:rsidP="00912DA5">
            <w:pPr>
              <w:jc w:val="both"/>
              <w:rPr>
                <w:rFonts w:cs="Frutiger Linotype"/>
              </w:rPr>
            </w:pPr>
          </w:p>
        </w:tc>
        <w:tc>
          <w:tcPr>
            <w:tcW w:w="2206" w:type="dxa"/>
          </w:tcPr>
          <w:p w:rsidR="00364DA8" w:rsidRPr="003C057B" w:rsidRDefault="00364DA8" w:rsidP="00912DA5">
            <w:pPr>
              <w:jc w:val="both"/>
              <w:rPr>
                <w:rFonts w:cs="Frutiger Linotype"/>
              </w:rPr>
            </w:pPr>
          </w:p>
        </w:tc>
        <w:tc>
          <w:tcPr>
            <w:tcW w:w="2022" w:type="dxa"/>
          </w:tcPr>
          <w:p w:rsidR="00364DA8" w:rsidRPr="003C057B" w:rsidRDefault="00364DA8" w:rsidP="00912DA5">
            <w:pPr>
              <w:jc w:val="both"/>
              <w:rPr>
                <w:rFonts w:cs="Frutiger Linotype"/>
              </w:rPr>
            </w:pPr>
          </w:p>
        </w:tc>
        <w:tc>
          <w:tcPr>
            <w:tcW w:w="2326" w:type="dxa"/>
          </w:tcPr>
          <w:p w:rsidR="00364DA8" w:rsidRPr="003C057B" w:rsidRDefault="00364DA8" w:rsidP="00912DA5">
            <w:pPr>
              <w:jc w:val="both"/>
              <w:rPr>
                <w:rFonts w:cs="Frutiger Linotype"/>
              </w:rPr>
            </w:pPr>
          </w:p>
        </w:tc>
        <w:tc>
          <w:tcPr>
            <w:tcW w:w="1606" w:type="dxa"/>
          </w:tcPr>
          <w:p w:rsidR="00364DA8" w:rsidRPr="003C057B" w:rsidRDefault="00364DA8" w:rsidP="00912DA5">
            <w:pPr>
              <w:jc w:val="both"/>
              <w:rPr>
                <w:rFonts w:cs="Frutiger Linotype"/>
              </w:rPr>
            </w:pPr>
          </w:p>
        </w:tc>
      </w:tr>
      <w:tr w:rsidR="00364DA8" w:rsidRPr="003C057B" w:rsidTr="00912DA5">
        <w:trPr>
          <w:trHeight w:val="252"/>
          <w:jc w:val="center"/>
        </w:trPr>
        <w:tc>
          <w:tcPr>
            <w:tcW w:w="895" w:type="dxa"/>
            <w:vAlign w:val="center"/>
          </w:tcPr>
          <w:p w:rsidR="00364DA8" w:rsidRPr="003C057B" w:rsidRDefault="00364DA8" w:rsidP="00912DA5">
            <w:pPr>
              <w:jc w:val="center"/>
              <w:rPr>
                <w:rFonts w:cs="Frutiger Linotype"/>
              </w:rPr>
            </w:pPr>
            <w:r w:rsidRPr="003C057B">
              <w:rPr>
                <w:rFonts w:cs="Frutiger Linotype"/>
                <w:sz w:val="22"/>
                <w:szCs w:val="22"/>
              </w:rPr>
              <w:t>2.</w:t>
            </w:r>
          </w:p>
        </w:tc>
        <w:tc>
          <w:tcPr>
            <w:tcW w:w="1276" w:type="dxa"/>
            <w:vAlign w:val="center"/>
          </w:tcPr>
          <w:p w:rsidR="00364DA8" w:rsidRPr="003C057B" w:rsidRDefault="00364DA8" w:rsidP="00912DA5">
            <w:pPr>
              <w:jc w:val="center"/>
              <w:rPr>
                <w:rFonts w:cs="Frutiger Linotype"/>
              </w:rPr>
            </w:pPr>
          </w:p>
        </w:tc>
        <w:tc>
          <w:tcPr>
            <w:tcW w:w="2188" w:type="dxa"/>
          </w:tcPr>
          <w:p w:rsidR="00364DA8" w:rsidRPr="003C057B" w:rsidRDefault="00364DA8" w:rsidP="00912DA5">
            <w:pPr>
              <w:jc w:val="both"/>
              <w:rPr>
                <w:rFonts w:cs="Frutiger Linotype"/>
              </w:rPr>
            </w:pPr>
          </w:p>
        </w:tc>
        <w:tc>
          <w:tcPr>
            <w:tcW w:w="2206" w:type="dxa"/>
          </w:tcPr>
          <w:p w:rsidR="00364DA8" w:rsidRPr="003C057B" w:rsidRDefault="00364DA8" w:rsidP="00912DA5">
            <w:pPr>
              <w:jc w:val="both"/>
              <w:rPr>
                <w:rFonts w:cs="Frutiger Linotype"/>
              </w:rPr>
            </w:pPr>
          </w:p>
        </w:tc>
        <w:tc>
          <w:tcPr>
            <w:tcW w:w="2022" w:type="dxa"/>
          </w:tcPr>
          <w:p w:rsidR="00364DA8" w:rsidRPr="003C057B" w:rsidRDefault="00364DA8" w:rsidP="00912DA5">
            <w:pPr>
              <w:jc w:val="both"/>
              <w:rPr>
                <w:rFonts w:cs="Frutiger Linotype"/>
              </w:rPr>
            </w:pPr>
          </w:p>
        </w:tc>
        <w:tc>
          <w:tcPr>
            <w:tcW w:w="2326" w:type="dxa"/>
          </w:tcPr>
          <w:p w:rsidR="00364DA8" w:rsidRPr="003C057B" w:rsidRDefault="00364DA8" w:rsidP="00912DA5">
            <w:pPr>
              <w:jc w:val="both"/>
              <w:rPr>
                <w:rFonts w:cs="Frutiger Linotype"/>
              </w:rPr>
            </w:pPr>
          </w:p>
        </w:tc>
        <w:tc>
          <w:tcPr>
            <w:tcW w:w="1606" w:type="dxa"/>
          </w:tcPr>
          <w:p w:rsidR="00364DA8" w:rsidRPr="003C057B" w:rsidRDefault="00364DA8" w:rsidP="00912DA5">
            <w:pPr>
              <w:jc w:val="both"/>
              <w:rPr>
                <w:rFonts w:cs="Frutiger Linotype"/>
              </w:rPr>
            </w:pPr>
          </w:p>
        </w:tc>
      </w:tr>
      <w:tr w:rsidR="00364DA8" w:rsidRPr="003C057B" w:rsidTr="00912DA5">
        <w:trPr>
          <w:trHeight w:val="252"/>
          <w:jc w:val="center"/>
        </w:trPr>
        <w:tc>
          <w:tcPr>
            <w:tcW w:w="895" w:type="dxa"/>
            <w:vAlign w:val="center"/>
          </w:tcPr>
          <w:p w:rsidR="00364DA8" w:rsidRPr="003C057B" w:rsidRDefault="00364DA8" w:rsidP="00912DA5">
            <w:pPr>
              <w:jc w:val="center"/>
              <w:rPr>
                <w:rFonts w:cs="Frutiger Linotype"/>
              </w:rPr>
            </w:pPr>
            <w:r w:rsidRPr="003C057B">
              <w:rPr>
                <w:rFonts w:cs="Frutiger Linotype"/>
                <w:sz w:val="22"/>
                <w:szCs w:val="22"/>
              </w:rPr>
              <w:t>…</w:t>
            </w:r>
          </w:p>
        </w:tc>
        <w:tc>
          <w:tcPr>
            <w:tcW w:w="1276" w:type="dxa"/>
            <w:vAlign w:val="center"/>
          </w:tcPr>
          <w:p w:rsidR="00364DA8" w:rsidRPr="003C057B" w:rsidRDefault="00364DA8" w:rsidP="00912DA5">
            <w:pPr>
              <w:jc w:val="center"/>
              <w:rPr>
                <w:rFonts w:cs="Frutiger Linotype"/>
              </w:rPr>
            </w:pPr>
          </w:p>
        </w:tc>
        <w:tc>
          <w:tcPr>
            <w:tcW w:w="2188" w:type="dxa"/>
          </w:tcPr>
          <w:p w:rsidR="00364DA8" w:rsidRPr="003C057B" w:rsidRDefault="00364DA8" w:rsidP="00912DA5">
            <w:pPr>
              <w:jc w:val="both"/>
              <w:rPr>
                <w:rFonts w:cs="Frutiger Linotype"/>
              </w:rPr>
            </w:pPr>
          </w:p>
        </w:tc>
        <w:tc>
          <w:tcPr>
            <w:tcW w:w="2206" w:type="dxa"/>
          </w:tcPr>
          <w:p w:rsidR="00364DA8" w:rsidRPr="003C057B" w:rsidRDefault="00364DA8" w:rsidP="00912DA5">
            <w:pPr>
              <w:jc w:val="both"/>
              <w:rPr>
                <w:rFonts w:cs="Frutiger Linotype"/>
              </w:rPr>
            </w:pPr>
          </w:p>
        </w:tc>
        <w:tc>
          <w:tcPr>
            <w:tcW w:w="2022" w:type="dxa"/>
          </w:tcPr>
          <w:p w:rsidR="00364DA8" w:rsidRPr="003C057B" w:rsidRDefault="00364DA8" w:rsidP="00912DA5">
            <w:pPr>
              <w:jc w:val="both"/>
              <w:rPr>
                <w:rFonts w:cs="Frutiger Linotype"/>
              </w:rPr>
            </w:pPr>
          </w:p>
        </w:tc>
        <w:tc>
          <w:tcPr>
            <w:tcW w:w="2326" w:type="dxa"/>
          </w:tcPr>
          <w:p w:rsidR="00364DA8" w:rsidRPr="003C057B" w:rsidRDefault="00364DA8" w:rsidP="00912DA5">
            <w:pPr>
              <w:jc w:val="both"/>
              <w:rPr>
                <w:rFonts w:cs="Frutiger Linotype"/>
              </w:rPr>
            </w:pPr>
          </w:p>
        </w:tc>
        <w:tc>
          <w:tcPr>
            <w:tcW w:w="1606" w:type="dxa"/>
          </w:tcPr>
          <w:p w:rsidR="00364DA8" w:rsidRPr="003C057B" w:rsidRDefault="00364DA8" w:rsidP="00912DA5">
            <w:pPr>
              <w:jc w:val="both"/>
              <w:rPr>
                <w:rFonts w:cs="Frutiger Linotype"/>
              </w:rPr>
            </w:pPr>
          </w:p>
        </w:tc>
      </w:tr>
      <w:tr w:rsidR="00364DA8" w:rsidRPr="003C057B" w:rsidTr="00912DA5">
        <w:trPr>
          <w:trHeight w:val="252"/>
          <w:jc w:val="center"/>
        </w:trPr>
        <w:tc>
          <w:tcPr>
            <w:tcW w:w="895" w:type="dxa"/>
            <w:vAlign w:val="center"/>
          </w:tcPr>
          <w:p w:rsidR="00364DA8" w:rsidRPr="003C057B" w:rsidRDefault="00364DA8" w:rsidP="00912DA5">
            <w:pPr>
              <w:jc w:val="center"/>
              <w:rPr>
                <w:rFonts w:cs="Frutiger Linotype"/>
              </w:rPr>
            </w:pPr>
            <w:r w:rsidRPr="003C057B">
              <w:rPr>
                <w:rFonts w:cs="Frutiger Linotype"/>
                <w:sz w:val="22"/>
                <w:szCs w:val="22"/>
              </w:rPr>
              <w:t>n</w:t>
            </w:r>
          </w:p>
        </w:tc>
        <w:tc>
          <w:tcPr>
            <w:tcW w:w="1276" w:type="dxa"/>
            <w:vAlign w:val="center"/>
          </w:tcPr>
          <w:p w:rsidR="00364DA8" w:rsidRPr="003C057B" w:rsidRDefault="00364DA8" w:rsidP="00912DA5">
            <w:pPr>
              <w:jc w:val="center"/>
              <w:rPr>
                <w:rFonts w:cs="Frutiger Linotype"/>
              </w:rPr>
            </w:pPr>
          </w:p>
        </w:tc>
        <w:tc>
          <w:tcPr>
            <w:tcW w:w="2188" w:type="dxa"/>
          </w:tcPr>
          <w:p w:rsidR="00364DA8" w:rsidRPr="003C057B" w:rsidRDefault="00364DA8" w:rsidP="00912DA5">
            <w:pPr>
              <w:jc w:val="both"/>
              <w:rPr>
                <w:rFonts w:cs="Frutiger Linotype"/>
              </w:rPr>
            </w:pPr>
          </w:p>
        </w:tc>
        <w:tc>
          <w:tcPr>
            <w:tcW w:w="2206" w:type="dxa"/>
          </w:tcPr>
          <w:p w:rsidR="00364DA8" w:rsidRPr="003C057B" w:rsidRDefault="00364DA8" w:rsidP="00912DA5">
            <w:pPr>
              <w:jc w:val="both"/>
              <w:rPr>
                <w:rFonts w:cs="Frutiger Linotype"/>
              </w:rPr>
            </w:pPr>
          </w:p>
        </w:tc>
        <w:tc>
          <w:tcPr>
            <w:tcW w:w="2022" w:type="dxa"/>
          </w:tcPr>
          <w:p w:rsidR="00364DA8" w:rsidRPr="003C057B" w:rsidRDefault="00364DA8" w:rsidP="00912DA5">
            <w:pPr>
              <w:jc w:val="both"/>
              <w:rPr>
                <w:rFonts w:cs="Frutiger Linotype"/>
              </w:rPr>
            </w:pPr>
          </w:p>
        </w:tc>
        <w:tc>
          <w:tcPr>
            <w:tcW w:w="2326" w:type="dxa"/>
          </w:tcPr>
          <w:p w:rsidR="00364DA8" w:rsidRPr="003C057B" w:rsidRDefault="00364DA8" w:rsidP="00912DA5">
            <w:pPr>
              <w:jc w:val="both"/>
              <w:rPr>
                <w:rFonts w:cs="Frutiger Linotype"/>
              </w:rPr>
            </w:pPr>
          </w:p>
        </w:tc>
        <w:tc>
          <w:tcPr>
            <w:tcW w:w="1606" w:type="dxa"/>
          </w:tcPr>
          <w:p w:rsidR="00364DA8" w:rsidRPr="003C057B" w:rsidRDefault="00364DA8" w:rsidP="00912DA5">
            <w:pPr>
              <w:jc w:val="both"/>
              <w:rPr>
                <w:rFonts w:cs="Frutiger Linotype"/>
              </w:rPr>
            </w:pPr>
          </w:p>
        </w:tc>
      </w:tr>
    </w:tbl>
    <w:p w:rsidR="00364DA8" w:rsidRDefault="00364DA8" w:rsidP="00364DA8">
      <w:pPr>
        <w:widowControl w:val="0"/>
        <w:ind w:right="-1"/>
        <w:jc w:val="both"/>
        <w:outlineLvl w:val="0"/>
      </w:pPr>
    </w:p>
    <w:p w:rsidR="00364DA8" w:rsidRPr="003C057B" w:rsidRDefault="00364DA8" w:rsidP="00364DA8">
      <w:pPr>
        <w:widowControl w:val="0"/>
        <w:ind w:right="-1"/>
        <w:jc w:val="both"/>
        <w:outlineLvl w:val="0"/>
      </w:pPr>
      <w:r w:rsidRPr="003C057B">
        <w:t>……………………, …... év ……………. hó …... nap</w:t>
      </w:r>
    </w:p>
    <w:p w:rsidR="00364DA8" w:rsidRPr="003C057B" w:rsidRDefault="00364DA8" w:rsidP="00364DA8">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rsidR="00364DA8" w:rsidRPr="003C057B" w:rsidRDefault="00364DA8" w:rsidP="00364DA8">
      <w:pPr>
        <w:tabs>
          <w:tab w:val="center" w:pos="6237"/>
        </w:tabs>
        <w:jc w:val="both"/>
        <w:rPr>
          <w:b/>
          <w:i/>
        </w:rPr>
      </w:pPr>
      <w:r>
        <w:tab/>
      </w:r>
      <w:r>
        <w:tab/>
      </w:r>
      <w:r>
        <w:tab/>
      </w:r>
      <w:r>
        <w:tab/>
      </w:r>
      <w:r>
        <w:tab/>
      </w:r>
      <w:r>
        <w:tab/>
      </w:r>
      <w:r w:rsidRPr="003C057B">
        <w:tab/>
        <w:t>cégszerű aláírás</w:t>
      </w:r>
    </w:p>
    <w:p w:rsidR="00364DA8" w:rsidRDefault="00364DA8" w:rsidP="00364DA8">
      <w:pPr>
        <w:spacing w:after="200" w:line="276" w:lineRule="auto"/>
        <w:rPr>
          <w:b/>
          <w:color w:val="FF0000"/>
        </w:rPr>
        <w:sectPr w:rsidR="00364DA8" w:rsidSect="008607D2">
          <w:footnotePr>
            <w:pos w:val="beneathText"/>
          </w:footnotePr>
          <w:pgSz w:w="16838" w:h="11906" w:orient="landscape"/>
          <w:pgMar w:top="1418" w:right="1418" w:bottom="1418" w:left="1418" w:header="709" w:footer="709" w:gutter="0"/>
          <w:cols w:space="708"/>
          <w:docGrid w:linePitch="360"/>
        </w:sectPr>
      </w:pPr>
    </w:p>
    <w:p w:rsidR="00364DA8" w:rsidRPr="006C6CCD" w:rsidRDefault="00364DA8" w:rsidP="00364DA8">
      <w:pPr>
        <w:pStyle w:val="Szvegtrzs2"/>
        <w:widowControl w:val="0"/>
        <w:jc w:val="center"/>
        <w:rPr>
          <w:b/>
          <w:color w:val="FF0000"/>
        </w:rPr>
      </w:pPr>
      <w:r w:rsidRPr="006C6CCD">
        <w:rPr>
          <w:b/>
          <w:color w:val="FF0000"/>
        </w:rPr>
        <w:t>Ajánlattételt követően, Ajánlatkérő kérésére benyújtandó dokumentum!</w:t>
      </w:r>
    </w:p>
    <w:p w:rsidR="00364DA8" w:rsidRDefault="00364DA8" w:rsidP="00364DA8">
      <w:pPr>
        <w:jc w:val="center"/>
        <w:rPr>
          <w:b/>
        </w:rPr>
      </w:pPr>
    </w:p>
    <w:p w:rsidR="00364DA8" w:rsidRPr="00901D93" w:rsidRDefault="00364DA8" w:rsidP="00364DA8">
      <w:pPr>
        <w:jc w:val="center"/>
        <w:rPr>
          <w:b/>
          <w:caps/>
          <w:sz w:val="40"/>
          <w:szCs w:val="40"/>
        </w:rPr>
      </w:pPr>
      <w:r w:rsidRPr="00901D93">
        <w:rPr>
          <w:b/>
        </w:rPr>
        <w:t>REFERENCIA IGAZOLÁS</w:t>
      </w:r>
    </w:p>
    <w:p w:rsidR="00364DA8" w:rsidRPr="00901D93" w:rsidRDefault="00364DA8" w:rsidP="00364DA8">
      <w:pPr>
        <w:jc w:val="center"/>
        <w:rPr>
          <w:i/>
        </w:rPr>
      </w:pPr>
      <w:r w:rsidRPr="00901D93">
        <w:rPr>
          <w:i/>
        </w:rPr>
        <w:t>(Referenciát adó által töltendő ki!)</w:t>
      </w:r>
    </w:p>
    <w:p w:rsidR="00364DA8" w:rsidRPr="00901D93" w:rsidRDefault="00364DA8" w:rsidP="00364DA8">
      <w:pPr>
        <w:numPr>
          <w:ilvl w:val="0"/>
          <w:numId w:val="40"/>
        </w:numPr>
        <w:tabs>
          <w:tab w:val="clear" w:pos="720"/>
          <w:tab w:val="num" w:pos="284"/>
          <w:tab w:val="right" w:leader="dot" w:pos="9072"/>
        </w:tabs>
        <w:spacing w:before="240"/>
        <w:ind w:left="284" w:hanging="284"/>
      </w:pPr>
      <w:r w:rsidRPr="00901D93">
        <w:t xml:space="preserve">A referencia igazolást kiállító szervezet megnevezése: </w:t>
      </w:r>
      <w:r w:rsidRPr="00901D93">
        <w:tab/>
      </w:r>
    </w:p>
    <w:p w:rsidR="00364DA8" w:rsidRPr="00901D93" w:rsidRDefault="00364DA8" w:rsidP="00364DA8">
      <w:pPr>
        <w:numPr>
          <w:ilvl w:val="0"/>
          <w:numId w:val="40"/>
        </w:numPr>
        <w:tabs>
          <w:tab w:val="clear" w:pos="720"/>
          <w:tab w:val="num" w:pos="284"/>
          <w:tab w:val="right" w:leader="dot" w:pos="9072"/>
        </w:tabs>
        <w:spacing w:before="240"/>
        <w:ind w:left="284" w:hanging="284"/>
      </w:pPr>
      <w:r w:rsidRPr="00901D93">
        <w:t>A referencia igazolást kiállító személy</w:t>
      </w:r>
    </w:p>
    <w:p w:rsidR="00364DA8" w:rsidRPr="00901D93" w:rsidRDefault="00364DA8" w:rsidP="00364DA8">
      <w:pPr>
        <w:numPr>
          <w:ilvl w:val="1"/>
          <w:numId w:val="40"/>
        </w:numPr>
        <w:tabs>
          <w:tab w:val="right" w:leader="dot" w:pos="9072"/>
        </w:tabs>
        <w:spacing w:before="240"/>
      </w:pPr>
      <w:r w:rsidRPr="00901D93">
        <w:t xml:space="preserve">neve: </w:t>
      </w:r>
      <w:r w:rsidRPr="00901D93">
        <w:tab/>
      </w:r>
    </w:p>
    <w:p w:rsidR="00364DA8" w:rsidRPr="00901D93" w:rsidRDefault="00364DA8" w:rsidP="00364DA8">
      <w:pPr>
        <w:numPr>
          <w:ilvl w:val="1"/>
          <w:numId w:val="40"/>
        </w:numPr>
        <w:tabs>
          <w:tab w:val="right" w:leader="dot" w:pos="9072"/>
        </w:tabs>
        <w:spacing w:before="240"/>
      </w:pPr>
      <w:r w:rsidRPr="00901D93">
        <w:t xml:space="preserve">beosztása: </w:t>
      </w:r>
      <w:r w:rsidRPr="00901D93">
        <w:tab/>
      </w:r>
    </w:p>
    <w:p w:rsidR="00364DA8" w:rsidRPr="00901D93" w:rsidRDefault="00364DA8" w:rsidP="00364DA8">
      <w:pPr>
        <w:numPr>
          <w:ilvl w:val="1"/>
          <w:numId w:val="40"/>
        </w:numPr>
        <w:tabs>
          <w:tab w:val="right" w:leader="dot" w:pos="9072"/>
        </w:tabs>
        <w:spacing w:before="240"/>
      </w:pPr>
      <w:r w:rsidRPr="00901D93">
        <w:t xml:space="preserve">elérhetősége: </w:t>
      </w:r>
      <w:r w:rsidRPr="00901D93">
        <w:tab/>
      </w:r>
    </w:p>
    <w:p w:rsidR="00364DA8" w:rsidRPr="00901D93" w:rsidRDefault="00364DA8" w:rsidP="00364DA8">
      <w:pPr>
        <w:numPr>
          <w:ilvl w:val="0"/>
          <w:numId w:val="40"/>
        </w:numPr>
        <w:tabs>
          <w:tab w:val="clear" w:pos="720"/>
          <w:tab w:val="num" w:pos="284"/>
          <w:tab w:val="right" w:leader="dot" w:pos="9072"/>
        </w:tabs>
        <w:spacing w:before="240"/>
        <w:ind w:left="284" w:hanging="284"/>
      </w:pPr>
      <w:r w:rsidRPr="00901D93">
        <w:t xml:space="preserve">A szállítást/szolgáltatást teljesítő cég megnevezése: </w:t>
      </w:r>
      <w:r w:rsidRPr="00901D93">
        <w:tab/>
      </w:r>
    </w:p>
    <w:p w:rsidR="00364DA8" w:rsidRPr="00901D93" w:rsidRDefault="00364DA8" w:rsidP="00364DA8">
      <w:pPr>
        <w:numPr>
          <w:ilvl w:val="0"/>
          <w:numId w:val="40"/>
        </w:numPr>
        <w:tabs>
          <w:tab w:val="clear" w:pos="720"/>
          <w:tab w:val="num" w:pos="284"/>
          <w:tab w:val="right" w:leader="dot" w:pos="9072"/>
        </w:tabs>
        <w:spacing w:before="240"/>
        <w:ind w:left="284" w:hanging="284"/>
      </w:pPr>
      <w:r w:rsidRPr="00901D93">
        <w:t>A teljesítés adatai:</w:t>
      </w:r>
    </w:p>
    <w:p w:rsidR="00364DA8" w:rsidRPr="00901D93" w:rsidRDefault="00364DA8" w:rsidP="00364DA8">
      <w:pPr>
        <w:numPr>
          <w:ilvl w:val="1"/>
          <w:numId w:val="40"/>
        </w:numPr>
        <w:tabs>
          <w:tab w:val="clear" w:pos="1440"/>
          <w:tab w:val="right" w:leader="dot" w:pos="9072"/>
        </w:tabs>
        <w:spacing w:before="240"/>
        <w:ind w:left="567" w:hanging="283"/>
      </w:pPr>
      <w:r w:rsidRPr="00901D93">
        <w:t xml:space="preserve">A szállítás tárgya: </w:t>
      </w:r>
      <w:r w:rsidRPr="00901D93">
        <w:tab/>
      </w:r>
    </w:p>
    <w:p w:rsidR="00364DA8" w:rsidRPr="00901D93" w:rsidRDefault="00364DA8" w:rsidP="00364DA8">
      <w:pPr>
        <w:numPr>
          <w:ilvl w:val="1"/>
          <w:numId w:val="40"/>
        </w:numPr>
        <w:tabs>
          <w:tab w:val="clear" w:pos="1440"/>
          <w:tab w:val="right" w:leader="dot" w:pos="9072"/>
        </w:tabs>
        <w:spacing w:before="240"/>
        <w:ind w:left="567" w:hanging="283"/>
      </w:pPr>
      <w:r w:rsidRPr="00901D93">
        <w:t xml:space="preserve">A teljesítés ideje: </w:t>
      </w:r>
      <w:r w:rsidRPr="00901D93">
        <w:tab/>
      </w:r>
    </w:p>
    <w:p w:rsidR="00364DA8" w:rsidRPr="00901D93" w:rsidRDefault="00364DA8" w:rsidP="00364DA8">
      <w:pPr>
        <w:numPr>
          <w:ilvl w:val="1"/>
          <w:numId w:val="40"/>
        </w:numPr>
        <w:tabs>
          <w:tab w:val="clear" w:pos="1440"/>
          <w:tab w:val="right" w:leader="dot" w:pos="9072"/>
        </w:tabs>
        <w:spacing w:before="240"/>
        <w:ind w:left="567" w:hanging="283"/>
      </w:pPr>
      <w:r w:rsidRPr="00901D93">
        <w:t xml:space="preserve">A teljesítés helye: </w:t>
      </w:r>
      <w:r w:rsidRPr="00901D93">
        <w:tab/>
      </w:r>
    </w:p>
    <w:p w:rsidR="00364DA8" w:rsidRPr="00901D93" w:rsidRDefault="00364DA8" w:rsidP="00364DA8">
      <w:pPr>
        <w:numPr>
          <w:ilvl w:val="1"/>
          <w:numId w:val="40"/>
        </w:numPr>
        <w:tabs>
          <w:tab w:val="clear" w:pos="1440"/>
          <w:tab w:val="right" w:leader="dot" w:pos="9072"/>
        </w:tabs>
        <w:spacing w:before="240"/>
        <w:ind w:left="567" w:hanging="283"/>
      </w:pPr>
      <w:r w:rsidRPr="00901D93">
        <w:t xml:space="preserve">Az ellenszolgáltatás összege: </w:t>
      </w:r>
      <w:r w:rsidRPr="00901D93">
        <w:tab/>
      </w:r>
    </w:p>
    <w:p w:rsidR="00364DA8" w:rsidRPr="00901D93" w:rsidRDefault="00364DA8" w:rsidP="00364DA8">
      <w:pPr>
        <w:numPr>
          <w:ilvl w:val="2"/>
          <w:numId w:val="40"/>
        </w:numPr>
        <w:tabs>
          <w:tab w:val="right" w:leader="dot" w:pos="9072"/>
        </w:tabs>
        <w:spacing w:before="240"/>
      </w:pPr>
      <w:r w:rsidRPr="00901D93">
        <w:t>évek szerinti bontásban:</w:t>
      </w:r>
    </w:p>
    <w:p w:rsidR="00364DA8" w:rsidRPr="00901D93" w:rsidRDefault="00364DA8" w:rsidP="00364DA8">
      <w:pPr>
        <w:numPr>
          <w:ilvl w:val="3"/>
          <w:numId w:val="40"/>
        </w:numPr>
        <w:tabs>
          <w:tab w:val="right" w:leader="dot" w:pos="9072"/>
        </w:tabs>
        <w:spacing w:before="240"/>
      </w:pPr>
      <w:r w:rsidRPr="00901D93">
        <w:t xml:space="preserve">20….: </w:t>
      </w:r>
      <w:r w:rsidRPr="00901D93">
        <w:tab/>
      </w:r>
    </w:p>
    <w:p w:rsidR="00364DA8" w:rsidRDefault="00364DA8" w:rsidP="00364DA8">
      <w:pPr>
        <w:numPr>
          <w:ilvl w:val="3"/>
          <w:numId w:val="40"/>
        </w:numPr>
        <w:tabs>
          <w:tab w:val="right" w:leader="dot" w:pos="9072"/>
        </w:tabs>
        <w:spacing w:before="240"/>
      </w:pPr>
      <w:r w:rsidRPr="00901D93">
        <w:t xml:space="preserve">20….: </w:t>
      </w:r>
      <w:r w:rsidRPr="00901D93">
        <w:tab/>
      </w:r>
    </w:p>
    <w:p w:rsidR="00364DA8" w:rsidRPr="00901D93" w:rsidRDefault="00364DA8" w:rsidP="00364DA8">
      <w:pPr>
        <w:tabs>
          <w:tab w:val="right" w:leader="dot" w:pos="9072"/>
        </w:tabs>
        <w:spacing w:before="240"/>
        <w:ind w:left="284"/>
      </w:pPr>
    </w:p>
    <w:p w:rsidR="00364DA8" w:rsidRPr="00901D93" w:rsidRDefault="00364DA8" w:rsidP="00364DA8">
      <w:pPr>
        <w:numPr>
          <w:ilvl w:val="0"/>
          <w:numId w:val="40"/>
        </w:numPr>
        <w:tabs>
          <w:tab w:val="clear" w:pos="720"/>
          <w:tab w:val="num" w:pos="284"/>
          <w:tab w:val="right" w:leader="dot" w:pos="9072"/>
        </w:tabs>
        <w:spacing w:before="240"/>
        <w:ind w:left="284" w:hanging="284"/>
      </w:pPr>
      <w:r w:rsidRPr="00901D93">
        <w:t>Nyilatkozat, hogy a teljesítés az előírásoknak és a szerződésnek megfelelően történt-e:</w:t>
      </w:r>
    </w:p>
    <w:p w:rsidR="00364DA8" w:rsidRPr="00901D93" w:rsidRDefault="00364DA8" w:rsidP="00364DA8">
      <w:pPr>
        <w:tabs>
          <w:tab w:val="right" w:leader="dot" w:pos="9072"/>
        </w:tabs>
        <w:spacing w:before="240"/>
        <w:ind w:left="360"/>
      </w:pPr>
      <w:r w:rsidRPr="00901D93">
        <w:tab/>
      </w:r>
    </w:p>
    <w:p w:rsidR="00364DA8" w:rsidRPr="00901D93" w:rsidRDefault="00364DA8" w:rsidP="00364DA8">
      <w:pPr>
        <w:tabs>
          <w:tab w:val="right" w:leader="dot" w:pos="1980"/>
          <w:tab w:val="right" w:leader="dot" w:pos="3240"/>
          <w:tab w:val="right" w:leader="dot" w:pos="4140"/>
        </w:tabs>
        <w:spacing w:before="400"/>
      </w:pPr>
      <w:r w:rsidRPr="00901D93">
        <w:t>……………, 201</w:t>
      </w:r>
      <w:r>
        <w:t>6</w:t>
      </w:r>
      <w:r w:rsidRPr="00901D93">
        <w:t xml:space="preserve">. év </w:t>
      </w:r>
      <w:r w:rsidRPr="00901D93">
        <w:tab/>
        <w:t xml:space="preserve">………….… hó </w:t>
      </w:r>
      <w:r w:rsidRPr="00901D93">
        <w:tab/>
        <w:t xml:space="preserve"> …..nap.     </w:t>
      </w:r>
    </w:p>
    <w:p w:rsidR="00364DA8" w:rsidRPr="00901D93" w:rsidRDefault="00364DA8" w:rsidP="00364DA8">
      <w:pPr>
        <w:tabs>
          <w:tab w:val="right" w:pos="5670"/>
          <w:tab w:val="right" w:leader="dot" w:pos="8505"/>
        </w:tabs>
        <w:spacing w:before="600"/>
      </w:pPr>
      <w:r w:rsidRPr="00901D93">
        <w:tab/>
      </w:r>
      <w:r w:rsidRPr="00901D93">
        <w:tab/>
      </w:r>
    </w:p>
    <w:p w:rsidR="00364DA8" w:rsidRPr="00901D93" w:rsidRDefault="00364DA8" w:rsidP="00364DA8">
      <w:pPr>
        <w:tabs>
          <w:tab w:val="center" w:pos="7088"/>
        </w:tabs>
      </w:pPr>
      <w:r w:rsidRPr="00901D93">
        <w:tab/>
      </w:r>
      <w:r w:rsidRPr="00901D93">
        <w:rPr>
          <w:i/>
        </w:rPr>
        <w:t>Név</w:t>
      </w:r>
    </w:p>
    <w:p w:rsidR="00364DA8" w:rsidRPr="00901D93" w:rsidRDefault="00364DA8" w:rsidP="00364DA8">
      <w:pPr>
        <w:tabs>
          <w:tab w:val="center" w:pos="7088"/>
        </w:tabs>
      </w:pPr>
      <w:r w:rsidRPr="00901D93">
        <w:tab/>
        <w:t>(</w:t>
      </w:r>
      <w:r w:rsidRPr="00901D93">
        <w:rPr>
          <w:i/>
        </w:rPr>
        <w:t>a referenciát kiállító részéről</w:t>
      </w:r>
      <w:r w:rsidRPr="00901D93">
        <w:t>)</w:t>
      </w:r>
    </w:p>
    <w:p w:rsidR="00364DA8" w:rsidRDefault="00364DA8" w:rsidP="00364DA8">
      <w:pPr>
        <w:spacing w:after="200" w:line="276" w:lineRule="auto"/>
        <w:rPr>
          <w:b/>
          <w:color w:val="FF0000"/>
        </w:rPr>
      </w:pPr>
      <w:r>
        <w:rPr>
          <w:b/>
          <w:color w:val="FF0000"/>
        </w:rPr>
        <w:br w:type="page"/>
      </w:r>
    </w:p>
    <w:p w:rsidR="00364DA8" w:rsidRPr="003C057B" w:rsidRDefault="00364DA8" w:rsidP="00364DA8">
      <w:pPr>
        <w:keepNext/>
        <w:widowControl w:val="0"/>
        <w:ind w:left="3124" w:right="282" w:firstLine="284"/>
        <w:jc w:val="both"/>
        <w:outlineLvl w:val="1"/>
        <w:rPr>
          <w:b/>
          <w:bCs/>
          <w:color w:val="000000"/>
          <w:sz w:val="23"/>
          <w:szCs w:val="23"/>
        </w:rPr>
      </w:pPr>
      <w:bookmarkStart w:id="47" w:name="_Toc178992951"/>
      <w:bookmarkStart w:id="48" w:name="_Toc101246477"/>
      <w:bookmarkStart w:id="49" w:name="_Toc178992935"/>
      <w:bookmarkEnd w:id="35"/>
      <w:bookmarkEnd w:id="36"/>
      <w:bookmarkEnd w:id="44"/>
      <w:bookmarkEnd w:id="45"/>
      <w:bookmarkEnd w:id="46"/>
      <w:r w:rsidRPr="003C057B">
        <w:rPr>
          <w:b/>
          <w:bCs/>
          <w:color w:val="000000"/>
          <w:sz w:val="23"/>
          <w:szCs w:val="23"/>
        </w:rPr>
        <w:t>NYILATKOZAT</w:t>
      </w:r>
      <w:bookmarkEnd w:id="47"/>
    </w:p>
    <w:p w:rsidR="00364DA8" w:rsidRPr="003C057B" w:rsidRDefault="00364DA8" w:rsidP="00364DA8">
      <w:pPr>
        <w:keepNext/>
        <w:widowControl w:val="0"/>
        <w:ind w:right="282"/>
        <w:jc w:val="center"/>
        <w:outlineLvl w:val="1"/>
        <w:rPr>
          <w:b/>
          <w:bCs/>
          <w:color w:val="000000"/>
        </w:rPr>
      </w:pPr>
      <w:bookmarkStart w:id="50" w:name="_Toc178992952"/>
      <w:r w:rsidRPr="003C057B">
        <w:rPr>
          <w:b/>
          <w:bCs/>
          <w:color w:val="000000"/>
        </w:rPr>
        <w:t>szerződéstervezetről</w:t>
      </w:r>
      <w:bookmarkEnd w:id="50"/>
    </w:p>
    <w:p w:rsidR="00364DA8" w:rsidRPr="003C057B" w:rsidRDefault="00364DA8" w:rsidP="00364DA8">
      <w:pPr>
        <w:ind w:right="282"/>
        <w:rPr>
          <w:rFonts w:cs="Frutiger Linotype"/>
          <w:b/>
          <w:bCs/>
        </w:rPr>
      </w:pPr>
    </w:p>
    <w:p w:rsidR="00364DA8" w:rsidRPr="003C057B" w:rsidRDefault="00364DA8" w:rsidP="00364DA8">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w:t>
      </w:r>
    </w:p>
    <w:p w:rsidR="00364DA8" w:rsidRPr="003C057B" w:rsidRDefault="00364DA8" w:rsidP="00364DA8">
      <w:pPr>
        <w:ind w:right="282"/>
        <w:jc w:val="both"/>
        <w:rPr>
          <w:rFonts w:cs="Frutiger Linotype"/>
        </w:rPr>
      </w:pPr>
    </w:p>
    <w:p w:rsidR="00364DA8" w:rsidRPr="003C057B" w:rsidRDefault="00364DA8" w:rsidP="00364DA8">
      <w:pPr>
        <w:ind w:right="282"/>
        <w:jc w:val="center"/>
        <w:rPr>
          <w:rFonts w:cs="Frutiger Linotype"/>
        </w:rPr>
      </w:pPr>
      <w:r w:rsidRPr="003C057B">
        <w:rPr>
          <w:rFonts w:cs="Frutiger Linotype"/>
          <w:b/>
        </w:rPr>
        <w:t>„</w:t>
      </w:r>
      <w:r w:rsidRPr="008607D2">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ind w:right="282"/>
        <w:jc w:val="both"/>
        <w:rPr>
          <w:rFonts w:cs="Frutiger Linotype"/>
        </w:rPr>
      </w:pPr>
    </w:p>
    <w:p w:rsidR="00364DA8" w:rsidRPr="003C057B" w:rsidRDefault="00364DA8" w:rsidP="00364DA8">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364DA8" w:rsidRPr="003C057B" w:rsidRDefault="00364DA8" w:rsidP="00364DA8">
      <w:pPr>
        <w:ind w:right="282"/>
        <w:jc w:val="both"/>
        <w:rPr>
          <w:rFonts w:cs="Frutiger Linotype"/>
        </w:rPr>
      </w:pPr>
    </w:p>
    <w:p w:rsidR="00364DA8" w:rsidRPr="003C057B" w:rsidRDefault="00364DA8" w:rsidP="00364DA8">
      <w:pPr>
        <w:ind w:right="282"/>
        <w:jc w:val="both"/>
        <w:rPr>
          <w:rFonts w:cs="Frutiger Linotype"/>
        </w:rPr>
      </w:pPr>
      <w:r w:rsidRPr="003C057B">
        <w:rPr>
          <w:rFonts w:cs="Frutiger Linotype"/>
        </w:rPr>
        <w:t xml:space="preserve">székhely: </w:t>
      </w:r>
    </w:p>
    <w:p w:rsidR="00364DA8" w:rsidRPr="003C057B" w:rsidRDefault="00364DA8" w:rsidP="00364DA8">
      <w:pPr>
        <w:ind w:right="282"/>
        <w:jc w:val="both"/>
        <w:rPr>
          <w:rFonts w:cs="Frutiger Linotype"/>
        </w:rPr>
      </w:pPr>
      <w:r w:rsidRPr="003C057B">
        <w:rPr>
          <w:rFonts w:cs="Frutiger Linotype"/>
        </w:rPr>
        <w:t>cégjegyzékszám:</w:t>
      </w:r>
    </w:p>
    <w:p w:rsidR="00364DA8" w:rsidRPr="003C057B" w:rsidRDefault="00364DA8" w:rsidP="00364DA8">
      <w:pPr>
        <w:ind w:right="282"/>
        <w:jc w:val="both"/>
        <w:rPr>
          <w:rFonts w:cs="Frutiger Linotype"/>
        </w:rPr>
      </w:pPr>
      <w:r w:rsidRPr="003C057B">
        <w:rPr>
          <w:rFonts w:cs="Frutiger Linotype"/>
        </w:rPr>
        <w:t>adószám:</w:t>
      </w:r>
    </w:p>
    <w:p w:rsidR="00364DA8" w:rsidRPr="003C057B" w:rsidRDefault="00364DA8" w:rsidP="00364DA8">
      <w:pPr>
        <w:ind w:right="282"/>
        <w:jc w:val="both"/>
        <w:rPr>
          <w:rFonts w:cs="Frutiger Linotype"/>
        </w:rPr>
      </w:pPr>
      <w:r w:rsidRPr="003C057B">
        <w:rPr>
          <w:rFonts w:cs="Frutiger Linotype"/>
        </w:rPr>
        <w:t>számlavezető pénzintézet:</w:t>
      </w:r>
    </w:p>
    <w:p w:rsidR="00364DA8" w:rsidRPr="003C057B" w:rsidRDefault="00364DA8" w:rsidP="00364DA8">
      <w:pPr>
        <w:ind w:right="282"/>
        <w:jc w:val="both"/>
        <w:rPr>
          <w:rFonts w:cs="Frutiger Linotype"/>
        </w:rPr>
      </w:pPr>
      <w:r w:rsidRPr="003C057B">
        <w:rPr>
          <w:rFonts w:cs="Frutiger Linotype"/>
        </w:rPr>
        <w:t>számlaszám:</w:t>
      </w:r>
    </w:p>
    <w:p w:rsidR="00364DA8" w:rsidRPr="003C057B" w:rsidRDefault="00364DA8" w:rsidP="00364DA8">
      <w:pPr>
        <w:ind w:right="282"/>
        <w:jc w:val="both"/>
        <w:rPr>
          <w:rFonts w:cs="Frutiger Linotype"/>
        </w:rPr>
      </w:pPr>
      <w:r w:rsidRPr="003C057B">
        <w:rPr>
          <w:rFonts w:cs="Frutiger Linotype"/>
        </w:rPr>
        <w:t>képviselő:</w:t>
      </w:r>
    </w:p>
    <w:p w:rsidR="00364DA8" w:rsidRPr="003C057B" w:rsidRDefault="00364DA8" w:rsidP="00364DA8">
      <w:pPr>
        <w:ind w:right="282"/>
        <w:rPr>
          <w:rFonts w:cs="Frutiger Linotype"/>
        </w:rPr>
      </w:pPr>
    </w:p>
    <w:p w:rsidR="00364DA8" w:rsidRPr="003C057B" w:rsidRDefault="00364DA8" w:rsidP="00364DA8">
      <w:pPr>
        <w:tabs>
          <w:tab w:val="left" w:pos="1005"/>
        </w:tabs>
        <w:ind w:right="-1"/>
        <w:jc w:val="both"/>
        <w:rPr>
          <w:rFonts w:cs="Frutiger Linotype"/>
        </w:rPr>
      </w:pPr>
      <w:r w:rsidRPr="003C057B">
        <w:rPr>
          <w:rFonts w:cs="Frutiger Linotype"/>
        </w:rPr>
        <w:t xml:space="preserve">A </w:t>
      </w:r>
      <w:bookmarkEnd w:id="48"/>
      <w:bookmarkEnd w:id="49"/>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364DA8" w:rsidRPr="003C057B" w:rsidTr="00912DA5">
        <w:trPr>
          <w:trHeight w:val="320"/>
        </w:trPr>
        <w:tc>
          <w:tcPr>
            <w:tcW w:w="3047" w:type="dxa"/>
          </w:tcPr>
          <w:p w:rsidR="00364DA8" w:rsidRPr="003C057B" w:rsidRDefault="00364DA8" w:rsidP="00912DA5">
            <w:pPr>
              <w:tabs>
                <w:tab w:val="left" w:pos="1005"/>
              </w:tabs>
              <w:ind w:right="-1"/>
              <w:rPr>
                <w:rFonts w:cs="Frutiger Linotype"/>
              </w:rPr>
            </w:pPr>
            <w:r w:rsidRPr="003C057B">
              <w:rPr>
                <w:rFonts w:cs="Frutiger Linotype"/>
              </w:rPr>
              <w:t>Témakör</w:t>
            </w:r>
          </w:p>
        </w:tc>
        <w:tc>
          <w:tcPr>
            <w:tcW w:w="5245" w:type="dxa"/>
          </w:tcPr>
          <w:p w:rsidR="00364DA8" w:rsidRPr="003C057B" w:rsidRDefault="00364DA8" w:rsidP="00912DA5">
            <w:pPr>
              <w:tabs>
                <w:tab w:val="left" w:pos="992"/>
              </w:tabs>
              <w:ind w:left="993" w:right="-1"/>
              <w:rPr>
                <w:rFonts w:cs="Frutiger Linotype"/>
              </w:rPr>
            </w:pPr>
            <w:r w:rsidRPr="003C057B">
              <w:rPr>
                <w:rFonts w:cs="Frutiger Linotype"/>
              </w:rPr>
              <w:t>Személy adatai</w:t>
            </w:r>
          </w:p>
        </w:tc>
      </w:tr>
      <w:tr w:rsidR="00364DA8" w:rsidRPr="003C057B" w:rsidTr="00912DA5">
        <w:trPr>
          <w:trHeight w:val="1254"/>
        </w:trPr>
        <w:tc>
          <w:tcPr>
            <w:tcW w:w="3047" w:type="dxa"/>
          </w:tcPr>
          <w:p w:rsidR="00364DA8" w:rsidRPr="003C057B" w:rsidRDefault="00364DA8" w:rsidP="00912DA5">
            <w:pPr>
              <w:tabs>
                <w:tab w:val="left" w:pos="0"/>
              </w:tabs>
              <w:ind w:right="-1"/>
              <w:rPr>
                <w:rFonts w:cs="Frutiger Linotype"/>
              </w:rPr>
            </w:pPr>
          </w:p>
          <w:p w:rsidR="00364DA8" w:rsidRPr="003C057B" w:rsidRDefault="00364DA8" w:rsidP="00912DA5">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364DA8" w:rsidRPr="003C057B" w:rsidRDefault="00364DA8" w:rsidP="00912DA5">
            <w:pPr>
              <w:tabs>
                <w:tab w:val="left" w:pos="0"/>
              </w:tabs>
              <w:ind w:right="-1"/>
              <w:rPr>
                <w:rFonts w:cs="Frutiger Linotype"/>
              </w:rPr>
            </w:pPr>
          </w:p>
        </w:tc>
        <w:tc>
          <w:tcPr>
            <w:tcW w:w="5245" w:type="dxa"/>
          </w:tcPr>
          <w:p w:rsidR="00364DA8" w:rsidRPr="003C057B" w:rsidRDefault="00364DA8" w:rsidP="00912DA5">
            <w:pPr>
              <w:rPr>
                <w:rFonts w:cs="Frutiger Linotype"/>
              </w:rPr>
            </w:pPr>
            <w:r w:rsidRPr="003C057B">
              <w:rPr>
                <w:rFonts w:cs="Frutiger Linotype"/>
              </w:rPr>
              <w:t>Név:</w:t>
            </w:r>
          </w:p>
          <w:p w:rsidR="00364DA8" w:rsidRPr="003C057B" w:rsidRDefault="00364DA8" w:rsidP="00912DA5">
            <w:pPr>
              <w:rPr>
                <w:rFonts w:cs="Frutiger Linotype"/>
              </w:rPr>
            </w:pPr>
            <w:r w:rsidRPr="003C057B">
              <w:rPr>
                <w:rFonts w:cs="Frutiger Linotype"/>
              </w:rPr>
              <w:t>Beosztás:</w:t>
            </w:r>
          </w:p>
          <w:p w:rsidR="00364DA8" w:rsidRPr="003C057B" w:rsidRDefault="00364DA8" w:rsidP="00912DA5">
            <w:pPr>
              <w:rPr>
                <w:rFonts w:cs="Frutiger Linotype"/>
              </w:rPr>
            </w:pPr>
            <w:r w:rsidRPr="003C057B">
              <w:rPr>
                <w:rFonts w:cs="Frutiger Linotype"/>
              </w:rPr>
              <w:t>Telefonszám:</w:t>
            </w:r>
          </w:p>
          <w:p w:rsidR="00364DA8" w:rsidRPr="003C057B" w:rsidRDefault="00364DA8" w:rsidP="00912DA5">
            <w:pPr>
              <w:rPr>
                <w:rFonts w:cs="Frutiger Linotype"/>
              </w:rPr>
            </w:pPr>
            <w:r w:rsidRPr="003C057B">
              <w:rPr>
                <w:rFonts w:cs="Frutiger Linotype"/>
              </w:rPr>
              <w:t>Mobil:</w:t>
            </w:r>
          </w:p>
          <w:p w:rsidR="00364DA8" w:rsidRPr="003C057B" w:rsidRDefault="00364DA8" w:rsidP="00912DA5">
            <w:pPr>
              <w:rPr>
                <w:rFonts w:cs="Frutiger Linotype"/>
              </w:rPr>
            </w:pPr>
            <w:r w:rsidRPr="003C057B">
              <w:rPr>
                <w:rFonts w:cs="Frutiger Linotype"/>
              </w:rPr>
              <w:t>Fax-szám:</w:t>
            </w:r>
          </w:p>
          <w:p w:rsidR="00364DA8" w:rsidRPr="003C057B" w:rsidRDefault="00364DA8" w:rsidP="00912DA5">
            <w:pPr>
              <w:tabs>
                <w:tab w:val="left" w:pos="992"/>
              </w:tabs>
              <w:ind w:left="993" w:right="-1" w:hanging="993"/>
              <w:rPr>
                <w:rFonts w:cs="Frutiger Linotype"/>
              </w:rPr>
            </w:pPr>
            <w:r w:rsidRPr="003C057B">
              <w:rPr>
                <w:rFonts w:cs="Frutiger Linotype"/>
              </w:rPr>
              <w:t>E-mail:</w:t>
            </w:r>
          </w:p>
        </w:tc>
      </w:tr>
      <w:tr w:rsidR="00364DA8" w:rsidRPr="003C057B" w:rsidTr="00912DA5">
        <w:tc>
          <w:tcPr>
            <w:tcW w:w="3047" w:type="dxa"/>
          </w:tcPr>
          <w:p w:rsidR="00364DA8" w:rsidRPr="003C057B" w:rsidRDefault="00364DA8" w:rsidP="00912DA5">
            <w:pPr>
              <w:tabs>
                <w:tab w:val="center" w:pos="4890"/>
              </w:tabs>
              <w:suppressAutoHyphens/>
              <w:spacing w:line="300" w:lineRule="exact"/>
              <w:jc w:val="both"/>
              <w:rPr>
                <w:rFonts w:cs="Frutiger Linotype"/>
                <w:u w:val="single"/>
                <w:lang w:eastAsia="ar-SA"/>
              </w:rPr>
            </w:pPr>
          </w:p>
          <w:p w:rsidR="00364DA8" w:rsidRPr="003C057B" w:rsidRDefault="00364DA8" w:rsidP="00912DA5">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364DA8" w:rsidRPr="003C057B" w:rsidRDefault="00364DA8" w:rsidP="00912DA5">
            <w:pPr>
              <w:ind w:right="-1"/>
              <w:rPr>
                <w:rFonts w:cs="Frutiger Linotype"/>
              </w:rPr>
            </w:pPr>
          </w:p>
          <w:p w:rsidR="00364DA8" w:rsidRPr="003C057B" w:rsidRDefault="00364DA8" w:rsidP="00912DA5">
            <w:pPr>
              <w:jc w:val="center"/>
              <w:rPr>
                <w:rFonts w:cs="Frutiger Linotype"/>
              </w:rPr>
            </w:pPr>
          </w:p>
        </w:tc>
        <w:tc>
          <w:tcPr>
            <w:tcW w:w="5245" w:type="dxa"/>
          </w:tcPr>
          <w:p w:rsidR="00364DA8" w:rsidRPr="003C057B" w:rsidRDefault="00364DA8" w:rsidP="00912DA5">
            <w:pPr>
              <w:rPr>
                <w:rFonts w:cs="Frutiger Linotype"/>
              </w:rPr>
            </w:pPr>
            <w:r w:rsidRPr="003C057B">
              <w:rPr>
                <w:rFonts w:cs="Frutiger Linotype"/>
              </w:rPr>
              <w:t>Név:</w:t>
            </w:r>
          </w:p>
          <w:p w:rsidR="00364DA8" w:rsidRPr="003C057B" w:rsidRDefault="00364DA8" w:rsidP="00912DA5">
            <w:pPr>
              <w:rPr>
                <w:rFonts w:cs="Frutiger Linotype"/>
              </w:rPr>
            </w:pPr>
            <w:r w:rsidRPr="003C057B">
              <w:rPr>
                <w:rFonts w:cs="Frutiger Linotype"/>
              </w:rPr>
              <w:t>Beosztás:</w:t>
            </w:r>
          </w:p>
          <w:p w:rsidR="00364DA8" w:rsidRPr="003C057B" w:rsidRDefault="00364DA8" w:rsidP="00912DA5">
            <w:pPr>
              <w:rPr>
                <w:rFonts w:cs="Frutiger Linotype"/>
              </w:rPr>
            </w:pPr>
            <w:r w:rsidRPr="003C057B">
              <w:rPr>
                <w:rFonts w:cs="Frutiger Linotype"/>
              </w:rPr>
              <w:t>Telefonszám:</w:t>
            </w:r>
          </w:p>
          <w:p w:rsidR="00364DA8" w:rsidRPr="003C057B" w:rsidRDefault="00364DA8" w:rsidP="00912DA5">
            <w:pPr>
              <w:rPr>
                <w:rFonts w:cs="Frutiger Linotype"/>
              </w:rPr>
            </w:pPr>
            <w:r w:rsidRPr="003C057B">
              <w:rPr>
                <w:rFonts w:cs="Frutiger Linotype"/>
              </w:rPr>
              <w:t>Mobil:</w:t>
            </w:r>
          </w:p>
          <w:p w:rsidR="00364DA8" w:rsidRPr="003C057B" w:rsidRDefault="00364DA8" w:rsidP="00912DA5">
            <w:pPr>
              <w:rPr>
                <w:rFonts w:cs="Frutiger Linotype"/>
              </w:rPr>
            </w:pPr>
            <w:r w:rsidRPr="003C057B">
              <w:rPr>
                <w:rFonts w:cs="Frutiger Linotype"/>
              </w:rPr>
              <w:t>Fax-szám:</w:t>
            </w:r>
          </w:p>
          <w:p w:rsidR="00364DA8" w:rsidRPr="003C057B" w:rsidRDefault="00364DA8" w:rsidP="00912DA5">
            <w:pPr>
              <w:ind w:right="-1"/>
              <w:rPr>
                <w:rFonts w:cs="Frutiger Linotype"/>
              </w:rPr>
            </w:pPr>
            <w:r w:rsidRPr="003C057B">
              <w:rPr>
                <w:rFonts w:cs="Frutiger Linotype"/>
              </w:rPr>
              <w:t>E-mail:</w:t>
            </w:r>
          </w:p>
        </w:tc>
      </w:tr>
    </w:tbl>
    <w:p w:rsidR="00364DA8" w:rsidRPr="003C057B" w:rsidRDefault="00364DA8" w:rsidP="00364DA8">
      <w:pPr>
        <w:tabs>
          <w:tab w:val="left" w:pos="-567"/>
        </w:tabs>
        <w:jc w:val="both"/>
        <w:rPr>
          <w:rFonts w:cs="Frutiger Linotype"/>
        </w:rPr>
      </w:pPr>
    </w:p>
    <w:p w:rsidR="00364DA8" w:rsidRPr="003C057B" w:rsidRDefault="00364DA8" w:rsidP="00364DA8">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rFonts w:cs="Frutiger Linotype"/>
        </w:rPr>
      </w:pPr>
    </w:p>
    <w:p w:rsidR="00364DA8" w:rsidRPr="003C057B" w:rsidRDefault="00364DA8" w:rsidP="00364DA8">
      <w:pPr>
        <w:tabs>
          <w:tab w:val="center" w:pos="6237"/>
        </w:tabs>
        <w:rPr>
          <w:rFonts w:cs="Frutiger Linotype"/>
        </w:rPr>
      </w:pPr>
      <w:r w:rsidRPr="003C057B">
        <w:rPr>
          <w:rFonts w:cs="Frutiger Linotype"/>
        </w:rPr>
        <w:tab/>
        <w:t>…………………………………………….........</w:t>
      </w:r>
    </w:p>
    <w:p w:rsidR="00364DA8" w:rsidRPr="003C057B" w:rsidRDefault="00364DA8" w:rsidP="00364DA8">
      <w:pPr>
        <w:tabs>
          <w:tab w:val="center" w:pos="6237"/>
        </w:tabs>
        <w:jc w:val="both"/>
      </w:pPr>
      <w:r w:rsidRPr="003C057B">
        <w:tab/>
        <w:t>cégszerű aláírás</w:t>
      </w:r>
    </w:p>
    <w:p w:rsidR="00364DA8" w:rsidRPr="003C057B" w:rsidRDefault="00364DA8" w:rsidP="00364DA8">
      <w:pPr>
        <w:keepNext/>
        <w:widowControl w:val="0"/>
        <w:jc w:val="center"/>
        <w:outlineLvl w:val="2"/>
        <w:rPr>
          <w:b/>
          <w:bCs/>
        </w:rPr>
      </w:pPr>
      <w:r w:rsidRPr="003C057B">
        <w:rPr>
          <w:b/>
          <w:bCs/>
        </w:rPr>
        <w:br w:type="page"/>
        <w:t>NYILATKOZAT</w:t>
      </w:r>
    </w:p>
    <w:p w:rsidR="00364DA8" w:rsidRPr="003C057B" w:rsidRDefault="00364DA8" w:rsidP="00364DA8">
      <w:pPr>
        <w:keepNext/>
        <w:widowControl w:val="0"/>
        <w:jc w:val="center"/>
        <w:outlineLvl w:val="2"/>
        <w:rPr>
          <w:b/>
          <w:bCs/>
        </w:rPr>
      </w:pPr>
      <w:r w:rsidRPr="003C057B">
        <w:rPr>
          <w:b/>
          <w:bCs/>
        </w:rPr>
        <w:t>bizalmas adatkezelésről</w:t>
      </w:r>
      <w:r w:rsidRPr="003C057B">
        <w:rPr>
          <w:b/>
          <w:bCs/>
          <w:sz w:val="16"/>
          <w:szCs w:val="16"/>
          <w:vertAlign w:val="superscript"/>
        </w:rPr>
        <w:footnoteReference w:id="33"/>
      </w:r>
    </w:p>
    <w:p w:rsidR="00364DA8" w:rsidRPr="003C057B" w:rsidRDefault="00364DA8" w:rsidP="00364DA8">
      <w:pPr>
        <w:rPr>
          <w:rFonts w:cs="Frutiger Linotype"/>
        </w:rPr>
      </w:pPr>
    </w:p>
    <w:p w:rsidR="00364DA8" w:rsidRPr="003C057B" w:rsidRDefault="00364DA8" w:rsidP="00364DA8">
      <w:pPr>
        <w:rPr>
          <w:rFonts w:cs="Frutiger Linotype"/>
        </w:rPr>
      </w:pPr>
    </w:p>
    <w:p w:rsidR="00364DA8" w:rsidRPr="003C057B" w:rsidRDefault="00364DA8" w:rsidP="00364DA8">
      <w:pPr>
        <w:jc w:val="both"/>
        <w:rPr>
          <w:rFonts w:cs="Frutiger Linotype"/>
        </w:rPr>
      </w:pPr>
      <w:r w:rsidRPr="003C057B">
        <w:rPr>
          <w:rFonts w:cs="Frutiger Linotype"/>
        </w:rPr>
        <w:t xml:space="preserve">Alulírott ................................., mint a(z) ...................................................... (cég megnevezés) cégjegyzésre jogosult képviselője </w:t>
      </w:r>
    </w:p>
    <w:p w:rsidR="00364DA8" w:rsidRPr="003C057B" w:rsidRDefault="00364DA8" w:rsidP="00364DA8">
      <w:pPr>
        <w:jc w:val="both"/>
        <w:rPr>
          <w:rFonts w:cs="Frutiger Linotype"/>
        </w:rPr>
      </w:pPr>
    </w:p>
    <w:p w:rsidR="00364DA8" w:rsidRPr="003C057B" w:rsidRDefault="00364DA8" w:rsidP="00364DA8">
      <w:pPr>
        <w:jc w:val="center"/>
        <w:rPr>
          <w:rFonts w:cs="Frutiger Linotype"/>
          <w:b/>
          <w:bCs/>
        </w:rPr>
      </w:pPr>
      <w:r w:rsidRPr="003C057B">
        <w:rPr>
          <w:rFonts w:cs="Frutiger Linotype"/>
          <w:b/>
          <w:bCs/>
        </w:rPr>
        <w:t>n y i l a t k o z o m,</w:t>
      </w:r>
    </w:p>
    <w:p w:rsidR="00364DA8" w:rsidRPr="003C057B" w:rsidRDefault="00364DA8" w:rsidP="00364DA8">
      <w:pPr>
        <w:jc w:val="center"/>
        <w:rPr>
          <w:rFonts w:cs="Frutiger Linotype"/>
        </w:rPr>
      </w:pPr>
    </w:p>
    <w:p w:rsidR="00364DA8" w:rsidRPr="003C057B" w:rsidRDefault="00364DA8" w:rsidP="00364DA8">
      <w:pPr>
        <w:jc w:val="center"/>
        <w:rPr>
          <w:rFonts w:cs="Frutiger Linotype"/>
        </w:rPr>
      </w:pPr>
    </w:p>
    <w:p w:rsidR="00364DA8" w:rsidRPr="003C057B" w:rsidRDefault="00364DA8" w:rsidP="00364DA8">
      <w:pPr>
        <w:jc w:val="both"/>
        <w:rPr>
          <w:rFonts w:cs="Frutiger Linotype"/>
        </w:rPr>
      </w:pPr>
      <w:r w:rsidRPr="003C057B">
        <w:rPr>
          <w:rFonts w:cs="Frutiger Linotype"/>
        </w:rPr>
        <w:t xml:space="preserve">hogy az </w:t>
      </w:r>
    </w:p>
    <w:p w:rsidR="00364DA8" w:rsidRPr="003C057B" w:rsidRDefault="00364DA8" w:rsidP="00364DA8">
      <w:pPr>
        <w:jc w:val="both"/>
        <w:rPr>
          <w:rFonts w:cs="Frutiger Linotype"/>
        </w:rPr>
      </w:pPr>
    </w:p>
    <w:p w:rsidR="00364DA8" w:rsidRPr="003C057B" w:rsidRDefault="00364DA8" w:rsidP="00364DA8">
      <w:pPr>
        <w:jc w:val="center"/>
        <w:rPr>
          <w:rFonts w:cs="Frutiger Linotype"/>
        </w:rPr>
      </w:pPr>
      <w:r w:rsidRPr="003C057B">
        <w:rPr>
          <w:rFonts w:cs="Frutiger Linotype"/>
          <w:b/>
          <w:bCs/>
        </w:rPr>
        <w:t>„</w:t>
      </w:r>
      <w:r w:rsidRPr="008607D2">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jc w:val="both"/>
        <w:rPr>
          <w:rFonts w:cs="Frutiger Linotype"/>
        </w:rPr>
      </w:pPr>
    </w:p>
    <w:p w:rsidR="00364DA8" w:rsidRPr="003C057B" w:rsidRDefault="00364DA8" w:rsidP="00364DA8">
      <w:pPr>
        <w:jc w:val="both"/>
        <w:rPr>
          <w:rFonts w:cs="Frutiger Linotype"/>
        </w:rPr>
      </w:pPr>
      <w:r w:rsidRPr="003C057B">
        <w:rPr>
          <w:rFonts w:cs="Frutiger Linotype"/>
        </w:rPr>
        <w:t xml:space="preserve">tárgyú, nyílt közbeszerzési eljárás során rendelkezésemre bocsátott </w:t>
      </w:r>
      <w:r>
        <w:rPr>
          <w:rFonts w:cs="Frutiger Linotype"/>
        </w:rPr>
        <w:t>közbeszerzési dokumentumokban</w:t>
      </w:r>
      <w:r w:rsidRPr="003C057B">
        <w:rPr>
          <w:rFonts w:cs="Frutiger Linotype"/>
        </w:rPr>
        <w:t xml:space="preserve">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364DA8" w:rsidRPr="003C057B" w:rsidRDefault="00364DA8" w:rsidP="00364DA8">
      <w:pPr>
        <w:jc w:val="both"/>
        <w:rPr>
          <w:rFonts w:cs="Frutiger Linotype"/>
        </w:rPr>
      </w:pPr>
    </w:p>
    <w:p w:rsidR="00364DA8" w:rsidRPr="003C057B" w:rsidRDefault="00364DA8" w:rsidP="00364DA8">
      <w:pPr>
        <w:jc w:val="both"/>
        <w:rPr>
          <w:rFonts w:cs="Frutiger Linotype"/>
        </w:rPr>
      </w:pPr>
      <w:r w:rsidRPr="003C057B">
        <w:rPr>
          <w:rFonts w:cs="Frutiger Linotype"/>
        </w:rPr>
        <w:t xml:space="preserve">Az </w:t>
      </w:r>
      <w:r>
        <w:rPr>
          <w:rFonts w:cs="Frutiger Linotype"/>
        </w:rPr>
        <w:t xml:space="preserve">közbeszerzési dokumentumokat, annak egyes részeit, vagy a közbeszerzési dokumentumok </w:t>
      </w:r>
      <w:r w:rsidRPr="003C057B">
        <w:rPr>
          <w:rFonts w:cs="Frutiger Linotype"/>
        </w:rPr>
        <w:t>másolati példányait, illetve annak részeit kizárólag az ajánlat elkészítéséhez, a Kbt</w:t>
      </w:r>
      <w:r>
        <w:rPr>
          <w:rFonts w:cs="Frutiger Linotype"/>
        </w:rPr>
        <w:t>.</w:t>
      </w:r>
      <w:r w:rsidRPr="003C057B">
        <w:rPr>
          <w:rFonts w:cs="Frutiger Linotype"/>
        </w:rPr>
        <w:t>-ben meghatározott jogainknak gyakorlásához és kötelezettségeink teljesítéséhez használtam fel.</w:t>
      </w:r>
    </w:p>
    <w:p w:rsidR="00364DA8" w:rsidRPr="003C057B" w:rsidRDefault="00364DA8" w:rsidP="00364DA8">
      <w:pPr>
        <w:jc w:val="both"/>
        <w:rPr>
          <w:rFonts w:cs="Frutiger Linotype"/>
        </w:rPr>
      </w:pPr>
    </w:p>
    <w:p w:rsidR="00364DA8" w:rsidRPr="003C057B" w:rsidRDefault="00364DA8" w:rsidP="00364DA8">
      <w:pPr>
        <w:rPr>
          <w:rFonts w:cs="Frutiger Linotype"/>
        </w:rPr>
      </w:pPr>
    </w:p>
    <w:p w:rsidR="00364DA8" w:rsidRPr="003C057B" w:rsidRDefault="00364DA8" w:rsidP="00364DA8">
      <w:pPr>
        <w:rPr>
          <w:rFonts w:cs="Frutiger Linotype"/>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2"/>
        <w:rPr>
          <w:rFonts w:cs="Frutiger Linotype"/>
        </w:rPr>
      </w:pPr>
    </w:p>
    <w:p w:rsidR="00364DA8" w:rsidRPr="003C057B" w:rsidRDefault="00364DA8" w:rsidP="00364DA8">
      <w:pPr>
        <w:ind w:right="-2"/>
        <w:rPr>
          <w:rFonts w:cs="Frutiger Linotype"/>
        </w:rPr>
      </w:pPr>
    </w:p>
    <w:p w:rsidR="00364DA8" w:rsidRPr="003C057B" w:rsidRDefault="00364DA8" w:rsidP="00364DA8">
      <w:pPr>
        <w:ind w:right="-2"/>
        <w:rPr>
          <w:rFonts w:cs="Frutiger Linotype"/>
        </w:rPr>
      </w:pPr>
    </w:p>
    <w:p w:rsidR="00364DA8" w:rsidRPr="003C057B" w:rsidRDefault="00364DA8" w:rsidP="00364DA8">
      <w:pPr>
        <w:tabs>
          <w:tab w:val="center" w:pos="6237"/>
        </w:tabs>
        <w:rPr>
          <w:rFonts w:cs="Frutiger Linotype"/>
        </w:rPr>
      </w:pPr>
      <w:r w:rsidRPr="003C057B">
        <w:rPr>
          <w:rFonts w:cs="Frutiger Linotype"/>
        </w:rPr>
        <w:tab/>
        <w:t>…………………………………………….........</w:t>
      </w:r>
    </w:p>
    <w:p w:rsidR="00364DA8" w:rsidRPr="003C057B" w:rsidRDefault="00364DA8" w:rsidP="00364DA8">
      <w:pPr>
        <w:tabs>
          <w:tab w:val="center" w:pos="6237"/>
        </w:tabs>
        <w:jc w:val="both"/>
      </w:pPr>
      <w:r w:rsidRPr="003C057B">
        <w:tab/>
        <w:t>cégszerű aláírás</w:t>
      </w:r>
    </w:p>
    <w:p w:rsidR="00364DA8" w:rsidRPr="003C057B" w:rsidRDefault="00364DA8" w:rsidP="00364DA8">
      <w:pPr>
        <w:ind w:right="-2"/>
        <w:rPr>
          <w:rFonts w:cs="Frutiger Linotype"/>
        </w:rPr>
      </w:pPr>
    </w:p>
    <w:p w:rsidR="00364DA8" w:rsidRPr="003C057B" w:rsidRDefault="00364DA8" w:rsidP="00364DA8">
      <w:pPr>
        <w:keepNext/>
        <w:widowControl w:val="0"/>
        <w:ind w:left="284" w:hanging="284"/>
        <w:jc w:val="both"/>
        <w:outlineLvl w:val="2"/>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keepNext/>
        <w:widowControl w:val="0"/>
        <w:ind w:right="282"/>
        <w:jc w:val="both"/>
        <w:outlineLvl w:val="1"/>
        <w:rPr>
          <w:b/>
          <w:bCs/>
          <w:color w:val="000000"/>
          <w:sz w:val="23"/>
          <w:szCs w:val="23"/>
        </w:rPr>
      </w:pPr>
      <w:bookmarkStart w:id="51" w:name="_Toc178992956"/>
      <w:bookmarkStart w:id="52" w:name="_Toc108423031"/>
    </w:p>
    <w:p w:rsidR="00364DA8" w:rsidRPr="003C057B" w:rsidRDefault="00364DA8" w:rsidP="00364DA8">
      <w:pPr>
        <w:rPr>
          <w:rFonts w:ascii="Frutiger Linotype" w:hAnsi="Frutiger Linotype" w:cs="Frutiger Linotype"/>
          <w:sz w:val="20"/>
          <w:szCs w:val="20"/>
        </w:rPr>
      </w:pPr>
    </w:p>
    <w:p w:rsidR="00364DA8" w:rsidRPr="003C057B" w:rsidRDefault="00364DA8" w:rsidP="00364DA8">
      <w:pPr>
        <w:rPr>
          <w:rFonts w:ascii="Frutiger Linotype" w:hAnsi="Frutiger Linotype" w:cs="Frutiger Linotype"/>
          <w:sz w:val="20"/>
          <w:szCs w:val="20"/>
        </w:rPr>
      </w:pPr>
    </w:p>
    <w:p w:rsidR="00364DA8" w:rsidRPr="003C057B" w:rsidRDefault="00364DA8" w:rsidP="00364DA8">
      <w:pPr>
        <w:keepNext/>
        <w:widowControl w:val="0"/>
        <w:ind w:right="282"/>
        <w:jc w:val="center"/>
        <w:outlineLvl w:val="1"/>
        <w:rPr>
          <w:b/>
          <w:bCs/>
          <w:color w:val="000000"/>
          <w:sz w:val="23"/>
          <w:szCs w:val="23"/>
        </w:rPr>
      </w:pPr>
      <w:r w:rsidRPr="003C057B">
        <w:rPr>
          <w:b/>
          <w:bCs/>
          <w:color w:val="000000"/>
          <w:sz w:val="23"/>
          <w:szCs w:val="23"/>
        </w:rPr>
        <w:t>NYILATKOZAT</w:t>
      </w:r>
    </w:p>
    <w:p w:rsidR="00364DA8" w:rsidRPr="003C057B" w:rsidRDefault="00364DA8" w:rsidP="00364DA8">
      <w:pPr>
        <w:keepNext/>
        <w:widowControl w:val="0"/>
        <w:ind w:right="282"/>
        <w:jc w:val="center"/>
        <w:outlineLvl w:val="1"/>
        <w:rPr>
          <w:b/>
          <w:bCs/>
          <w:color w:val="000000"/>
        </w:rPr>
      </w:pPr>
      <w:r w:rsidRPr="003C057B">
        <w:rPr>
          <w:b/>
          <w:bCs/>
          <w:color w:val="000000"/>
        </w:rPr>
        <w:t>az elektronikus formában benyújtott ajánlatról</w:t>
      </w:r>
    </w:p>
    <w:p w:rsidR="00364DA8" w:rsidRPr="003C057B" w:rsidRDefault="00364DA8" w:rsidP="00364DA8">
      <w:pPr>
        <w:rPr>
          <w:rFonts w:ascii="Frutiger Linotype" w:hAnsi="Frutiger Linotype" w:cs="Frutiger Linotype"/>
          <w:sz w:val="20"/>
          <w:szCs w:val="20"/>
        </w:rPr>
      </w:pPr>
    </w:p>
    <w:p w:rsidR="00364DA8" w:rsidRPr="003C057B" w:rsidRDefault="00364DA8" w:rsidP="00364DA8">
      <w:pPr>
        <w:spacing w:line="276" w:lineRule="auto"/>
        <w:ind w:right="284"/>
        <w:rPr>
          <w:rFonts w:cs="Frutiger Linotype"/>
          <w:b/>
          <w:bCs/>
        </w:rPr>
      </w:pPr>
    </w:p>
    <w:p w:rsidR="00364DA8" w:rsidRPr="003C057B" w:rsidRDefault="00364DA8" w:rsidP="00364DA8">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4"/>
      </w:r>
      <w:r w:rsidRPr="003C057B">
        <w:rPr>
          <w:rFonts w:cs="Frutiger Linotype"/>
        </w:rPr>
        <w:t xml:space="preserve"> jelen eljárásban cégjegyzésre/nyilatkozattételre</w:t>
      </w:r>
      <w:r w:rsidRPr="003C057B">
        <w:rPr>
          <w:sz w:val="16"/>
          <w:szCs w:val="16"/>
          <w:vertAlign w:val="superscript"/>
        </w:rPr>
        <w:footnoteReference w:id="35"/>
      </w:r>
      <w:r w:rsidRPr="003C057B">
        <w:rPr>
          <w:rFonts w:cs="Frutiger Linotype"/>
        </w:rPr>
        <w:t xml:space="preserve"> jogosult képviselője nyilatkozom, hogy az </w:t>
      </w:r>
    </w:p>
    <w:p w:rsidR="00364DA8" w:rsidRPr="003C057B" w:rsidRDefault="00364DA8" w:rsidP="00364DA8">
      <w:pPr>
        <w:spacing w:line="276" w:lineRule="auto"/>
        <w:ind w:right="284"/>
        <w:jc w:val="both"/>
        <w:rPr>
          <w:rFonts w:cs="Frutiger Linotype"/>
        </w:rPr>
      </w:pPr>
    </w:p>
    <w:p w:rsidR="00364DA8" w:rsidRPr="003C057B" w:rsidRDefault="00364DA8" w:rsidP="00364DA8">
      <w:pPr>
        <w:spacing w:line="276" w:lineRule="auto"/>
        <w:ind w:right="284"/>
        <w:jc w:val="center"/>
        <w:rPr>
          <w:rFonts w:cs="Frutiger Linotype"/>
        </w:rPr>
      </w:pPr>
      <w:r w:rsidRPr="003C057B">
        <w:rPr>
          <w:rFonts w:cs="Frutiger Linotype"/>
          <w:b/>
        </w:rPr>
        <w:t>„</w:t>
      </w:r>
      <w:r w:rsidRPr="008607D2">
        <w:rPr>
          <w:b/>
        </w:rPr>
        <w:t>Telemetriás és betegágy melletti megfigyelő monitorrendszer beszerzése a Városmajori Szív-és Érgyógyászati Klinika részére</w:t>
      </w:r>
      <w:r w:rsidRPr="003C057B">
        <w:rPr>
          <w:rFonts w:cs="Frutiger Linotype"/>
          <w:b/>
          <w:bCs/>
        </w:rPr>
        <w:t>”</w:t>
      </w:r>
    </w:p>
    <w:p w:rsidR="00364DA8" w:rsidRPr="003C057B" w:rsidRDefault="00364DA8" w:rsidP="00364DA8">
      <w:pPr>
        <w:spacing w:line="276" w:lineRule="auto"/>
        <w:ind w:right="284"/>
        <w:jc w:val="both"/>
        <w:rPr>
          <w:rFonts w:cs="Frutiger Linotype"/>
        </w:rPr>
      </w:pPr>
    </w:p>
    <w:p w:rsidR="00364DA8" w:rsidRPr="003C057B" w:rsidRDefault="00364DA8" w:rsidP="00364DA8">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rsidR="00364DA8" w:rsidRPr="003C057B" w:rsidRDefault="00364DA8" w:rsidP="00364DA8">
      <w:pPr>
        <w:ind w:right="282"/>
        <w:jc w:val="both"/>
        <w:rPr>
          <w:rFonts w:cs="Frutiger Linotype"/>
        </w:rPr>
      </w:pPr>
    </w:p>
    <w:p w:rsidR="00364DA8" w:rsidRPr="003C057B" w:rsidRDefault="00364DA8" w:rsidP="00364DA8">
      <w:pPr>
        <w:ind w:right="282"/>
        <w:jc w:val="both"/>
        <w:rPr>
          <w:rFonts w:cs="Frutiger Linotype"/>
        </w:rPr>
      </w:pPr>
    </w:p>
    <w:p w:rsidR="00364DA8" w:rsidRPr="003C057B" w:rsidRDefault="00364DA8" w:rsidP="00364DA8">
      <w:pPr>
        <w:ind w:right="282"/>
        <w:jc w:val="both"/>
        <w:rPr>
          <w:rFonts w:cs="Frutiger Linotype"/>
          <w:sz w:val="20"/>
          <w:szCs w:val="20"/>
        </w:rPr>
      </w:pPr>
    </w:p>
    <w:p w:rsidR="00364DA8" w:rsidRPr="003C057B" w:rsidRDefault="00364DA8" w:rsidP="00364DA8">
      <w:pPr>
        <w:tabs>
          <w:tab w:val="left" w:pos="-567"/>
        </w:tabs>
        <w:jc w:val="both"/>
        <w:rPr>
          <w:rFonts w:cs="Frutiger Linotype"/>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ind w:right="-1"/>
        <w:rPr>
          <w:rFonts w:cs="Frutiger Linotype"/>
        </w:rPr>
      </w:pPr>
    </w:p>
    <w:p w:rsidR="00364DA8" w:rsidRPr="003C057B" w:rsidRDefault="00364DA8" w:rsidP="00364DA8">
      <w:pPr>
        <w:tabs>
          <w:tab w:val="center" w:pos="6237"/>
        </w:tabs>
        <w:rPr>
          <w:rFonts w:cs="Frutiger Linotype"/>
        </w:rPr>
      </w:pPr>
      <w:r w:rsidRPr="003C057B">
        <w:rPr>
          <w:rFonts w:cs="Frutiger Linotype"/>
        </w:rPr>
        <w:tab/>
        <w:t>…………………………………………….........</w:t>
      </w:r>
    </w:p>
    <w:p w:rsidR="00364DA8" w:rsidRPr="003C057B" w:rsidRDefault="00364DA8" w:rsidP="00364DA8">
      <w:pPr>
        <w:tabs>
          <w:tab w:val="center" w:pos="6237"/>
        </w:tabs>
        <w:jc w:val="both"/>
      </w:pPr>
      <w:r w:rsidRPr="003C057B">
        <w:tab/>
        <w:t>cégszerű aláírás</w:t>
      </w:r>
    </w:p>
    <w:p w:rsidR="00364DA8" w:rsidRPr="003C057B" w:rsidRDefault="00364DA8" w:rsidP="00364DA8">
      <w:pPr>
        <w:ind w:right="-2"/>
        <w:jc w:val="center"/>
        <w:rPr>
          <w:rFonts w:cs="Frutiger Linotype"/>
        </w:rPr>
      </w:pPr>
      <w:r w:rsidRPr="003C057B">
        <w:rPr>
          <w:rFonts w:cs="Frutiger Linotype"/>
          <w:sz w:val="20"/>
          <w:szCs w:val="20"/>
        </w:rPr>
        <w:br w:type="page"/>
      </w:r>
      <w:bookmarkStart w:id="53" w:name="pr1"/>
      <w:bookmarkEnd w:id="53"/>
    </w:p>
    <w:p w:rsidR="00364DA8" w:rsidRPr="003C057B" w:rsidRDefault="00364DA8" w:rsidP="00364DA8">
      <w:pPr>
        <w:ind w:right="-2"/>
        <w:jc w:val="center"/>
        <w:rPr>
          <w:rFonts w:cs="Frutiger Linotype"/>
        </w:rPr>
      </w:pPr>
    </w:p>
    <w:p w:rsidR="00364DA8" w:rsidRPr="003C057B" w:rsidRDefault="00364DA8" w:rsidP="00364DA8">
      <w:pPr>
        <w:ind w:right="-2"/>
        <w:jc w:val="center"/>
        <w:rPr>
          <w:rFonts w:cs="Frutiger Linotype"/>
        </w:rPr>
      </w:pPr>
    </w:p>
    <w:p w:rsidR="00364DA8" w:rsidRPr="003C057B" w:rsidRDefault="00364DA8" w:rsidP="00364DA8">
      <w:pPr>
        <w:ind w:right="-2"/>
        <w:rPr>
          <w:b/>
          <w:bCs/>
          <w:i/>
          <w:iCs/>
        </w:rPr>
      </w:pPr>
    </w:p>
    <w:p w:rsidR="00364DA8" w:rsidRPr="003C057B" w:rsidRDefault="00364DA8" w:rsidP="00364DA8">
      <w:pPr>
        <w:jc w:val="center"/>
        <w:rPr>
          <w:b/>
        </w:rPr>
      </w:pPr>
      <w:r w:rsidRPr="003C057B">
        <w:rPr>
          <w:b/>
        </w:rPr>
        <w:t>NYILATKOZAT</w:t>
      </w:r>
    </w:p>
    <w:p w:rsidR="00364DA8" w:rsidRPr="003C057B" w:rsidRDefault="00364DA8" w:rsidP="00364DA8">
      <w:pPr>
        <w:jc w:val="center"/>
        <w:rPr>
          <w:b/>
        </w:rPr>
      </w:pPr>
      <w:r w:rsidRPr="003C057B">
        <w:rPr>
          <w:b/>
        </w:rPr>
        <w:t xml:space="preserve">idegen nyelvű dokumentumok magyar nyelvű fordításáról </w:t>
      </w:r>
    </w:p>
    <w:p w:rsidR="00364DA8" w:rsidRPr="003C057B" w:rsidRDefault="00364DA8" w:rsidP="00364DA8">
      <w:pPr>
        <w:jc w:val="center"/>
        <w:rPr>
          <w:i/>
        </w:rPr>
      </w:pPr>
      <w:r w:rsidRPr="003C057B">
        <w:rPr>
          <w:i/>
        </w:rPr>
        <w:t>(adott esetben)</w:t>
      </w:r>
    </w:p>
    <w:p w:rsidR="00364DA8" w:rsidRPr="003C057B" w:rsidRDefault="00364DA8" w:rsidP="00364DA8">
      <w:pPr>
        <w:jc w:val="center"/>
        <w:rPr>
          <w:b/>
        </w:rPr>
      </w:pPr>
    </w:p>
    <w:p w:rsidR="00364DA8" w:rsidRPr="003C057B" w:rsidRDefault="00364DA8" w:rsidP="00364DA8">
      <w:pPr>
        <w:jc w:val="center"/>
        <w:rPr>
          <w:b/>
        </w:rPr>
      </w:pPr>
    </w:p>
    <w:p w:rsidR="00364DA8" w:rsidRPr="003C057B" w:rsidRDefault="00364DA8" w:rsidP="00364DA8">
      <w:pPr>
        <w:ind w:right="-2"/>
        <w:jc w:val="both"/>
        <w:rPr>
          <w:b/>
        </w:rPr>
      </w:pPr>
      <w:r w:rsidRPr="003C057B">
        <w:t>Alulírott …………………………, mint a(z) …………………………… (ajánlattevő/közös ajánlattevő</w:t>
      </w:r>
      <w:r w:rsidRPr="003C057B">
        <w:rPr>
          <w:sz w:val="16"/>
          <w:vertAlign w:val="superscript"/>
        </w:rPr>
        <w:footnoteReference w:id="36"/>
      </w:r>
      <w:r w:rsidRPr="003C057B">
        <w:t>) cégjegyzésre/nevében nyilatkozattételre</w:t>
      </w:r>
      <w:r w:rsidRPr="003C057B">
        <w:rPr>
          <w:sz w:val="16"/>
          <w:vertAlign w:val="superscript"/>
        </w:rPr>
        <w:footnoteReference w:id="37"/>
      </w:r>
      <w:r w:rsidRPr="003C057B">
        <w:t xml:space="preserve"> jogosult képviselője az </w:t>
      </w:r>
    </w:p>
    <w:p w:rsidR="00364DA8" w:rsidRPr="003C057B" w:rsidRDefault="00364DA8" w:rsidP="00364DA8">
      <w:pPr>
        <w:ind w:right="-2"/>
        <w:jc w:val="both"/>
        <w:rPr>
          <w:b/>
        </w:rPr>
      </w:pPr>
    </w:p>
    <w:p w:rsidR="00364DA8" w:rsidRPr="003C057B" w:rsidRDefault="00364DA8" w:rsidP="00364DA8">
      <w:pPr>
        <w:ind w:right="-2"/>
        <w:jc w:val="center"/>
        <w:rPr>
          <w:b/>
          <w:bCs/>
          <w:i/>
        </w:rPr>
      </w:pPr>
      <w:r w:rsidRPr="003C057B">
        <w:rPr>
          <w:b/>
          <w:bCs/>
          <w:i/>
        </w:rPr>
        <w:t>„</w:t>
      </w:r>
      <w:r w:rsidRPr="008607D2">
        <w:rPr>
          <w:b/>
        </w:rPr>
        <w:t>Telemetriás és betegágy melletti megfigyelő monitorrendszer beszerzése a Városmajori Szív-és Érgyógyászati Klinika részére</w:t>
      </w:r>
      <w:r w:rsidRPr="003C057B">
        <w:rPr>
          <w:b/>
          <w:bCs/>
          <w:i/>
        </w:rPr>
        <w:t>”</w:t>
      </w:r>
    </w:p>
    <w:p w:rsidR="00364DA8" w:rsidRPr="003C057B" w:rsidRDefault="00364DA8" w:rsidP="00364DA8">
      <w:pPr>
        <w:ind w:right="-2"/>
        <w:jc w:val="both"/>
        <w:rPr>
          <w:b/>
        </w:rPr>
      </w:pPr>
    </w:p>
    <w:p w:rsidR="00364DA8" w:rsidRPr="003C057B" w:rsidRDefault="00364DA8" w:rsidP="00364DA8">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64DA8" w:rsidRPr="003C057B" w:rsidRDefault="00364DA8" w:rsidP="00364DA8">
      <w:pPr>
        <w:rPr>
          <w:bCs/>
        </w:rPr>
      </w:pPr>
    </w:p>
    <w:p w:rsidR="00364DA8" w:rsidRPr="003C057B" w:rsidRDefault="00364DA8" w:rsidP="00364DA8">
      <w:pPr>
        <w:rPr>
          <w:bCs/>
        </w:rPr>
      </w:pPr>
    </w:p>
    <w:p w:rsidR="00364DA8" w:rsidRPr="003C057B" w:rsidRDefault="00364DA8" w:rsidP="00364DA8">
      <w:pPr>
        <w:rPr>
          <w:bCs/>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pPr>
    </w:p>
    <w:p w:rsidR="00364DA8" w:rsidRPr="003C057B" w:rsidRDefault="00364DA8" w:rsidP="00364DA8">
      <w:pPr>
        <w:ind w:right="-1"/>
      </w:pPr>
    </w:p>
    <w:p w:rsidR="00364DA8" w:rsidRPr="003C057B" w:rsidRDefault="00364DA8" w:rsidP="00364DA8">
      <w:pPr>
        <w:ind w:right="-1"/>
      </w:pPr>
    </w:p>
    <w:p w:rsidR="00364DA8" w:rsidRPr="003C057B" w:rsidRDefault="00364DA8" w:rsidP="00364DA8">
      <w:pPr>
        <w:tabs>
          <w:tab w:val="center" w:pos="6237"/>
        </w:tabs>
      </w:pPr>
      <w:r w:rsidRPr="003C057B">
        <w:tab/>
        <w:t>…………………………………………….........</w:t>
      </w:r>
    </w:p>
    <w:p w:rsidR="00364DA8" w:rsidRPr="003C057B" w:rsidRDefault="00364DA8" w:rsidP="00364DA8">
      <w:pPr>
        <w:tabs>
          <w:tab w:val="center" w:pos="6237"/>
        </w:tabs>
        <w:jc w:val="both"/>
      </w:pPr>
      <w:r w:rsidRPr="003C057B">
        <w:tab/>
        <w:t>cégszerű aláírás/aláírás</w:t>
      </w:r>
    </w:p>
    <w:p w:rsidR="00364DA8" w:rsidRPr="003C057B" w:rsidRDefault="00364DA8" w:rsidP="00364DA8">
      <w:pPr>
        <w:tabs>
          <w:tab w:val="center" w:pos="6237"/>
        </w:tabs>
        <w:jc w:val="both"/>
      </w:pPr>
    </w:p>
    <w:p w:rsidR="00364DA8" w:rsidRPr="003C057B" w:rsidRDefault="00364DA8" w:rsidP="00364DA8">
      <w:pPr>
        <w:autoSpaceDE w:val="0"/>
        <w:autoSpaceDN w:val="0"/>
        <w:adjustRightInd w:val="0"/>
        <w:ind w:right="-3"/>
      </w:pPr>
    </w:p>
    <w:p w:rsidR="00364DA8" w:rsidRPr="003C057B" w:rsidRDefault="00364DA8" w:rsidP="00364DA8">
      <w:pPr>
        <w:widowControl w:val="0"/>
        <w:autoSpaceDE w:val="0"/>
        <w:autoSpaceDN w:val="0"/>
        <w:adjustRightInd w:val="0"/>
        <w:ind w:right="-2"/>
        <w:jc w:val="center"/>
        <w:rPr>
          <w:b/>
        </w:rPr>
      </w:pPr>
      <w:r w:rsidRPr="003C057B">
        <w:rPr>
          <w:b/>
          <w:bCs/>
          <w:i/>
          <w:iCs/>
        </w:rPr>
        <w:br w:type="page"/>
      </w:r>
      <w:r w:rsidRPr="003C057B">
        <w:rPr>
          <w:b/>
        </w:rPr>
        <w:t>NYILATKOZAT</w:t>
      </w:r>
    </w:p>
    <w:p w:rsidR="00364DA8" w:rsidRPr="003C057B" w:rsidRDefault="00364DA8" w:rsidP="00364DA8">
      <w:pPr>
        <w:widowControl w:val="0"/>
        <w:autoSpaceDE w:val="0"/>
        <w:autoSpaceDN w:val="0"/>
        <w:adjustRightInd w:val="0"/>
        <w:ind w:right="-2"/>
        <w:jc w:val="center"/>
        <w:rPr>
          <w:b/>
        </w:rPr>
      </w:pPr>
      <w:r w:rsidRPr="003C057B">
        <w:rPr>
          <w:b/>
        </w:rPr>
        <w:t>átláthatósági nyilatkozat megtétele kapcsán</w:t>
      </w:r>
    </w:p>
    <w:p w:rsidR="00364DA8" w:rsidRPr="003C057B" w:rsidRDefault="00364DA8" w:rsidP="00364DA8">
      <w:pPr>
        <w:widowControl w:val="0"/>
        <w:autoSpaceDE w:val="0"/>
        <w:autoSpaceDN w:val="0"/>
        <w:adjustRightInd w:val="0"/>
        <w:ind w:right="-2"/>
        <w:jc w:val="both"/>
      </w:pPr>
    </w:p>
    <w:p w:rsidR="00364DA8" w:rsidRPr="003C057B" w:rsidRDefault="00364DA8" w:rsidP="00364DA8">
      <w:pPr>
        <w:widowControl w:val="0"/>
        <w:ind w:right="-2"/>
        <w:jc w:val="both"/>
      </w:pPr>
      <w:r w:rsidRPr="003C057B">
        <w:t>Alulírott,….…………….…………(név)  mint a …..………………………...………(ajánlattevő),</w:t>
      </w:r>
    </w:p>
    <w:p w:rsidR="00364DA8" w:rsidRPr="003C057B" w:rsidRDefault="00364DA8" w:rsidP="00364DA8">
      <w:pPr>
        <w:widowControl w:val="0"/>
        <w:ind w:right="-2" w:hanging="2"/>
        <w:jc w:val="both"/>
      </w:pP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8"/>
      </w:r>
      <w:r w:rsidRPr="003C057B">
        <w:t>:</w:t>
      </w:r>
    </w:p>
    <w:p w:rsidR="00364DA8" w:rsidRPr="003C057B" w:rsidRDefault="00364DA8" w:rsidP="00364DA8">
      <w:pPr>
        <w:widowControl w:val="0"/>
        <w:ind w:right="-2" w:hanging="2"/>
        <w:jc w:val="both"/>
      </w:pPr>
    </w:p>
    <w:p w:rsidR="00364DA8" w:rsidRPr="003C057B" w:rsidRDefault="00364DA8" w:rsidP="00364DA8">
      <w:pPr>
        <w:widowControl w:val="0"/>
        <w:numPr>
          <w:ilvl w:val="0"/>
          <w:numId w:val="28"/>
        </w:numPr>
        <w:tabs>
          <w:tab w:val="num" w:pos="0"/>
        </w:tabs>
        <w:suppressAutoHyphens/>
        <w:ind w:right="-2"/>
        <w:jc w:val="both"/>
        <w:rPr>
          <w:b/>
        </w:rPr>
      </w:pPr>
      <w:r w:rsidRPr="003C057B">
        <w:rPr>
          <w:b/>
        </w:rPr>
        <w:t>átlátható szervezetnek minősül</w:t>
      </w:r>
    </w:p>
    <w:p w:rsidR="00364DA8" w:rsidRPr="003C057B" w:rsidRDefault="00364DA8" w:rsidP="00364DA8">
      <w:pPr>
        <w:widowControl w:val="0"/>
        <w:numPr>
          <w:ilvl w:val="0"/>
          <w:numId w:val="28"/>
        </w:numPr>
        <w:tabs>
          <w:tab w:val="num" w:pos="0"/>
        </w:tabs>
        <w:suppressAutoHyphens/>
        <w:ind w:right="-2"/>
        <w:jc w:val="both"/>
      </w:pPr>
      <w:r w:rsidRPr="003C057B">
        <w:rPr>
          <w:b/>
        </w:rPr>
        <w:t>nem minősül átlátható szervezetnek.</w:t>
      </w:r>
    </w:p>
    <w:p w:rsidR="00364DA8" w:rsidRPr="003C057B" w:rsidRDefault="00364DA8" w:rsidP="00364DA8">
      <w:pPr>
        <w:widowControl w:val="0"/>
        <w:ind w:right="-2" w:hanging="2"/>
        <w:jc w:val="both"/>
      </w:pPr>
    </w:p>
    <w:p w:rsidR="00364DA8" w:rsidRPr="003C057B" w:rsidRDefault="00364DA8" w:rsidP="00364DA8">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39"/>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0"/>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64DA8" w:rsidRPr="003C057B" w:rsidRDefault="00364DA8" w:rsidP="00364DA8">
      <w:pPr>
        <w:widowControl w:val="0"/>
        <w:autoSpaceDE w:val="0"/>
        <w:autoSpaceDN w:val="0"/>
        <w:adjustRightInd w:val="0"/>
        <w:ind w:right="-2"/>
        <w:jc w:val="both"/>
      </w:pPr>
    </w:p>
    <w:p w:rsidR="00364DA8" w:rsidRPr="003C057B" w:rsidRDefault="00364DA8" w:rsidP="00364DA8">
      <w:pPr>
        <w:ind w:right="-2"/>
        <w:rPr>
          <w:bCs/>
        </w:rPr>
      </w:pPr>
    </w:p>
    <w:p w:rsidR="00364DA8" w:rsidRPr="003C057B" w:rsidRDefault="00364DA8" w:rsidP="00364DA8">
      <w:pPr>
        <w:ind w:right="-2"/>
      </w:pPr>
      <w:r w:rsidRPr="003C057B">
        <w:t>………………………….……., 2015. ……………….. hó …... nap</w:t>
      </w:r>
    </w:p>
    <w:p w:rsidR="00364DA8" w:rsidRPr="003C057B" w:rsidRDefault="00364DA8" w:rsidP="00364DA8">
      <w:pPr>
        <w:ind w:right="-2"/>
      </w:pPr>
    </w:p>
    <w:p w:rsidR="00364DA8" w:rsidRPr="003C057B" w:rsidRDefault="00364DA8" w:rsidP="00364DA8">
      <w:pPr>
        <w:ind w:right="-2"/>
      </w:pPr>
    </w:p>
    <w:p w:rsidR="00364DA8" w:rsidRPr="003C057B" w:rsidRDefault="00364DA8" w:rsidP="00364DA8">
      <w:pPr>
        <w:ind w:right="-2"/>
        <w:jc w:val="center"/>
      </w:pPr>
    </w:p>
    <w:p w:rsidR="00364DA8" w:rsidRPr="003C057B" w:rsidRDefault="00364DA8" w:rsidP="00364DA8">
      <w:pPr>
        <w:tabs>
          <w:tab w:val="center" w:pos="6237"/>
        </w:tabs>
        <w:ind w:right="-2"/>
      </w:pPr>
      <w:r w:rsidRPr="003C057B">
        <w:tab/>
        <w:t>………………………………………………......</w:t>
      </w:r>
    </w:p>
    <w:p w:rsidR="00364DA8" w:rsidRPr="003C057B" w:rsidRDefault="00364DA8" w:rsidP="00364DA8">
      <w:pPr>
        <w:tabs>
          <w:tab w:val="center" w:pos="6237"/>
        </w:tabs>
        <w:ind w:right="-2"/>
        <w:jc w:val="both"/>
      </w:pPr>
      <w:r w:rsidRPr="003C057B">
        <w:tab/>
        <w:t>cégszerű aláírás</w:t>
      </w:r>
    </w:p>
    <w:p w:rsidR="00364DA8" w:rsidRPr="003C057B" w:rsidRDefault="00364DA8" w:rsidP="00364DA8">
      <w:pPr>
        <w:widowControl w:val="0"/>
        <w:autoSpaceDE w:val="0"/>
        <w:autoSpaceDN w:val="0"/>
        <w:adjustRightInd w:val="0"/>
        <w:ind w:right="-2"/>
        <w:jc w:val="right"/>
        <w:rPr>
          <w:rFonts w:ascii="Frutiger Linotype" w:hAnsi="Frutiger Linotype"/>
          <w:b/>
          <w:bCs/>
          <w:i/>
          <w:iCs/>
          <w:sz w:val="20"/>
        </w:rPr>
      </w:pPr>
      <w:r w:rsidRPr="003C057B">
        <w:br w:type="page"/>
      </w:r>
    </w:p>
    <w:p w:rsidR="00364DA8" w:rsidRPr="003C057B" w:rsidRDefault="00364DA8" w:rsidP="00364DA8">
      <w:pPr>
        <w:widowControl w:val="0"/>
        <w:autoSpaceDE w:val="0"/>
        <w:autoSpaceDN w:val="0"/>
        <w:adjustRightInd w:val="0"/>
        <w:ind w:right="-2"/>
        <w:jc w:val="center"/>
        <w:rPr>
          <w:b/>
        </w:rPr>
      </w:pPr>
      <w:r w:rsidRPr="003C057B">
        <w:rPr>
          <w:b/>
        </w:rPr>
        <w:t>MEGHATALMAZÁS</w:t>
      </w:r>
    </w:p>
    <w:p w:rsidR="00364DA8" w:rsidRPr="003C057B" w:rsidRDefault="00364DA8" w:rsidP="00364DA8">
      <w:pPr>
        <w:widowControl w:val="0"/>
        <w:autoSpaceDE w:val="0"/>
        <w:autoSpaceDN w:val="0"/>
        <w:adjustRightInd w:val="0"/>
        <w:ind w:right="-2"/>
        <w:jc w:val="center"/>
        <w:rPr>
          <w:b/>
        </w:rPr>
      </w:pPr>
      <w:r w:rsidRPr="003C057B">
        <w:rPr>
          <w:b/>
        </w:rPr>
        <w:t>külföldi ajánlattevő vonatkozásában</w:t>
      </w:r>
    </w:p>
    <w:p w:rsidR="00364DA8" w:rsidRPr="003C057B" w:rsidRDefault="00364DA8" w:rsidP="00364DA8">
      <w:pPr>
        <w:widowControl w:val="0"/>
        <w:autoSpaceDE w:val="0"/>
        <w:autoSpaceDN w:val="0"/>
        <w:adjustRightInd w:val="0"/>
        <w:ind w:right="-2"/>
        <w:jc w:val="center"/>
        <w:rPr>
          <w:i/>
        </w:rPr>
      </w:pPr>
      <w:r w:rsidRPr="003C057B">
        <w:rPr>
          <w:i/>
        </w:rPr>
        <w:t>(adott esetben)</w:t>
      </w:r>
    </w:p>
    <w:p w:rsidR="00364DA8" w:rsidRPr="003C057B" w:rsidRDefault="00364DA8" w:rsidP="00364DA8">
      <w:pPr>
        <w:widowControl w:val="0"/>
        <w:autoSpaceDE w:val="0"/>
        <w:autoSpaceDN w:val="0"/>
        <w:adjustRightInd w:val="0"/>
        <w:ind w:right="-2"/>
        <w:jc w:val="both"/>
      </w:pPr>
    </w:p>
    <w:p w:rsidR="00364DA8" w:rsidRPr="003C057B" w:rsidRDefault="00364DA8" w:rsidP="00364DA8">
      <w:pPr>
        <w:widowControl w:val="0"/>
        <w:ind w:right="-2"/>
        <w:jc w:val="both"/>
      </w:pPr>
      <w:r w:rsidRPr="003C057B">
        <w:t>Alulírott,….…………….…………(név)  mint a …..………………………...………(ajánlattevő neve),</w:t>
      </w:r>
    </w:p>
    <w:p w:rsidR="00364DA8" w:rsidRPr="003C057B" w:rsidRDefault="00364DA8" w:rsidP="00364DA8">
      <w:pPr>
        <w:tabs>
          <w:tab w:val="left" w:pos="0"/>
          <w:tab w:val="left" w:pos="1065"/>
        </w:tabs>
        <w:spacing w:before="120" w:line="200" w:lineRule="atLeast"/>
        <w:ind w:right="68"/>
        <w:jc w:val="both"/>
      </w:pPr>
      <w:r w:rsidRPr="003C057B">
        <w:t xml:space="preserve">…………………..…………………(székhely) törvényes képviselője </w:t>
      </w:r>
    </w:p>
    <w:p w:rsidR="00364DA8" w:rsidRPr="003C057B" w:rsidRDefault="00364DA8" w:rsidP="00364DA8">
      <w:pPr>
        <w:tabs>
          <w:tab w:val="left" w:pos="0"/>
          <w:tab w:val="left" w:pos="1065"/>
        </w:tabs>
        <w:spacing w:before="120" w:line="200" w:lineRule="atLeast"/>
        <w:ind w:right="68"/>
        <w:jc w:val="both"/>
      </w:pPr>
    </w:p>
    <w:p w:rsidR="00364DA8" w:rsidRPr="003C057B" w:rsidRDefault="00364DA8" w:rsidP="00364DA8">
      <w:pPr>
        <w:tabs>
          <w:tab w:val="left" w:pos="0"/>
          <w:tab w:val="left" w:pos="1065"/>
        </w:tabs>
        <w:spacing w:before="120" w:line="200" w:lineRule="atLeast"/>
        <w:ind w:right="68"/>
        <w:jc w:val="center"/>
      </w:pPr>
      <w:r w:rsidRPr="003C057B">
        <w:rPr>
          <w:b/>
        </w:rPr>
        <w:t>meghatalmazom</w:t>
      </w:r>
    </w:p>
    <w:p w:rsidR="00364DA8" w:rsidRPr="003C057B" w:rsidRDefault="00364DA8" w:rsidP="00364DA8">
      <w:pPr>
        <w:tabs>
          <w:tab w:val="left" w:pos="0"/>
          <w:tab w:val="left" w:pos="1065"/>
        </w:tabs>
        <w:spacing w:before="120" w:line="200" w:lineRule="atLeast"/>
        <w:ind w:right="68"/>
        <w:jc w:val="both"/>
      </w:pPr>
    </w:p>
    <w:p w:rsidR="00364DA8" w:rsidRPr="003C057B" w:rsidRDefault="00364DA8" w:rsidP="00364DA8">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364DA8" w:rsidRPr="003C057B" w:rsidRDefault="00364DA8" w:rsidP="00364DA8">
      <w:pPr>
        <w:widowControl w:val="0"/>
        <w:overflowPunct w:val="0"/>
        <w:autoSpaceDE w:val="0"/>
        <w:autoSpaceDN w:val="0"/>
        <w:adjustRightInd w:val="0"/>
        <w:ind w:right="-2" w:hanging="2"/>
        <w:jc w:val="both"/>
      </w:pPr>
    </w:p>
    <w:p w:rsidR="00364DA8" w:rsidRPr="003C057B" w:rsidRDefault="00364DA8" w:rsidP="00364DA8">
      <w:pPr>
        <w:ind w:right="-2"/>
        <w:rPr>
          <w:bCs/>
        </w:rPr>
      </w:pPr>
    </w:p>
    <w:p w:rsidR="00364DA8" w:rsidRPr="003C057B" w:rsidRDefault="00364DA8" w:rsidP="00364DA8">
      <w:pPr>
        <w:ind w:right="-2"/>
      </w:pPr>
      <w:r w:rsidRPr="003C057B">
        <w:t>………………………….……., 2015. ……………….. hó …... nap</w:t>
      </w:r>
    </w:p>
    <w:p w:rsidR="00364DA8" w:rsidRPr="003C057B" w:rsidRDefault="00364DA8" w:rsidP="00364DA8">
      <w:pPr>
        <w:ind w:right="-2"/>
      </w:pPr>
    </w:p>
    <w:p w:rsidR="00364DA8" w:rsidRPr="003C057B" w:rsidRDefault="00364DA8" w:rsidP="00364DA8">
      <w:pPr>
        <w:ind w:right="-2"/>
      </w:pPr>
    </w:p>
    <w:p w:rsidR="00364DA8" w:rsidRPr="003C057B" w:rsidRDefault="00364DA8" w:rsidP="00364DA8">
      <w:pPr>
        <w:ind w:right="-2"/>
        <w:jc w:val="center"/>
      </w:pPr>
    </w:p>
    <w:p w:rsidR="00364DA8" w:rsidRPr="003C057B" w:rsidRDefault="00364DA8" w:rsidP="00364DA8">
      <w:pPr>
        <w:tabs>
          <w:tab w:val="center" w:pos="6237"/>
        </w:tabs>
        <w:ind w:right="-2"/>
      </w:pPr>
      <w:r w:rsidRPr="003C057B">
        <w:tab/>
        <w:t>………………………………………………......</w:t>
      </w:r>
    </w:p>
    <w:p w:rsidR="00364DA8" w:rsidRPr="003C057B" w:rsidRDefault="00364DA8" w:rsidP="00364DA8">
      <w:pPr>
        <w:tabs>
          <w:tab w:val="center" w:pos="6237"/>
        </w:tabs>
        <w:ind w:right="-2"/>
        <w:jc w:val="both"/>
      </w:pPr>
      <w:r w:rsidRPr="003C057B">
        <w:tab/>
        <w:t>cégszerű aláírás</w:t>
      </w:r>
    </w:p>
    <w:p w:rsidR="00364DA8" w:rsidRPr="003C057B" w:rsidRDefault="00364DA8" w:rsidP="00364DA8">
      <w:pPr>
        <w:widowControl w:val="0"/>
        <w:autoSpaceDE w:val="0"/>
        <w:autoSpaceDN w:val="0"/>
        <w:adjustRightInd w:val="0"/>
        <w:spacing w:line="360" w:lineRule="auto"/>
        <w:rPr>
          <w:b/>
          <w:bCs/>
          <w:i/>
          <w:iCs/>
        </w:rPr>
      </w:pPr>
    </w:p>
    <w:p w:rsidR="00364DA8" w:rsidRPr="003C057B" w:rsidRDefault="00364DA8" w:rsidP="00364DA8">
      <w:pPr>
        <w:widowControl w:val="0"/>
        <w:autoSpaceDE w:val="0"/>
        <w:autoSpaceDN w:val="0"/>
        <w:adjustRightInd w:val="0"/>
        <w:spacing w:line="360" w:lineRule="auto"/>
        <w:rPr>
          <w:b/>
          <w:bCs/>
          <w:i/>
          <w:iCs/>
        </w:rPr>
      </w:pPr>
    </w:p>
    <w:p w:rsidR="00364DA8" w:rsidRPr="003C057B" w:rsidRDefault="00364DA8" w:rsidP="00364DA8">
      <w:pPr>
        <w:widowControl w:val="0"/>
        <w:autoSpaceDE w:val="0"/>
        <w:autoSpaceDN w:val="0"/>
        <w:adjustRightInd w:val="0"/>
        <w:spacing w:line="360" w:lineRule="auto"/>
        <w:rPr>
          <w:b/>
          <w:bCs/>
          <w:i/>
          <w:iCs/>
        </w:rPr>
      </w:pPr>
    </w:p>
    <w:p w:rsidR="00364DA8" w:rsidRPr="003C057B" w:rsidRDefault="00364DA8" w:rsidP="00364DA8">
      <w:pPr>
        <w:widowControl w:val="0"/>
        <w:autoSpaceDE w:val="0"/>
        <w:autoSpaceDN w:val="0"/>
        <w:adjustRightInd w:val="0"/>
        <w:spacing w:line="360" w:lineRule="auto"/>
        <w:rPr>
          <w:b/>
          <w:bCs/>
          <w:i/>
          <w:iCs/>
        </w:rPr>
      </w:pPr>
    </w:p>
    <w:p w:rsidR="00364DA8" w:rsidRPr="003C057B" w:rsidRDefault="00364DA8" w:rsidP="00364DA8">
      <w:pPr>
        <w:widowControl w:val="0"/>
        <w:autoSpaceDE w:val="0"/>
        <w:autoSpaceDN w:val="0"/>
        <w:adjustRightInd w:val="0"/>
        <w:spacing w:line="360" w:lineRule="auto"/>
        <w:rPr>
          <w:b/>
          <w:bCs/>
          <w:i/>
          <w:iCs/>
        </w:rPr>
      </w:pPr>
    </w:p>
    <w:p w:rsidR="00364DA8" w:rsidRPr="003C057B" w:rsidRDefault="00364DA8" w:rsidP="00364DA8">
      <w:pPr>
        <w:widowControl w:val="0"/>
        <w:autoSpaceDE w:val="0"/>
        <w:autoSpaceDN w:val="0"/>
        <w:adjustRightInd w:val="0"/>
        <w:spacing w:line="360" w:lineRule="auto"/>
        <w:rPr>
          <w:b/>
          <w:bCs/>
          <w:i/>
          <w:iCs/>
        </w:rPr>
      </w:pPr>
    </w:p>
    <w:p w:rsidR="00364DA8" w:rsidRPr="009C7466" w:rsidRDefault="00364DA8" w:rsidP="00364DA8">
      <w:pPr>
        <w:keepNext/>
        <w:widowControl w:val="0"/>
        <w:ind w:right="282"/>
        <w:jc w:val="center"/>
        <w:outlineLvl w:val="1"/>
        <w:rPr>
          <w:b/>
          <w:bCs/>
          <w:color w:val="000000"/>
        </w:rPr>
      </w:pPr>
      <w:r>
        <w:rPr>
          <w:b/>
          <w:bCs/>
          <w:i/>
          <w:iCs/>
        </w:rPr>
        <w:br w:type="page"/>
      </w:r>
      <w:bookmarkStart w:id="54" w:name="_Toc387675608"/>
      <w:r w:rsidRPr="009C7466">
        <w:rPr>
          <w:b/>
          <w:bCs/>
          <w:color w:val="000000"/>
        </w:rPr>
        <w:t>NYILATKOZAT</w:t>
      </w:r>
      <w:bookmarkEnd w:id="54"/>
    </w:p>
    <w:p w:rsidR="00364DA8" w:rsidRPr="009C7466" w:rsidRDefault="00364DA8" w:rsidP="00364DA8">
      <w:pPr>
        <w:keepNext/>
        <w:widowControl w:val="0"/>
        <w:ind w:right="282"/>
        <w:jc w:val="center"/>
        <w:outlineLvl w:val="1"/>
        <w:rPr>
          <w:b/>
          <w:bCs/>
          <w:color w:val="000000"/>
        </w:rPr>
      </w:pPr>
      <w:bookmarkStart w:id="55" w:name="_Toc387675609"/>
      <w:r w:rsidRPr="009C7466">
        <w:rPr>
          <w:b/>
          <w:bCs/>
          <w:color w:val="000000"/>
        </w:rPr>
        <w:t>üzleti titokról</w:t>
      </w:r>
      <w:bookmarkEnd w:id="55"/>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t>Alulírott, mint a (cég megnevezése, címe):…………………………………………… .…………………………….. cégjegyzésre jogosult képviselője kijelentem, hogy az általam benyújtott ajánlat:</w:t>
      </w:r>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sym w:font="Symbol" w:char="F0FF"/>
      </w:r>
      <w:r w:rsidRPr="009C7466">
        <w:tab/>
        <w:t>üzleti titko</w:t>
      </w:r>
      <w:r>
        <w:t>t</w:t>
      </w:r>
      <w:r w:rsidRPr="009C7466">
        <w:t xml:space="preserve"> tartalmaz ajánlat ……… oldalától az ajánlat ……… oldaláig, amelynek nyilvánosságra hozatalát megtiltom.</w:t>
      </w:r>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sym w:font="Symbol" w:char="F0FF"/>
      </w:r>
      <w:r w:rsidRPr="009C7466">
        <w:t>üzleti titko</w:t>
      </w:r>
      <w:r>
        <w:t>t</w:t>
      </w:r>
      <w:r w:rsidRPr="009C7466">
        <w:t xml:space="preserve"> nem tartalmaz.</w:t>
      </w:r>
      <w:r w:rsidRPr="009C7466">
        <w:rPr>
          <w:vertAlign w:val="superscript"/>
        </w:rPr>
        <w:footnoteReference w:id="41"/>
      </w:r>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t xml:space="preserve">Amennyiben az ajánlat üzleti titkot tartalmaz, úgy </w:t>
      </w:r>
      <w:r>
        <w:t>az üzleti titokká minősítés indokolását</w:t>
      </w:r>
      <w:r w:rsidRPr="009C7466">
        <w:t xml:space="preserve"> ajánlatunkban </w:t>
      </w:r>
      <w:r>
        <w:t xml:space="preserve">benyújtjuk, továbbá </w:t>
      </w:r>
      <w:r w:rsidRPr="009C7466">
        <w:t>az üzleti titkot tartalmazó iratokat elkülönített módon, az ajánlat külön mellékleteként csatoljuk.</w:t>
      </w:r>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t>Kijelentem, hogy az általam tett nyilatkozat a valóságnak megfelel és kijelentéseimet polgári jogi felelősségem tudatában teszem meg, azokért mindenkor helytállni tartozok.</w:t>
      </w:r>
    </w:p>
    <w:p w:rsidR="00364DA8" w:rsidRPr="009C7466" w:rsidRDefault="00364DA8" w:rsidP="00364DA8">
      <w:pPr>
        <w:tabs>
          <w:tab w:val="center" w:pos="6237"/>
        </w:tabs>
        <w:jc w:val="both"/>
      </w:pPr>
    </w:p>
    <w:p w:rsidR="00364DA8" w:rsidRPr="009C7466" w:rsidRDefault="00364DA8" w:rsidP="00364DA8">
      <w:pPr>
        <w:tabs>
          <w:tab w:val="center" w:pos="6237"/>
        </w:tabs>
        <w:jc w:val="both"/>
      </w:pPr>
    </w:p>
    <w:p w:rsidR="00364DA8" w:rsidRPr="009C7466" w:rsidRDefault="00364DA8" w:rsidP="00364DA8">
      <w:pPr>
        <w:tabs>
          <w:tab w:val="center" w:pos="6237"/>
        </w:tabs>
        <w:jc w:val="both"/>
      </w:pPr>
    </w:p>
    <w:p w:rsidR="00364DA8" w:rsidRPr="009C7466" w:rsidRDefault="00364DA8" w:rsidP="00364DA8">
      <w:pPr>
        <w:tabs>
          <w:tab w:val="center" w:pos="6237"/>
        </w:tabs>
        <w:jc w:val="both"/>
      </w:pPr>
      <w:r w:rsidRPr="009C7466">
        <w:t>………………………….……., 20</w:t>
      </w:r>
      <w:r>
        <w:t>16</w:t>
      </w:r>
      <w:r w:rsidRPr="009C7466">
        <w:t>. év ……………….. hó …… nap</w:t>
      </w:r>
    </w:p>
    <w:p w:rsidR="00364DA8" w:rsidRPr="009C7466" w:rsidRDefault="00364DA8" w:rsidP="00364DA8">
      <w:pPr>
        <w:tabs>
          <w:tab w:val="center" w:pos="6237"/>
        </w:tabs>
        <w:jc w:val="both"/>
      </w:pPr>
    </w:p>
    <w:p w:rsidR="00364DA8" w:rsidRPr="009C7466" w:rsidRDefault="00364DA8" w:rsidP="00364DA8">
      <w:pPr>
        <w:ind w:right="-1"/>
      </w:pPr>
    </w:p>
    <w:p w:rsidR="00364DA8" w:rsidRPr="009C7466" w:rsidRDefault="00364DA8" w:rsidP="00364DA8">
      <w:pPr>
        <w:ind w:right="-1"/>
      </w:pPr>
    </w:p>
    <w:p w:rsidR="00364DA8" w:rsidRPr="009C7466" w:rsidRDefault="00364DA8" w:rsidP="00364DA8">
      <w:pPr>
        <w:tabs>
          <w:tab w:val="center" w:pos="6237"/>
        </w:tabs>
      </w:pPr>
      <w:r w:rsidRPr="009C7466">
        <w:tab/>
        <w:t>………………………………………………......</w:t>
      </w:r>
    </w:p>
    <w:p w:rsidR="00364DA8" w:rsidRDefault="00364DA8" w:rsidP="00364DA8">
      <w:pPr>
        <w:tabs>
          <w:tab w:val="center" w:pos="6237"/>
        </w:tabs>
        <w:jc w:val="both"/>
      </w:pPr>
      <w:r w:rsidRPr="009C7466">
        <w:tab/>
        <w:t>cégszerű aláírás</w:t>
      </w:r>
    </w:p>
    <w:p w:rsidR="00364DA8" w:rsidRDefault="00364DA8" w:rsidP="00364DA8">
      <w:pPr>
        <w:spacing w:after="200" w:line="276" w:lineRule="auto"/>
        <w:rPr>
          <w:b/>
          <w:bCs/>
          <w:i/>
          <w:iCs/>
        </w:rPr>
      </w:pPr>
      <w:r>
        <w:rPr>
          <w:b/>
          <w:bCs/>
          <w:i/>
          <w:iCs/>
        </w:rPr>
        <w:br w:type="page"/>
      </w:r>
    </w:p>
    <w:p w:rsidR="00364DA8" w:rsidRPr="003C057B" w:rsidRDefault="00364DA8" w:rsidP="00364DA8">
      <w:pPr>
        <w:jc w:val="center"/>
        <w:rPr>
          <w:b/>
        </w:rPr>
      </w:pPr>
      <w:r w:rsidRPr="003C057B">
        <w:rPr>
          <w:b/>
        </w:rPr>
        <w:t>NYILATKOZAT</w:t>
      </w:r>
    </w:p>
    <w:p w:rsidR="00364DA8" w:rsidRPr="003C057B" w:rsidRDefault="00364DA8" w:rsidP="00364DA8">
      <w:pPr>
        <w:jc w:val="center"/>
        <w:rPr>
          <w:b/>
        </w:rPr>
      </w:pPr>
      <w:r>
        <w:rPr>
          <w:b/>
        </w:rPr>
        <w:t>telepíthetőségről és a működtetésről</w:t>
      </w:r>
    </w:p>
    <w:p w:rsidR="00364DA8" w:rsidRPr="003C057B" w:rsidRDefault="00364DA8" w:rsidP="00364DA8">
      <w:pPr>
        <w:jc w:val="center"/>
        <w:rPr>
          <w:b/>
        </w:rPr>
      </w:pPr>
    </w:p>
    <w:p w:rsidR="00364DA8" w:rsidRPr="003C057B" w:rsidRDefault="00364DA8" w:rsidP="00364DA8">
      <w:pPr>
        <w:jc w:val="center"/>
        <w:rPr>
          <w:b/>
        </w:rPr>
      </w:pPr>
    </w:p>
    <w:p w:rsidR="00364DA8" w:rsidRPr="003C057B" w:rsidRDefault="00364DA8" w:rsidP="00364DA8">
      <w:pPr>
        <w:ind w:right="-2"/>
        <w:jc w:val="both"/>
        <w:rPr>
          <w:b/>
        </w:rPr>
      </w:pPr>
      <w:r w:rsidRPr="003C057B">
        <w:t>Alulírott …………………………, mint a(z) …………………………… (ajánlattevő/közös ajánlattevő</w:t>
      </w:r>
      <w:r w:rsidRPr="003C057B">
        <w:rPr>
          <w:sz w:val="16"/>
          <w:vertAlign w:val="superscript"/>
        </w:rPr>
        <w:footnoteReference w:id="42"/>
      </w:r>
      <w:r w:rsidRPr="003C057B">
        <w:t>) cégjegyzésre/nevében nyilatkozattételre</w:t>
      </w:r>
      <w:r w:rsidRPr="003C057B">
        <w:rPr>
          <w:sz w:val="16"/>
          <w:vertAlign w:val="superscript"/>
        </w:rPr>
        <w:footnoteReference w:id="43"/>
      </w:r>
      <w:r w:rsidRPr="003C057B">
        <w:t xml:space="preserve"> jogosult képviselője az </w:t>
      </w:r>
    </w:p>
    <w:p w:rsidR="00364DA8" w:rsidRPr="003C057B" w:rsidRDefault="00364DA8" w:rsidP="00364DA8">
      <w:pPr>
        <w:ind w:right="-2"/>
        <w:jc w:val="both"/>
        <w:rPr>
          <w:b/>
        </w:rPr>
      </w:pPr>
    </w:p>
    <w:p w:rsidR="00364DA8" w:rsidRPr="003C057B" w:rsidRDefault="00364DA8" w:rsidP="00364DA8">
      <w:pPr>
        <w:ind w:right="-2"/>
        <w:jc w:val="center"/>
        <w:rPr>
          <w:b/>
          <w:bCs/>
          <w:i/>
        </w:rPr>
      </w:pPr>
      <w:r w:rsidRPr="003C057B">
        <w:rPr>
          <w:b/>
          <w:bCs/>
          <w:i/>
        </w:rPr>
        <w:t>„</w:t>
      </w:r>
      <w:r w:rsidRPr="008607D2">
        <w:rPr>
          <w:b/>
        </w:rPr>
        <w:t>Telemetriás és betegágy melletti megfigyelő monitorrendszer beszerzése a Városmajori Szív-és Érgyógyászati Klinika részére</w:t>
      </w:r>
      <w:r w:rsidRPr="003C057B">
        <w:rPr>
          <w:b/>
          <w:bCs/>
          <w:i/>
        </w:rPr>
        <w:t>”</w:t>
      </w:r>
    </w:p>
    <w:p w:rsidR="00364DA8" w:rsidRPr="003C057B" w:rsidRDefault="00364DA8" w:rsidP="00364DA8">
      <w:pPr>
        <w:ind w:right="-2"/>
        <w:jc w:val="both"/>
        <w:rPr>
          <w:b/>
        </w:rPr>
      </w:pPr>
    </w:p>
    <w:p w:rsidR="00364DA8" w:rsidRPr="003C057B" w:rsidRDefault="00364DA8" w:rsidP="00364DA8">
      <w:pPr>
        <w:ind w:right="-2"/>
        <w:jc w:val="both"/>
      </w:pPr>
      <w:r w:rsidRPr="003C057B">
        <w:t xml:space="preserve">tárgyú, nyílt közbeszerzési eljárásban nyilatkozom, hogy a fent nevezett eljárásban az általam </w:t>
      </w:r>
      <w:r>
        <w:t>megajánlott monitorrendszerek telepíthetőek és működtethetőek a kijelölt helyszínen.</w:t>
      </w:r>
    </w:p>
    <w:p w:rsidR="00364DA8" w:rsidRPr="003C057B" w:rsidRDefault="00364DA8" w:rsidP="00364DA8">
      <w:pPr>
        <w:rPr>
          <w:bCs/>
        </w:rPr>
      </w:pPr>
    </w:p>
    <w:p w:rsidR="00364DA8" w:rsidRPr="003C057B" w:rsidRDefault="00364DA8" w:rsidP="00364DA8">
      <w:pPr>
        <w:rPr>
          <w:bCs/>
        </w:rPr>
      </w:pPr>
    </w:p>
    <w:p w:rsidR="00364DA8" w:rsidRPr="003C057B" w:rsidRDefault="00364DA8" w:rsidP="00364DA8">
      <w:pPr>
        <w:rPr>
          <w:bCs/>
        </w:rPr>
      </w:pPr>
    </w:p>
    <w:p w:rsidR="00364DA8" w:rsidRPr="003C057B" w:rsidRDefault="00364DA8" w:rsidP="00364DA8">
      <w:pPr>
        <w:widowControl w:val="0"/>
        <w:ind w:right="-1"/>
        <w:jc w:val="both"/>
        <w:outlineLvl w:val="0"/>
      </w:pPr>
      <w:r w:rsidRPr="003C057B">
        <w:t>……………………, …... év ……………. hó …... nap</w:t>
      </w:r>
    </w:p>
    <w:p w:rsidR="00364DA8" w:rsidRPr="003C057B" w:rsidRDefault="00364DA8" w:rsidP="00364DA8">
      <w:pPr>
        <w:ind w:right="-1"/>
      </w:pPr>
    </w:p>
    <w:p w:rsidR="00364DA8" w:rsidRPr="003C057B" w:rsidRDefault="00364DA8" w:rsidP="00364DA8">
      <w:pPr>
        <w:ind w:right="-1"/>
      </w:pPr>
    </w:p>
    <w:p w:rsidR="00364DA8" w:rsidRPr="003C057B" w:rsidRDefault="00364DA8" w:rsidP="00364DA8">
      <w:pPr>
        <w:ind w:right="-1"/>
      </w:pPr>
    </w:p>
    <w:p w:rsidR="00364DA8" w:rsidRPr="003C057B" w:rsidRDefault="00364DA8" w:rsidP="00364DA8">
      <w:pPr>
        <w:tabs>
          <w:tab w:val="center" w:pos="6237"/>
        </w:tabs>
      </w:pPr>
      <w:r w:rsidRPr="003C057B">
        <w:tab/>
        <w:t>…………………………………………….........</w:t>
      </w:r>
    </w:p>
    <w:p w:rsidR="00364DA8" w:rsidRPr="003C057B" w:rsidRDefault="00364DA8" w:rsidP="00364DA8">
      <w:pPr>
        <w:widowControl w:val="0"/>
        <w:autoSpaceDE w:val="0"/>
        <w:autoSpaceDN w:val="0"/>
        <w:adjustRightInd w:val="0"/>
        <w:spacing w:line="360" w:lineRule="auto"/>
        <w:rPr>
          <w:b/>
          <w:bCs/>
          <w:i/>
          <w:iCs/>
        </w:rPr>
      </w:pPr>
      <w:r w:rsidRPr="003C057B">
        <w:tab/>
      </w:r>
      <w:r>
        <w:tab/>
      </w:r>
      <w:r>
        <w:tab/>
      </w:r>
      <w:r>
        <w:tab/>
      </w:r>
      <w:r>
        <w:tab/>
      </w:r>
      <w:r>
        <w:tab/>
      </w:r>
      <w:r>
        <w:tab/>
      </w:r>
      <w:r w:rsidRPr="003C057B">
        <w:t>cégszerű aláírás/aláírás</w:t>
      </w:r>
    </w:p>
    <w:p w:rsidR="00364DA8" w:rsidRDefault="00364DA8" w:rsidP="00364DA8">
      <w:pPr>
        <w:spacing w:after="200" w:line="276" w:lineRule="auto"/>
      </w:pPr>
      <w:r>
        <w:br w:type="page"/>
      </w:r>
    </w:p>
    <w:p w:rsidR="00364DA8" w:rsidRDefault="00364DA8" w:rsidP="00364DA8">
      <w:pPr>
        <w:widowControl w:val="0"/>
        <w:autoSpaceDE w:val="0"/>
        <w:autoSpaceDN w:val="0"/>
        <w:adjustRightInd w:val="0"/>
        <w:spacing w:line="360" w:lineRule="auto"/>
        <w:jc w:val="center"/>
        <w:rPr>
          <w:b/>
        </w:rPr>
      </w:pPr>
      <w:r w:rsidRPr="005E0C38">
        <w:rPr>
          <w:b/>
        </w:rPr>
        <w:t>Szakmai ajánlat</w:t>
      </w:r>
    </w:p>
    <w:p w:rsidR="00364DA8" w:rsidRDefault="00364DA8" w:rsidP="00364DA8">
      <w:pPr>
        <w:widowControl w:val="0"/>
        <w:autoSpaceDE w:val="0"/>
        <w:autoSpaceDN w:val="0"/>
        <w:adjustRightInd w:val="0"/>
        <w:spacing w:line="360" w:lineRule="auto"/>
        <w:jc w:val="center"/>
        <w:rPr>
          <w:b/>
        </w:rPr>
      </w:pPr>
    </w:p>
    <w:p w:rsidR="00364DA8" w:rsidRPr="00526DAF" w:rsidRDefault="00364DA8" w:rsidP="00364DA8">
      <w:pPr>
        <w:ind w:left="360"/>
        <w:contextualSpacing/>
        <w:rPr>
          <w:b/>
          <w:color w:val="000000"/>
        </w:rPr>
      </w:pPr>
      <w:r w:rsidRPr="00526DAF">
        <w:rPr>
          <w:b/>
          <w:color w:val="000000"/>
        </w:rPr>
        <w:t xml:space="preserve">1. ajánlati </w:t>
      </w:r>
      <w:r>
        <w:rPr>
          <w:b/>
          <w:color w:val="000000"/>
        </w:rPr>
        <w:t>elem</w:t>
      </w:r>
      <w:r w:rsidRPr="00526DAF">
        <w:rPr>
          <w:b/>
          <w:color w:val="000000"/>
        </w:rPr>
        <w:t>: telemetriás betegmegfigyelő monitorrendszer</w:t>
      </w:r>
    </w:p>
    <w:p w:rsidR="00364DA8" w:rsidRPr="00526DAF" w:rsidRDefault="00364DA8" w:rsidP="00364DA8">
      <w:pPr>
        <w:contextualSpacing/>
        <w:rPr>
          <w:b/>
          <w:color w:val="000000"/>
        </w:rPr>
      </w:pPr>
    </w:p>
    <w:p w:rsidR="00364DA8" w:rsidRPr="00526DAF" w:rsidRDefault="00364DA8" w:rsidP="00364DA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386"/>
      </w:tblGrid>
      <w:tr w:rsidR="00364DA8" w:rsidRPr="00526DAF" w:rsidTr="00912DA5">
        <w:trPr>
          <w:trHeight w:val="1134"/>
        </w:trPr>
        <w:tc>
          <w:tcPr>
            <w:tcW w:w="3686" w:type="dxa"/>
            <w:vAlign w:val="center"/>
          </w:tcPr>
          <w:p w:rsidR="00364DA8" w:rsidRPr="00526DAF" w:rsidRDefault="00364DA8" w:rsidP="00912DA5">
            <w:pPr>
              <w:rPr>
                <w:bCs/>
              </w:rPr>
            </w:pPr>
            <w:r w:rsidRPr="00526DAF">
              <w:rPr>
                <w:bCs/>
              </w:rPr>
              <w:t xml:space="preserve">A megajánlott </w:t>
            </w:r>
            <w:r>
              <w:rPr>
                <w:bCs/>
              </w:rPr>
              <w:t>Berendezés</w:t>
            </w:r>
            <w:r w:rsidRPr="00526DAF">
              <w:rPr>
                <w:bCs/>
              </w:rPr>
              <w:t xml:space="preserve"> típusa:</w:t>
            </w:r>
          </w:p>
        </w:tc>
        <w:tc>
          <w:tcPr>
            <w:tcW w:w="5386" w:type="dxa"/>
            <w:vAlign w:val="center"/>
          </w:tcPr>
          <w:p w:rsidR="00364DA8" w:rsidRPr="00526DAF" w:rsidRDefault="00364DA8" w:rsidP="00912DA5">
            <w:pPr>
              <w:rPr>
                <w:bCs/>
              </w:rPr>
            </w:pPr>
          </w:p>
        </w:tc>
      </w:tr>
      <w:tr w:rsidR="00364DA8" w:rsidRPr="00526DAF" w:rsidTr="00912DA5">
        <w:trPr>
          <w:trHeight w:val="1134"/>
        </w:trPr>
        <w:tc>
          <w:tcPr>
            <w:tcW w:w="3686" w:type="dxa"/>
            <w:vAlign w:val="center"/>
          </w:tcPr>
          <w:p w:rsidR="00364DA8" w:rsidRPr="00526DAF" w:rsidRDefault="00364DA8" w:rsidP="00912DA5">
            <w:pPr>
              <w:rPr>
                <w:bCs/>
              </w:rPr>
            </w:pPr>
            <w:r w:rsidRPr="00526DAF">
              <w:rPr>
                <w:bCs/>
              </w:rPr>
              <w:t>Gyártó neve:</w:t>
            </w:r>
          </w:p>
        </w:tc>
        <w:tc>
          <w:tcPr>
            <w:tcW w:w="5386" w:type="dxa"/>
            <w:vAlign w:val="center"/>
          </w:tcPr>
          <w:p w:rsidR="00364DA8" w:rsidRPr="00526DAF" w:rsidRDefault="00364DA8" w:rsidP="00912DA5">
            <w:pPr>
              <w:rPr>
                <w:bCs/>
              </w:rPr>
            </w:pPr>
          </w:p>
        </w:tc>
      </w:tr>
      <w:tr w:rsidR="00364DA8" w:rsidRPr="00526DAF" w:rsidTr="00912DA5">
        <w:trPr>
          <w:trHeight w:val="1134"/>
        </w:trPr>
        <w:tc>
          <w:tcPr>
            <w:tcW w:w="3686" w:type="dxa"/>
            <w:vAlign w:val="center"/>
          </w:tcPr>
          <w:p w:rsidR="00364DA8" w:rsidRPr="00526DAF" w:rsidRDefault="00364DA8" w:rsidP="00912DA5">
            <w:pPr>
              <w:rPr>
                <w:bCs/>
              </w:rPr>
            </w:pPr>
            <w:r w:rsidRPr="00526DAF">
              <w:rPr>
                <w:bCs/>
              </w:rPr>
              <w:t>Gyártás időpontja:</w:t>
            </w:r>
          </w:p>
        </w:tc>
        <w:tc>
          <w:tcPr>
            <w:tcW w:w="5386" w:type="dxa"/>
            <w:vAlign w:val="center"/>
          </w:tcPr>
          <w:p w:rsidR="00364DA8" w:rsidRPr="00526DAF" w:rsidRDefault="00364DA8" w:rsidP="00912DA5">
            <w:pPr>
              <w:rPr>
                <w:bCs/>
              </w:rPr>
            </w:pPr>
          </w:p>
        </w:tc>
      </w:tr>
      <w:tr w:rsidR="00364DA8" w:rsidRPr="00526DAF" w:rsidTr="00912DA5">
        <w:trPr>
          <w:trHeight w:val="1134"/>
        </w:trPr>
        <w:tc>
          <w:tcPr>
            <w:tcW w:w="3686" w:type="dxa"/>
            <w:tcBorders>
              <w:top w:val="single" w:sz="4" w:space="0" w:color="auto"/>
              <w:left w:val="single" w:sz="4" w:space="0" w:color="auto"/>
              <w:bottom w:val="single" w:sz="4" w:space="0" w:color="auto"/>
              <w:right w:val="single" w:sz="4" w:space="0" w:color="auto"/>
            </w:tcBorders>
            <w:vAlign w:val="center"/>
          </w:tcPr>
          <w:p w:rsidR="00364DA8" w:rsidRPr="00526DAF" w:rsidRDefault="00364DA8" w:rsidP="00912DA5">
            <w:pPr>
              <w:rPr>
                <w:bCs/>
              </w:rPr>
            </w:pPr>
            <w:r w:rsidRPr="00526DAF">
              <w:rPr>
                <w:bCs/>
              </w:rPr>
              <w:t>Ajánlattevő neve:</w:t>
            </w:r>
          </w:p>
        </w:tc>
        <w:tc>
          <w:tcPr>
            <w:tcW w:w="5386" w:type="dxa"/>
            <w:tcBorders>
              <w:top w:val="single" w:sz="4" w:space="0" w:color="auto"/>
              <w:left w:val="single" w:sz="4" w:space="0" w:color="auto"/>
              <w:bottom w:val="single" w:sz="4" w:space="0" w:color="auto"/>
              <w:right w:val="single" w:sz="4" w:space="0" w:color="auto"/>
            </w:tcBorders>
            <w:vAlign w:val="center"/>
          </w:tcPr>
          <w:p w:rsidR="00364DA8" w:rsidRPr="00526DAF" w:rsidRDefault="00364DA8" w:rsidP="00912DA5">
            <w:pPr>
              <w:rPr>
                <w:bCs/>
              </w:rPr>
            </w:pPr>
          </w:p>
        </w:tc>
      </w:tr>
    </w:tbl>
    <w:p w:rsidR="00364DA8" w:rsidRPr="00526DAF" w:rsidRDefault="00364DA8" w:rsidP="00364DA8">
      <w:pPr>
        <w:rPr>
          <w:szCs w:val="26"/>
          <w:u w:val="single"/>
        </w:rPr>
      </w:pPr>
    </w:p>
    <w:p w:rsidR="00364DA8" w:rsidRPr="00526DAF" w:rsidRDefault="00364DA8" w:rsidP="00364DA8">
      <w:pPr>
        <w:rPr>
          <w:szCs w:val="26"/>
          <w:u w:val="single"/>
        </w:rPr>
      </w:pPr>
    </w:p>
    <w:p w:rsidR="00364DA8" w:rsidRPr="00526DAF" w:rsidRDefault="00364DA8" w:rsidP="00364DA8">
      <w:pPr>
        <w:rPr>
          <w:szCs w:val="26"/>
          <w:u w:val="single"/>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526DAF" w:rsidTr="00912DA5">
        <w:trPr>
          <w:cantSplit/>
          <w:trHeight w:val="567"/>
          <w:jc w:val="center"/>
        </w:trPr>
        <w:tc>
          <w:tcPr>
            <w:tcW w:w="4759" w:type="dxa"/>
            <w:shd w:val="pct30" w:color="auto" w:fill="FFFFFF"/>
            <w:vAlign w:val="center"/>
          </w:tcPr>
          <w:p w:rsidR="00364DA8" w:rsidRPr="00526DAF" w:rsidRDefault="00364DA8" w:rsidP="00912DA5">
            <w:pPr>
              <w:autoSpaceDE w:val="0"/>
              <w:autoSpaceDN w:val="0"/>
              <w:adjustRightInd w:val="0"/>
              <w:contextualSpacing/>
              <w:jc w:val="center"/>
              <w:rPr>
                <w:b/>
              </w:rPr>
            </w:pPr>
            <w:r w:rsidRPr="00526DAF">
              <w:rPr>
                <w:b/>
              </w:rPr>
              <w:t>Paraméter megnevezése</w:t>
            </w:r>
          </w:p>
        </w:tc>
        <w:tc>
          <w:tcPr>
            <w:tcW w:w="1843" w:type="dxa"/>
            <w:shd w:val="pct30" w:color="auto" w:fill="FFFFFF"/>
            <w:vAlign w:val="center"/>
          </w:tcPr>
          <w:p w:rsidR="00364DA8" w:rsidRPr="00526DAF" w:rsidRDefault="00364DA8" w:rsidP="00912DA5">
            <w:pPr>
              <w:contextualSpacing/>
              <w:jc w:val="center"/>
              <w:rPr>
                <w:b/>
              </w:rPr>
            </w:pPr>
            <w:r w:rsidRPr="00526DAF">
              <w:rPr>
                <w:b/>
              </w:rPr>
              <w:t>Előírt érték</w:t>
            </w:r>
          </w:p>
        </w:tc>
        <w:tc>
          <w:tcPr>
            <w:tcW w:w="2424" w:type="dxa"/>
            <w:shd w:val="pct30" w:color="auto" w:fill="FFFFFF"/>
            <w:vAlign w:val="center"/>
          </w:tcPr>
          <w:p w:rsidR="00364DA8" w:rsidRPr="00526DAF" w:rsidRDefault="00364DA8" w:rsidP="00912DA5">
            <w:pPr>
              <w:contextualSpacing/>
              <w:jc w:val="center"/>
              <w:rPr>
                <w:b/>
              </w:rPr>
            </w:pPr>
            <w:r w:rsidRPr="00526DAF">
              <w:rPr>
                <w:b/>
              </w:rPr>
              <w:t>Megajánlott érték</w:t>
            </w:r>
          </w:p>
        </w:tc>
      </w:tr>
      <w:tr w:rsidR="00364DA8" w:rsidRPr="000772E1" w:rsidTr="00912DA5">
        <w:trPr>
          <w:cantSplit/>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Monitorrendszer</w:t>
            </w:r>
          </w:p>
        </w:tc>
        <w:tc>
          <w:tcPr>
            <w:tcW w:w="1843" w:type="dxa"/>
            <w:shd w:val="clear" w:color="auto" w:fill="FFFFFF"/>
            <w:vAlign w:val="center"/>
          </w:tcPr>
          <w:p w:rsidR="00364DA8" w:rsidRPr="000772E1" w:rsidRDefault="00364DA8" w:rsidP="00912DA5">
            <w:pPr>
              <w:autoSpaceDE w:val="0"/>
              <w:autoSpaceDN w:val="0"/>
              <w:adjustRightInd w:val="0"/>
              <w:contextualSpacing/>
              <w:rPr>
                <w:b/>
              </w:rPr>
            </w:pPr>
          </w:p>
        </w:tc>
        <w:tc>
          <w:tcPr>
            <w:tcW w:w="2424" w:type="dxa"/>
            <w:shd w:val="clear" w:color="auto" w:fill="FFFFFF"/>
          </w:tcPr>
          <w:p w:rsidR="00364DA8" w:rsidRPr="000772E1" w:rsidRDefault="00364DA8" w:rsidP="00912DA5">
            <w:pPr>
              <w:autoSpaceDE w:val="0"/>
              <w:autoSpaceDN w:val="0"/>
              <w:adjustRightInd w:val="0"/>
              <w:contextualSpacing/>
              <w:jc w:val="center"/>
              <w:rPr>
                <w:b/>
              </w:rPr>
            </w:pPr>
          </w:p>
        </w:tc>
      </w:tr>
      <w:tr w:rsidR="00364DA8" w:rsidRPr="000772E1" w:rsidTr="00912DA5">
        <w:trPr>
          <w:cantSplit/>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megajánlott központi monitorrendszer alkalmas ágymelletti betegőrző monitor és telemetriás egység hálózatba integrálására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tcBorders>
              <w:left w:val="single" w:sz="4" w:space="0" w:color="auto"/>
            </w:tcBorders>
            <w:shd w:val="clear" w:color="auto" w:fill="FFFFFF"/>
          </w:tcPr>
          <w:p w:rsidR="00364DA8" w:rsidRPr="000772E1" w:rsidRDefault="00364DA8" w:rsidP="00912DA5">
            <w:pPr>
              <w:autoSpaceDE w:val="0"/>
              <w:autoSpaceDN w:val="0"/>
              <w:adjustRightInd w:val="0"/>
              <w:ind w:left="267"/>
              <w:contextualSpacing/>
            </w:pPr>
            <w:r w:rsidRPr="000772E1">
              <w:t>Min. összesen 16 ágymelletti/telemetriás egység egyidejű integrálására alkalmas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pPr>
          </w:p>
        </w:tc>
      </w:tr>
      <w:tr w:rsidR="00364DA8" w:rsidRPr="000772E1" w:rsidTr="00912DA5">
        <w:trPr>
          <w:cantSplit/>
          <w:jc w:val="center"/>
        </w:trPr>
        <w:tc>
          <w:tcPr>
            <w:tcW w:w="4759" w:type="dxa"/>
            <w:tcBorders>
              <w:left w:val="single" w:sz="4" w:space="0" w:color="auto"/>
            </w:tcBorders>
            <w:shd w:val="clear" w:color="auto" w:fill="FFFFFF"/>
          </w:tcPr>
          <w:p w:rsidR="00364DA8" w:rsidRPr="000772E1" w:rsidRDefault="00364DA8" w:rsidP="00912DA5">
            <w:pPr>
              <w:autoSpaceDE w:val="0"/>
              <w:autoSpaceDN w:val="0"/>
              <w:adjustRightInd w:val="0"/>
              <w:ind w:left="267"/>
              <w:contextualSpacing/>
            </w:pPr>
            <w:r w:rsidRPr="000772E1">
              <w:t>A megajánlott rendszer opcionálisan további ágyszámmal bővíthető (min. 24 ággyal)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contextualSpacing/>
              <w:rPr>
                <w:b/>
              </w:rPr>
            </w:pPr>
            <w:r w:rsidRPr="000772E1">
              <w:rPr>
                <w:b/>
              </w:rPr>
              <w:t>Telemetriás egység</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15 db telemetriás egység a fentiekben leírt központi monitorral vezeték nélküli hálózatba integrálva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vAlign w:val="bottom"/>
          </w:tcPr>
          <w:p w:rsidR="00364DA8" w:rsidRPr="000772E1" w:rsidRDefault="00364DA8" w:rsidP="00912DA5">
            <w:pPr>
              <w:autoSpaceDE w:val="0"/>
              <w:autoSpaceDN w:val="0"/>
              <w:adjustRightInd w:val="0"/>
              <w:ind w:left="267"/>
              <w:contextualSpacing/>
            </w:pPr>
            <w:r w:rsidRPr="000772E1">
              <w:t>Telemetriás egység EKG és SpO</w:t>
            </w:r>
            <w:r w:rsidRPr="000772E1">
              <w:rPr>
                <w:vertAlign w:val="subscript"/>
              </w:rPr>
              <w:t>2</w:t>
            </w:r>
            <w:r w:rsidRPr="000772E1">
              <w:t xml:space="preserve"> monitorozására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vAlign w:val="bottom"/>
          </w:tcPr>
          <w:p w:rsidR="00364DA8" w:rsidRPr="000772E1" w:rsidRDefault="00364DA8" w:rsidP="00912DA5">
            <w:pPr>
              <w:autoSpaceDE w:val="0"/>
              <w:autoSpaceDN w:val="0"/>
              <w:adjustRightInd w:val="0"/>
              <w:ind w:left="267"/>
              <w:contextualSpacing/>
            </w:pPr>
            <w:r w:rsidRPr="000772E1">
              <w:t>A telemetriás egységet a páciens hordozhatja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Az egység tömege (elemekkel) max. 350 g</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Elemes vagy akkus táplálás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iCs/>
              </w:rPr>
            </w:pPr>
            <w:r w:rsidRPr="000772E1">
              <w:t>Elem/akku élettartama EKG monitorozással min. 3 nap (rövidebb idő esetén ágymelletti töltőt is kérünk, mely töltő üzem alatt tölti az akkut)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Központi (nővérpulton elhelyezett) töltőegység a 15 telemetriás egység egyidejű töltésére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 xml:space="preserve">Eseményjelző gomb a </w:t>
            </w:r>
            <w:r>
              <w:t>berendezésen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rPr>
                <w:bCs/>
              </w:rPr>
              <w:t>EKG monitorozás</w:t>
            </w:r>
            <w:r w:rsidRPr="000772E1">
              <w:t>6 eres kábellel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bCs/>
              </w:rPr>
            </w:pPr>
            <w:r w:rsidRPr="000772E1">
              <w:rPr>
                <w:bCs/>
              </w:rPr>
              <w:t>Elvezetések I, II, III, aVR, aVL, aVF, Vx, Vy</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iCs/>
              </w:rPr>
            </w:pPr>
            <w:r w:rsidRPr="000772E1">
              <w:t>Szívfrekvencia detektálása: 30-300 bpm</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iCs/>
              </w:rPr>
            </w:pPr>
            <w:r w:rsidRPr="000772E1">
              <w:t>Defibrillálás ellen védett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ST analízis min. 2 csatornán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Életveszélyes arhytmiák felismerése: asystolia, kamrafibrillatio, kamra tahcycardia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Részletes arhytmia analízis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rPr>
                <w:bCs/>
              </w:rPr>
              <w:t>SpO2 monitorozás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trHeight w:val="276"/>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Pulzusszám detektálása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trHeight w:val="276"/>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Riasztás: akusztikus és vizuális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tcBorders>
              <w:left w:val="single" w:sz="4" w:space="0" w:color="auto"/>
            </w:tcBorders>
            <w:shd w:val="clear" w:color="auto" w:fill="FFFFFF"/>
          </w:tcPr>
          <w:p w:rsidR="00364DA8" w:rsidRPr="000772E1" w:rsidRDefault="00364DA8" w:rsidP="00912DA5">
            <w:pPr>
              <w:autoSpaceDE w:val="0"/>
              <w:autoSpaceDN w:val="0"/>
              <w:adjustRightInd w:val="0"/>
              <w:contextualSpacing/>
              <w:rPr>
                <w:b/>
              </w:rPr>
            </w:pPr>
            <w:r w:rsidRPr="000772E1">
              <w:rPr>
                <w:b/>
              </w:rPr>
              <w:t>Monitorközpont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pPr>
          </w:p>
        </w:tc>
      </w:tr>
      <w:tr w:rsidR="00364DA8" w:rsidRPr="000772E1" w:rsidTr="00912DA5">
        <w:trPr>
          <w:cantSplit/>
          <w:jc w:val="center"/>
        </w:trPr>
        <w:tc>
          <w:tcPr>
            <w:tcW w:w="4759" w:type="dxa"/>
            <w:tcBorders>
              <w:left w:val="single" w:sz="4" w:space="0" w:color="auto"/>
            </w:tcBorders>
            <w:shd w:val="clear" w:color="auto" w:fill="FFFFFF"/>
          </w:tcPr>
          <w:p w:rsidR="00364DA8" w:rsidRPr="000772E1" w:rsidRDefault="00364DA8" w:rsidP="00912DA5">
            <w:pPr>
              <w:autoSpaceDE w:val="0"/>
              <w:autoSpaceDN w:val="0"/>
              <w:adjustRightInd w:val="0"/>
              <w:ind w:left="267"/>
              <w:contextualSpacing/>
            </w:pPr>
            <w:r w:rsidRPr="000772E1">
              <w:t>A hálózatba integrált telemetriás felvevők adatainak, riasztásainak kezelését biztosító berendezés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A központi monitor kompatibilis a 2. és 3. ajánlati tételben foglalt betegőrző monitorokkal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Magyar nyelvű szoftver</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Színes kijelző, min. 19” képernyő átmérő. 2 db képernyőt kezel egyidejűleg</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Összes páciens módban megjeleníthető görbék száma min. 4</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Egy páciens módban megjeleníthető görbék száma min. 6</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 xml:space="preserve">Fulldisclosure (teljes görbe) adattárolás időtartama min. 72 óra </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Adatmegjelenítés grafikus és táblázatos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Riasztási szintek száma min. 3</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Hálózati nyomtatás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trHeight w:val="276"/>
          <w:jc w:val="center"/>
        </w:trPr>
        <w:tc>
          <w:tcPr>
            <w:tcW w:w="4759" w:type="dxa"/>
            <w:shd w:val="clear" w:color="auto" w:fill="FFFFFF"/>
          </w:tcPr>
          <w:p w:rsidR="00364DA8" w:rsidRPr="000772E1" w:rsidRDefault="00364DA8" w:rsidP="00912DA5">
            <w:pPr>
              <w:autoSpaceDE w:val="0"/>
              <w:autoSpaceDN w:val="0"/>
              <w:adjustRightInd w:val="0"/>
              <w:contextualSpacing/>
              <w:rPr>
                <w:b/>
              </w:rPr>
            </w:pPr>
            <w:r w:rsidRPr="000772E1">
              <w:rPr>
                <w:b/>
              </w:rPr>
              <w:t>Szállítandó rendszer, tartozékok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trHeight w:val="276"/>
          <w:jc w:val="center"/>
        </w:trPr>
        <w:tc>
          <w:tcPr>
            <w:tcW w:w="4759" w:type="dxa"/>
            <w:shd w:val="clear" w:color="auto" w:fill="FFFFFF"/>
          </w:tcPr>
          <w:p w:rsidR="00364DA8" w:rsidRPr="000772E1" w:rsidRDefault="00364DA8" w:rsidP="00912DA5">
            <w:pPr>
              <w:autoSpaceDE w:val="0"/>
              <w:autoSpaceDN w:val="0"/>
              <w:adjustRightInd w:val="0"/>
              <w:ind w:left="267"/>
              <w:contextualSpacing/>
              <w:rPr>
                <w:b/>
              </w:rPr>
            </w:pPr>
            <w:r w:rsidRPr="000772E1">
              <w:rPr>
                <w:b/>
              </w:rPr>
              <w:t>Monitorközpont 1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 xml:space="preserve">Kijelző monitor 2 db </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Szünetmentes tápegység (min. 30 perc áthidalására) 1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Hálózati lézernyomtató, színes, A4 1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b/>
              </w:rPr>
            </w:pPr>
            <w:r w:rsidRPr="000772E1">
              <w:rPr>
                <w:b/>
              </w:rPr>
              <w:t>Telemetriás egység 15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EKG kábel, 6 eres 15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SpO</w:t>
            </w:r>
            <w:r w:rsidRPr="000772E1">
              <w:rPr>
                <w:vertAlign w:val="subscript"/>
              </w:rPr>
              <w:t>2</w:t>
            </w:r>
            <w:r w:rsidRPr="000772E1">
              <w:t xml:space="preserve"> kábel, ujjszenzor 15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Tölthető akkumulátor 15 egység működtetéséhez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Tartalék tölthető akkumulátor 15 egység működtetéséhez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Akkumulátortöltő 15 egység töltéséhez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Telemetriás egység védőtasak egyszerhasználatos 100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rPr>
                <w:b/>
              </w:rPr>
            </w:pPr>
            <w:r w:rsidRPr="000772E1">
              <w:rPr>
                <w:b/>
              </w:rPr>
              <w:t>Hálózat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A fentiekben leírt eszközök hálózatba integrálásához szükséges összes hálózati elem</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447"/>
              <w:contextualSpacing/>
            </w:pPr>
            <w:r w:rsidRPr="000772E1">
              <w:t>Lefedettség min. 3000 m</w:t>
            </w:r>
            <w:r w:rsidRPr="000772E1">
              <w:rPr>
                <w:vertAlign w:val="superscript"/>
              </w:rPr>
              <w:t>2</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pPr>
          </w:p>
        </w:tc>
      </w:tr>
    </w:tbl>
    <w:p w:rsidR="00364DA8" w:rsidRPr="000772E1" w:rsidRDefault="00364DA8" w:rsidP="00364DA8"/>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contextualSpacing/>
              <w:rPr>
                <w:b/>
              </w:rPr>
            </w:pPr>
            <w:r w:rsidRPr="000772E1">
              <w:rPr>
                <w:b/>
              </w:rPr>
              <w:t>Garanciális paraméterek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tcPr>
          <w:p w:rsidR="00364DA8" w:rsidRPr="000772E1" w:rsidRDefault="00364DA8" w:rsidP="00912DA5">
            <w:pPr>
              <w:autoSpaceDE w:val="0"/>
              <w:autoSpaceDN w:val="0"/>
              <w:adjustRightInd w:val="0"/>
              <w:contextualSpacing/>
              <w:jc w:val="cente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A vállalt garancia időtartama (min. 36, max. 60 hónap)</w:t>
            </w:r>
          </w:p>
          <w:p w:rsidR="00364DA8" w:rsidRPr="000772E1" w:rsidRDefault="00364DA8" w:rsidP="00912DA5">
            <w:pPr>
              <w:autoSpaceDE w:val="0"/>
              <w:autoSpaceDN w:val="0"/>
              <w:adjustRightInd w:val="0"/>
              <w:ind w:left="267"/>
              <w:contextualSpacing/>
            </w:pPr>
            <w:r w:rsidRPr="000772E1">
              <w:t>60 hónapnál hosszabb időtartam érvényesen nem ajánlható. Csak azonos időtartam fogadható el az 1., 2. és 3. ajánlati elemekre.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Kérjük megadni</w:t>
            </w:r>
          </w:p>
          <w:p w:rsidR="00364DA8" w:rsidRPr="000772E1" w:rsidRDefault="00364DA8" w:rsidP="00912DA5">
            <w:pPr>
              <w:autoSpaceDE w:val="0"/>
              <w:autoSpaceDN w:val="0"/>
              <w:adjustRightInd w:val="0"/>
              <w:contextualSpacing/>
              <w:jc w:val="center"/>
            </w:pPr>
          </w:p>
        </w:tc>
        <w:tc>
          <w:tcPr>
            <w:tcW w:w="2424" w:type="dxa"/>
            <w:shd w:val="clear" w:color="auto" w:fill="FFFF00"/>
          </w:tcPr>
          <w:p w:rsidR="00364DA8" w:rsidRPr="000772E1" w:rsidRDefault="00364DA8" w:rsidP="00912DA5">
            <w:pPr>
              <w:autoSpaceDE w:val="0"/>
              <w:autoSpaceDN w:val="0"/>
              <w:adjustRightInd w:val="0"/>
              <w:contextualSpacing/>
              <w:jc w:val="center"/>
            </w:pPr>
          </w:p>
        </w:tc>
      </w:tr>
    </w:tbl>
    <w:p w:rsidR="00364DA8" w:rsidRPr="000772E1" w:rsidRDefault="00364DA8" w:rsidP="00364DA8">
      <w:pPr>
        <w:numPr>
          <w:ilvl w:val="12"/>
          <w:numId w:val="0"/>
        </w:numPr>
        <w:contextualSpacing/>
      </w:pPr>
    </w:p>
    <w:p w:rsidR="00364DA8" w:rsidRPr="000772E1" w:rsidRDefault="00364DA8" w:rsidP="00364DA8">
      <w:pPr>
        <w:numPr>
          <w:ilvl w:val="12"/>
          <w:numId w:val="0"/>
        </w:numPr>
        <w:contextualSpacing/>
      </w:pPr>
      <w:r w:rsidRPr="000772E1">
        <w:t>* A sárgával jelzett cellák tartalmát fel kell tüntetni a felolvasólapon!</w:t>
      </w:r>
    </w:p>
    <w:p w:rsidR="00364DA8" w:rsidRPr="000772E1" w:rsidRDefault="00364DA8" w:rsidP="00364DA8">
      <w:pPr>
        <w:contextualSpacing/>
        <w:rPr>
          <w:b/>
          <w:color w:val="000000"/>
        </w:rPr>
      </w:pPr>
      <w:r w:rsidRPr="000772E1">
        <w:br w:type="page"/>
      </w:r>
      <w:r w:rsidRPr="000772E1">
        <w:rPr>
          <w:b/>
          <w:color w:val="000000"/>
        </w:rPr>
        <w:t>2. ajánlati elem: betegágy melletti megfigyelő monitorrendszer kardiológiai őrzőbe</w:t>
      </w:r>
    </w:p>
    <w:p w:rsidR="00364DA8" w:rsidRPr="000772E1" w:rsidRDefault="00364DA8" w:rsidP="00364DA8">
      <w:pPr>
        <w:contextualSpacing/>
        <w:rPr>
          <w:b/>
          <w:color w:val="000000"/>
        </w:rPr>
      </w:pPr>
    </w:p>
    <w:p w:rsidR="00364DA8" w:rsidRPr="000772E1" w:rsidRDefault="00364DA8" w:rsidP="00364DA8">
      <w:pPr>
        <w:numPr>
          <w:ilvl w:val="12"/>
          <w:numId w:val="0"/>
        </w:num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386"/>
      </w:tblGrid>
      <w:tr w:rsidR="00364DA8" w:rsidRPr="000772E1" w:rsidTr="00912DA5">
        <w:trPr>
          <w:trHeight w:val="1134"/>
        </w:trPr>
        <w:tc>
          <w:tcPr>
            <w:tcW w:w="3686" w:type="dxa"/>
            <w:vAlign w:val="center"/>
          </w:tcPr>
          <w:p w:rsidR="00364DA8" w:rsidRPr="000772E1" w:rsidRDefault="00364DA8" w:rsidP="00912DA5">
            <w:pPr>
              <w:rPr>
                <w:bCs/>
              </w:rPr>
            </w:pPr>
            <w:r w:rsidRPr="000772E1">
              <w:rPr>
                <w:bCs/>
              </w:rPr>
              <w:t xml:space="preserve">A megajánlott </w:t>
            </w:r>
            <w:r>
              <w:rPr>
                <w:bCs/>
              </w:rPr>
              <w:t>berendezés</w:t>
            </w:r>
            <w:r w:rsidRPr="000772E1">
              <w:rPr>
                <w:bCs/>
              </w:rPr>
              <w:t xml:space="preserve"> típusa:</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vAlign w:val="center"/>
          </w:tcPr>
          <w:p w:rsidR="00364DA8" w:rsidRPr="000772E1" w:rsidRDefault="00364DA8" w:rsidP="00912DA5">
            <w:pPr>
              <w:rPr>
                <w:bCs/>
              </w:rPr>
            </w:pPr>
            <w:r w:rsidRPr="000772E1">
              <w:rPr>
                <w:bCs/>
              </w:rPr>
              <w:t>Gyártó neve:</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vAlign w:val="center"/>
          </w:tcPr>
          <w:p w:rsidR="00364DA8" w:rsidRPr="000772E1" w:rsidRDefault="00364DA8" w:rsidP="00912DA5">
            <w:pPr>
              <w:rPr>
                <w:bCs/>
              </w:rPr>
            </w:pPr>
            <w:r w:rsidRPr="000772E1">
              <w:rPr>
                <w:bCs/>
              </w:rPr>
              <w:t>Gyártás időpontja:</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tcBorders>
              <w:top w:val="single" w:sz="4" w:space="0" w:color="auto"/>
              <w:left w:val="single" w:sz="4" w:space="0" w:color="auto"/>
              <w:bottom w:val="single" w:sz="4" w:space="0" w:color="auto"/>
              <w:right w:val="single" w:sz="4" w:space="0" w:color="auto"/>
            </w:tcBorders>
            <w:vAlign w:val="center"/>
          </w:tcPr>
          <w:p w:rsidR="00364DA8" w:rsidRPr="000772E1" w:rsidRDefault="00364DA8" w:rsidP="00912DA5">
            <w:pPr>
              <w:rPr>
                <w:bCs/>
              </w:rPr>
            </w:pPr>
            <w:r w:rsidRPr="000772E1">
              <w:rPr>
                <w:bCs/>
              </w:rPr>
              <w:t>Ajánlattevő neve:</w:t>
            </w:r>
          </w:p>
        </w:tc>
        <w:tc>
          <w:tcPr>
            <w:tcW w:w="5386" w:type="dxa"/>
            <w:tcBorders>
              <w:top w:val="single" w:sz="4" w:space="0" w:color="auto"/>
              <w:left w:val="single" w:sz="4" w:space="0" w:color="auto"/>
              <w:bottom w:val="single" w:sz="4" w:space="0" w:color="auto"/>
              <w:right w:val="single" w:sz="4" w:space="0" w:color="auto"/>
            </w:tcBorders>
            <w:vAlign w:val="center"/>
          </w:tcPr>
          <w:p w:rsidR="00364DA8" w:rsidRPr="000772E1" w:rsidRDefault="00364DA8" w:rsidP="00912DA5">
            <w:pPr>
              <w:rPr>
                <w:bCs/>
              </w:rPr>
            </w:pPr>
          </w:p>
        </w:tc>
      </w:tr>
    </w:tbl>
    <w:p w:rsidR="00364DA8" w:rsidRPr="000772E1" w:rsidRDefault="00364DA8" w:rsidP="00364DA8">
      <w:pPr>
        <w:rPr>
          <w:u w:val="single"/>
        </w:rPr>
      </w:pPr>
    </w:p>
    <w:p w:rsidR="00364DA8" w:rsidRPr="000772E1" w:rsidRDefault="00364DA8" w:rsidP="00364DA8">
      <w:pPr>
        <w:rPr>
          <w:u w:val="single"/>
        </w:rPr>
      </w:pPr>
    </w:p>
    <w:p w:rsidR="00364DA8" w:rsidRPr="000772E1" w:rsidRDefault="00364DA8" w:rsidP="00364DA8">
      <w:pPr>
        <w:rPr>
          <w:u w:val="single"/>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0772E1" w:rsidTr="00912DA5">
        <w:trPr>
          <w:cantSplit/>
          <w:trHeight w:val="567"/>
          <w:jc w:val="center"/>
        </w:trPr>
        <w:tc>
          <w:tcPr>
            <w:tcW w:w="4759" w:type="dxa"/>
            <w:shd w:val="pct30" w:color="auto" w:fill="FFFFFF"/>
            <w:vAlign w:val="center"/>
          </w:tcPr>
          <w:p w:rsidR="00364DA8" w:rsidRPr="000772E1" w:rsidRDefault="00364DA8" w:rsidP="00912DA5">
            <w:pPr>
              <w:autoSpaceDE w:val="0"/>
              <w:autoSpaceDN w:val="0"/>
              <w:adjustRightInd w:val="0"/>
              <w:contextualSpacing/>
              <w:jc w:val="center"/>
              <w:rPr>
                <w:b/>
              </w:rPr>
            </w:pPr>
            <w:r w:rsidRPr="000772E1">
              <w:rPr>
                <w:b/>
              </w:rPr>
              <w:t>Paraméter megnevezése</w:t>
            </w:r>
          </w:p>
        </w:tc>
        <w:tc>
          <w:tcPr>
            <w:tcW w:w="1843" w:type="dxa"/>
            <w:shd w:val="pct30" w:color="auto" w:fill="FFFFFF"/>
            <w:vAlign w:val="center"/>
          </w:tcPr>
          <w:p w:rsidR="00364DA8" w:rsidRPr="000772E1" w:rsidRDefault="00364DA8" w:rsidP="00912DA5">
            <w:pPr>
              <w:contextualSpacing/>
              <w:jc w:val="center"/>
              <w:rPr>
                <w:b/>
              </w:rPr>
            </w:pPr>
            <w:r w:rsidRPr="000772E1">
              <w:rPr>
                <w:b/>
              </w:rPr>
              <w:t>Előírt érték</w:t>
            </w:r>
          </w:p>
        </w:tc>
        <w:tc>
          <w:tcPr>
            <w:tcW w:w="2424" w:type="dxa"/>
            <w:shd w:val="pct30" w:color="auto" w:fill="FFFFFF"/>
            <w:vAlign w:val="center"/>
          </w:tcPr>
          <w:p w:rsidR="00364DA8" w:rsidRPr="000772E1" w:rsidRDefault="00364DA8" w:rsidP="00912DA5">
            <w:pPr>
              <w:contextualSpacing/>
              <w:jc w:val="center"/>
              <w:rPr>
                <w:b/>
              </w:rPr>
            </w:pPr>
            <w:r w:rsidRPr="000772E1">
              <w:rPr>
                <w:b/>
              </w:rPr>
              <w:t>Megajánlott érték</w:t>
            </w: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Betegőrző monitor – 24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A megajánlott monitorok kompatibilisek a 3. ajánlati </w:t>
            </w:r>
            <w:r>
              <w:t>elemben</w:t>
            </w:r>
            <w:r w:rsidRPr="000772E1">
              <w:t xml:space="preserve"> ajánlottakkal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Moduláris kialakítású </w:t>
            </w:r>
            <w:r>
              <w:t>berendezés</w:t>
            </w:r>
            <w:r w:rsidRPr="000772E1">
              <w:t xml:space="preserve">: a speciális mérőmodulok áthelyezhetők a 3. ajánlati </w:t>
            </w:r>
            <w:r>
              <w:t>elemben</w:t>
            </w:r>
            <w:r w:rsidRPr="000772E1">
              <w:t xml:space="preserve"> megajánlott </w:t>
            </w:r>
            <w:r>
              <w:t>berendezés</w:t>
            </w:r>
            <w:r w:rsidRPr="000772E1">
              <w:t>ekbe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 xml:space="preserve">Az összes monitor </w:t>
            </w:r>
            <w:r>
              <w:t>berendezés</w:t>
            </w:r>
            <w:r w:rsidRPr="000772E1">
              <w:t xml:space="preserve"> biztosítja valamennyi felsorolt paraméter mérésének lehetőségét, azonban az ajánlat csak a kiírás szerinti mennyiségben tartalmazza a méréshez szükséges modulokat, tartozékokat és anyagokat.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táplálás 230 V AC, 50 Hz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Magyar nyelvű szoftver és kezelőfelület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Transzport funkció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Transzport alatt elvárt funkciók: min. 6” érintőképernyő, megjelenítendő görbék: (min. 3 görbe, HR, légzésszám, NIBP, SpO</w:t>
            </w:r>
            <w:r w:rsidRPr="000772E1">
              <w:rPr>
                <w:vertAlign w:val="subscript"/>
              </w:rPr>
              <w:t>2</w:t>
            </w:r>
            <w:r w:rsidRPr="000772E1">
              <w:t xml:space="preserve">, 2xIBP, etCO2 mellékáram), riasztás, adattárolás, min. 24 óra (A transzport funkció biztosítható transzport modullal, transzport monitorral vagy a monitorral, azonos kábelzettel) </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Akkumulátoros működés transzport alatt min. 120 perc</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Monitor képernyője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Színes LCD/TFT min. 15” képátmérővel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Érintőképernyős kezelőfelület a fő funkciók gyors eléréséhez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Központi forgatógomb paraméter beállításhoz, menü választáshoz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megjeleníthető valós idejű görbék, csatornák száma minimum 8 db (nem átlapolással, nem 12 elvezetéses EKG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megjeleníthető paraméterablakok száma minimum 8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Üzemmódok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Gyermek és felnőtt üzemmód</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Mért paraméterek és értékek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Az elvárt paraméterek mindegyikét a megajánlott </w:t>
            </w:r>
            <w:r>
              <w:t>berendezés</w:t>
            </w:r>
            <w:r w:rsidRPr="000772E1">
              <w:t>hez csatlakozó modulok/</w:t>
            </w:r>
            <w:r>
              <w:t>berendezések</w:t>
            </w:r>
            <w:r w:rsidRPr="000772E1">
              <w:t xml:space="preserve"> mérik. A mért adatokat a monitor saját képernyője megjeleníti, a hozzátartozó riasztásokat kezeli, az események és tárolt adatok a központi monitorra (és/vagy lázlaprendszerbe) átkerülnek elektronikus formában.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Bármely megajánlott modul, bármely monitorhoz csatlakoztatható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EKG</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EKG elvezetések száma: min. 6</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megjelenítendő EKG csatornák száma: min. 3</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Szívfrekvencia detektálása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ST analízis valamennyi EKG csatornán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Teljes aritmia analízis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Pacemaker spike detektálás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Pulzus hangerő beállítható, kikapcsolható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12 elvezetéses EKG készítése 6 elektródáról.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Légzésszám</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Mérés mellkasi ellenállás (impedancia) változásból, EKG elektródákon keresztül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Respirogram görbe megjelenítése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méréshez az elvezetés felhasználó által választható (pl. I vagy II)</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Gázmonitorozás (kapnográf)</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Mellékáramú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Be-és kilégzési O</w:t>
            </w:r>
            <w:r w:rsidRPr="000772E1">
              <w:rPr>
                <w:vertAlign w:val="subscript"/>
              </w:rPr>
              <w:t>2</w:t>
            </w:r>
            <w:r w:rsidRPr="000772E1">
              <w:t xml:space="preserve"> monitorozása, megjelenítése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Be-és kilégzési CO</w:t>
            </w:r>
            <w:r w:rsidRPr="000772E1">
              <w:rPr>
                <w:vertAlign w:val="subscript"/>
              </w:rPr>
              <w:t>2</w:t>
            </w:r>
            <w:r w:rsidRPr="000772E1">
              <w:t xml:space="preserve"> monitorozása,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SpO</w:t>
            </w:r>
            <w:r w:rsidRPr="000772E1">
              <w:rPr>
                <w:b/>
                <w:vertAlign w:val="subscript"/>
              </w:rPr>
              <w:t>2</w:t>
            </w:r>
            <w:r w:rsidRPr="000772E1">
              <w:rPr>
                <w:b/>
              </w:rPr>
              <w:t xml:space="preserve"> (pulzoximetria)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Plethysmogram görbe megjelenítése a kijelzőn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Perifériás pulzusszám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Perifériás pulzus hangerő beállítható, kikapcsolható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NIBP (nem invazív vérnyomásmérés)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Oszcillometriás mérési elv</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Felső méréshatár min. 240 Hgmm</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Manuális és periodikus automata mérésindítás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Szisztolés, diasztolés és átlag nyomás értékének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Automata vérnyomásmérés üzemmódban beállítható idő intervallumok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Alkaron alkalmazható (minősített) mandzsetta monitoronként 5-5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Igen/Nem</w:t>
            </w:r>
          </w:p>
          <w:p w:rsidR="00364DA8" w:rsidRPr="000772E1" w:rsidRDefault="00364DA8" w:rsidP="00912DA5">
            <w:pPr>
              <w:autoSpaceDE w:val="0"/>
              <w:autoSpaceDN w:val="0"/>
              <w:adjustRightInd w:val="0"/>
              <w:contextualSpacing/>
              <w:jc w:val="center"/>
            </w:pPr>
            <w:r w:rsidRPr="000772E1">
              <w:t>(Kérjük megadni)</w:t>
            </w:r>
          </w:p>
        </w:tc>
        <w:tc>
          <w:tcPr>
            <w:tcW w:w="2424" w:type="dxa"/>
            <w:shd w:val="clear" w:color="auto" w:fill="FFFF00"/>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Invazív vérnyomásmérés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2 invazív csatorna egyidejű mérése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IBP címkék választhatók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Hőmérsékletmérés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2 független csatornán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Pulzus kontúr Cardiac Output (PiCCO) mérés (modullal)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Pulzus kontúr analízissel szívperctérfogat folyamatos meghatározása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monitorrendszerhez összesen 6 db modul, valamint az ezekhez tartozó indulókészlet szállítandó.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Swan-GanzCardiacOutput mérés (modullal)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Kevert vénás oxigén szaturáció mérés. (külső monitorral is megoldható)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monitorrendszerhez összesen 4 db modul, valamint az ezekhez tartozó indulókészlet szállítandó.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BIS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monitorok opcionálisan bővíthetőek BIS méréssel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BIS érték kijelzése a monitoron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Állandó és válasz entrópia mérése, grafikus és numerikus kijelzése a monitoron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Igen/Nem</w:t>
            </w:r>
          </w:p>
          <w:p w:rsidR="00364DA8" w:rsidRPr="000772E1" w:rsidRDefault="00364DA8" w:rsidP="00912DA5">
            <w:pPr>
              <w:autoSpaceDE w:val="0"/>
              <w:autoSpaceDN w:val="0"/>
              <w:adjustRightInd w:val="0"/>
              <w:contextualSpacing/>
              <w:jc w:val="center"/>
            </w:pPr>
            <w:r w:rsidRPr="000772E1">
              <w:t>(Kérjük megadni)</w:t>
            </w:r>
          </w:p>
        </w:tc>
        <w:tc>
          <w:tcPr>
            <w:tcW w:w="2424" w:type="dxa"/>
            <w:shd w:val="clear" w:color="auto" w:fill="FFFF00"/>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Jelminőség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NMT (neuromuszkuláris transzmisszió)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monitorok opcionálisan bővíthetőek NMT méréssel (a monitor műtőben történő alkalmazása esetén)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bl>
    <w:p w:rsidR="00364DA8" w:rsidRDefault="00364DA8" w:rsidP="00364DA8"/>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Pr>
                <w:b/>
              </w:rPr>
              <w:t>R</w:t>
            </w:r>
            <w:r w:rsidRPr="000772E1">
              <w:rPr>
                <w:b/>
              </w:rPr>
              <w:t>iasztások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Többszintű, egymástól jól elkülöníthető vizuális és akusztikus riasztás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Riasztási szintek száma min. 3</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Riasztási határértékek felhasználó által, paraméterenként beállíthatók (alsó, felső)</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 hangereje állítható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Adattárolás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Az adat mintavétel gyakorisága maximuma min. 1 percenként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Táblázatos trend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Grafikus trend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Grafikus trend megjelenítési felbontása változtatható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Trend min. 24 óra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Egyéb tulajdonságok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Könnyen oldható kötést biztosító, állítható magasságú fali tartókar (amennyiben a monitor több, külön megjelenítő elemből/monitorból áll, a felfüggesztést minden elem számára biztosítani kell)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Holter rendszerbe küldhető EKG felvétel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Igen/Nem</w:t>
            </w:r>
          </w:p>
          <w:p w:rsidR="00364DA8" w:rsidRPr="000772E1" w:rsidRDefault="00364DA8" w:rsidP="00912DA5">
            <w:pPr>
              <w:autoSpaceDE w:val="0"/>
              <w:autoSpaceDN w:val="0"/>
              <w:adjustRightInd w:val="0"/>
              <w:contextualSpacing/>
              <w:jc w:val="center"/>
            </w:pPr>
            <w:r w:rsidRPr="000772E1">
              <w:t>(Kérjük megadni)</w:t>
            </w:r>
          </w:p>
        </w:tc>
        <w:tc>
          <w:tcPr>
            <w:tcW w:w="2424" w:type="dxa"/>
            <w:shd w:val="clear" w:color="auto" w:fill="FFFF00"/>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Többször használatos tartozékok monitoronként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Hálózati kábel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 db EKG modul, 1 db EKG csatolókábellel és 1 db 6 elvezetéses pácienskábellel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SpO</w:t>
            </w:r>
            <w:r w:rsidRPr="000772E1">
              <w:rPr>
                <w:vertAlign w:val="subscript"/>
              </w:rPr>
              <w:t>2</w:t>
            </w:r>
            <w:r w:rsidRPr="000772E1">
              <w:t xml:space="preserve"> modul, 1 db ujjszenzorral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NIBP modul, tömlővel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3 db (méretsorban) NIBP mandzsetta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IBP modul, 2 csatorna IBP egyidejű mérésére, csatolókábellel (katéter és interface kábel nélkül)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TEMP modul, 1-1db felületi és testüregi hőmérsékletérzékelővel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Fali tartókar</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Egyszer használatos tartozékok monitoronként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50 db monitorozó elektróda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pPr>
            <w:r w:rsidRPr="000772E1">
              <w:rPr>
                <w:b/>
              </w:rPr>
              <w:t>Tartozékok a rendszerhez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Szállítandó modulok:</w:t>
            </w:r>
          </w:p>
          <w:p w:rsidR="00364DA8" w:rsidRPr="000772E1" w:rsidRDefault="00364DA8" w:rsidP="00912DA5">
            <w:pPr>
              <w:autoSpaceDE w:val="0"/>
              <w:autoSpaceDN w:val="0"/>
              <w:adjustRightInd w:val="0"/>
              <w:ind w:left="447"/>
              <w:contextualSpacing/>
            </w:pPr>
            <w:r w:rsidRPr="000772E1">
              <w:t>6 db PiCCO modul, indulókészlettel</w:t>
            </w:r>
          </w:p>
          <w:p w:rsidR="00364DA8" w:rsidRPr="000772E1" w:rsidRDefault="00364DA8" w:rsidP="00912DA5">
            <w:pPr>
              <w:autoSpaceDE w:val="0"/>
              <w:autoSpaceDN w:val="0"/>
              <w:adjustRightInd w:val="0"/>
              <w:ind w:left="447"/>
              <w:contextualSpacing/>
            </w:pPr>
            <w:r w:rsidRPr="000772E1">
              <w:t>4 db Swan-GanzCardiac Output modul, indulókészlettel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bl>
    <w:p w:rsidR="00364DA8" w:rsidRDefault="00364DA8" w:rsidP="00364DA8">
      <w:r>
        <w:br w:type="page"/>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Monitorközpont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 hálózatba integrált betegőrző monitorok adatainak, riasztásainak kezelését biztosító berendezés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 központi monitor kompatibilis az 1. ajánlati tételben foglalt telemetriás egységekkel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Magyar nyelvű szoftver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Színes kijelző, min. 19” képernyő átmérő. 2 db képernyőt kezel egyidejűleg</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Összes páciens módban megjeleníthető görbék száma min. 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Egy páciens módban megjeleníthető görbék száma min. 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jc w:val="center"/>
        </w:trPr>
        <w:tc>
          <w:tcPr>
            <w:tcW w:w="4759" w:type="dxa"/>
            <w:shd w:val="clear" w:color="auto" w:fill="FFFFFF"/>
          </w:tcPr>
          <w:p w:rsidR="00364DA8" w:rsidRPr="000772E1" w:rsidRDefault="00364DA8" w:rsidP="00912DA5">
            <w:pPr>
              <w:autoSpaceDE w:val="0"/>
              <w:autoSpaceDN w:val="0"/>
              <w:adjustRightInd w:val="0"/>
              <w:ind w:left="267"/>
              <w:contextualSpacing/>
            </w:pPr>
            <w:r w:rsidRPr="000772E1">
              <w:t xml:space="preserve">Fulldisclosure (teljes görbe) adattárolás időtartama min. 72 óra </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tcPr>
          <w:p w:rsidR="00364DA8" w:rsidRPr="000772E1" w:rsidRDefault="00364DA8" w:rsidP="00912DA5">
            <w:pPr>
              <w:autoSpaceDE w:val="0"/>
              <w:autoSpaceDN w:val="0"/>
              <w:adjustRightInd w:val="0"/>
              <w:contextualSpacing/>
              <w:jc w:val="center"/>
              <w:rPr>
                <w:bCs/>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Adatmegjelenítés grafikus és táblázatos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Riasztási szintek száma min. 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nyomtatás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567"/>
          <w:jc w:val="center"/>
        </w:trPr>
        <w:tc>
          <w:tcPr>
            <w:tcW w:w="4759" w:type="dxa"/>
            <w:shd w:val="clear" w:color="auto" w:fill="auto"/>
            <w:vAlign w:val="center"/>
          </w:tcPr>
          <w:p w:rsidR="00364DA8" w:rsidRPr="000772E1" w:rsidRDefault="00364DA8" w:rsidP="00912DA5">
            <w:pPr>
              <w:autoSpaceDE w:val="0"/>
              <w:autoSpaceDN w:val="0"/>
              <w:adjustRightInd w:val="0"/>
              <w:ind w:left="267"/>
              <w:contextualSpacing/>
            </w:pPr>
            <w:r w:rsidRPr="000772E1">
              <w:t>A monitorrendszer szükség esetén szétválasztható két, 12-12 monitorból és 1-1 központi monitorból álló, egymástól független rendszerre</w:t>
            </w:r>
          </w:p>
        </w:tc>
        <w:tc>
          <w:tcPr>
            <w:tcW w:w="1843" w:type="dxa"/>
            <w:shd w:val="clear" w:color="auto" w:fill="auto"/>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auto"/>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Szállítandó rendszer, tartozékok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Monitorközpont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 xml:space="preserve">Kijelző monitor 2 db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Ismétlő monitor külső pulthoz 2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Szünetmentes tápegység (min. 30 perc áthidalására) 2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lézernyomtató, színes, A4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Garanciális paraméterek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 vállalt garancia időtartama (min. 36, max. 60 hónap)</w:t>
            </w:r>
          </w:p>
          <w:p w:rsidR="00364DA8" w:rsidRPr="000772E1" w:rsidRDefault="00364DA8" w:rsidP="00912DA5">
            <w:pPr>
              <w:autoSpaceDE w:val="0"/>
              <w:autoSpaceDN w:val="0"/>
              <w:adjustRightInd w:val="0"/>
              <w:ind w:left="267"/>
              <w:contextualSpacing/>
            </w:pPr>
            <w:r w:rsidRPr="000772E1">
              <w:t>60 hónapnál hosszabb időtartam érvényesen nem ajánlható. Csak azonos időtartam fogadható el az 1., 2. és 3. ajánlati elemekre.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Kérjük megadni</w:t>
            </w:r>
          </w:p>
        </w:tc>
        <w:tc>
          <w:tcPr>
            <w:tcW w:w="2424" w:type="dxa"/>
            <w:tcBorders>
              <w:top w:val="single" w:sz="4" w:space="0" w:color="auto"/>
              <w:left w:val="single" w:sz="4" w:space="0" w:color="auto"/>
              <w:bottom w:val="single" w:sz="4" w:space="0" w:color="auto"/>
              <w:right w:val="single" w:sz="4" w:space="0" w:color="auto"/>
            </w:tcBorders>
            <w:shd w:val="clear" w:color="auto" w:fill="FFFF00"/>
            <w:vAlign w:val="center"/>
          </w:tcPr>
          <w:p w:rsidR="00364DA8" w:rsidRPr="000772E1" w:rsidRDefault="00364DA8" w:rsidP="00912DA5">
            <w:pPr>
              <w:autoSpaceDE w:val="0"/>
              <w:autoSpaceDN w:val="0"/>
              <w:adjustRightInd w:val="0"/>
              <w:contextualSpacing/>
              <w:jc w:val="center"/>
              <w:rPr>
                <w:b/>
              </w:rPr>
            </w:pPr>
          </w:p>
        </w:tc>
      </w:tr>
    </w:tbl>
    <w:p w:rsidR="00364DA8" w:rsidRPr="000772E1" w:rsidRDefault="00364DA8" w:rsidP="00364DA8">
      <w:pPr>
        <w:numPr>
          <w:ilvl w:val="12"/>
          <w:numId w:val="0"/>
        </w:numPr>
      </w:pPr>
    </w:p>
    <w:p w:rsidR="00364DA8" w:rsidRPr="000772E1" w:rsidRDefault="00364DA8" w:rsidP="00364DA8">
      <w:pPr>
        <w:numPr>
          <w:ilvl w:val="12"/>
          <w:numId w:val="0"/>
        </w:numPr>
      </w:pPr>
    </w:p>
    <w:p w:rsidR="00364DA8" w:rsidRPr="000772E1" w:rsidRDefault="00364DA8" w:rsidP="00364DA8">
      <w:pPr>
        <w:contextualSpacing/>
        <w:rPr>
          <w:b/>
        </w:rPr>
      </w:pPr>
    </w:p>
    <w:p w:rsidR="00364DA8" w:rsidRPr="000772E1" w:rsidRDefault="00364DA8" w:rsidP="00364DA8">
      <w:pPr>
        <w:numPr>
          <w:ilvl w:val="12"/>
          <w:numId w:val="0"/>
        </w:numPr>
      </w:pPr>
      <w:r w:rsidRPr="000772E1">
        <w:t>* A sárgával jelzett cellák tartalmát fel kell tüntetni a felolvasólapon!</w:t>
      </w:r>
    </w:p>
    <w:p w:rsidR="00364DA8" w:rsidRPr="000772E1" w:rsidRDefault="00364DA8" w:rsidP="00364DA8">
      <w:pPr>
        <w:contextualSpacing/>
        <w:rPr>
          <w:b/>
          <w:color w:val="000000"/>
        </w:rPr>
      </w:pPr>
      <w:r w:rsidRPr="000772E1">
        <w:br w:type="page"/>
      </w:r>
      <w:r w:rsidRPr="000772E1">
        <w:rPr>
          <w:b/>
          <w:color w:val="000000"/>
        </w:rPr>
        <w:t>3. ajánlati elem: betegágy melletti monitorrendszer, sebészeti ébredő és kiemelt megfigyelő helyiségbe</w:t>
      </w:r>
    </w:p>
    <w:p w:rsidR="00364DA8" w:rsidRPr="000772E1" w:rsidRDefault="00364DA8" w:rsidP="00364DA8">
      <w:pPr>
        <w:contextualSpacing/>
        <w:rPr>
          <w:b/>
          <w:color w:val="000000"/>
        </w:rPr>
      </w:pPr>
    </w:p>
    <w:p w:rsidR="00364DA8" w:rsidRPr="000772E1" w:rsidRDefault="00364DA8" w:rsidP="00364DA8">
      <w:pPr>
        <w:numPr>
          <w:ilvl w:val="12"/>
          <w:numId w:val="0"/>
        </w:num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386"/>
      </w:tblGrid>
      <w:tr w:rsidR="00364DA8" w:rsidRPr="000772E1" w:rsidTr="00912DA5">
        <w:trPr>
          <w:trHeight w:val="1134"/>
        </w:trPr>
        <w:tc>
          <w:tcPr>
            <w:tcW w:w="3686" w:type="dxa"/>
            <w:vAlign w:val="center"/>
          </w:tcPr>
          <w:p w:rsidR="00364DA8" w:rsidRPr="000772E1" w:rsidRDefault="00364DA8" w:rsidP="00912DA5">
            <w:pPr>
              <w:rPr>
                <w:bCs/>
              </w:rPr>
            </w:pPr>
            <w:r w:rsidRPr="000772E1">
              <w:rPr>
                <w:bCs/>
              </w:rPr>
              <w:t xml:space="preserve">A megajánlott </w:t>
            </w:r>
            <w:r>
              <w:rPr>
                <w:bCs/>
              </w:rPr>
              <w:t>berendezés</w:t>
            </w:r>
            <w:r w:rsidRPr="000772E1">
              <w:rPr>
                <w:bCs/>
              </w:rPr>
              <w:t xml:space="preserve"> típusa:</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vAlign w:val="center"/>
          </w:tcPr>
          <w:p w:rsidR="00364DA8" w:rsidRPr="000772E1" w:rsidRDefault="00364DA8" w:rsidP="00912DA5">
            <w:pPr>
              <w:rPr>
                <w:bCs/>
              </w:rPr>
            </w:pPr>
            <w:r w:rsidRPr="000772E1">
              <w:rPr>
                <w:bCs/>
              </w:rPr>
              <w:t>Gyártó neve:</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vAlign w:val="center"/>
          </w:tcPr>
          <w:p w:rsidR="00364DA8" w:rsidRPr="000772E1" w:rsidRDefault="00364DA8" w:rsidP="00912DA5">
            <w:pPr>
              <w:rPr>
                <w:bCs/>
              </w:rPr>
            </w:pPr>
            <w:r w:rsidRPr="000772E1">
              <w:rPr>
                <w:bCs/>
              </w:rPr>
              <w:t>Gyártás időpontja:</w:t>
            </w:r>
          </w:p>
        </w:tc>
        <w:tc>
          <w:tcPr>
            <w:tcW w:w="5386" w:type="dxa"/>
            <w:vAlign w:val="center"/>
          </w:tcPr>
          <w:p w:rsidR="00364DA8" w:rsidRPr="000772E1" w:rsidRDefault="00364DA8" w:rsidP="00912DA5">
            <w:pPr>
              <w:rPr>
                <w:bCs/>
              </w:rPr>
            </w:pPr>
          </w:p>
        </w:tc>
      </w:tr>
      <w:tr w:rsidR="00364DA8" w:rsidRPr="000772E1" w:rsidTr="00912DA5">
        <w:trPr>
          <w:trHeight w:val="1134"/>
        </w:trPr>
        <w:tc>
          <w:tcPr>
            <w:tcW w:w="3686" w:type="dxa"/>
            <w:tcBorders>
              <w:top w:val="single" w:sz="4" w:space="0" w:color="auto"/>
              <w:left w:val="single" w:sz="4" w:space="0" w:color="auto"/>
              <w:bottom w:val="single" w:sz="4" w:space="0" w:color="auto"/>
              <w:right w:val="single" w:sz="4" w:space="0" w:color="auto"/>
            </w:tcBorders>
            <w:vAlign w:val="center"/>
          </w:tcPr>
          <w:p w:rsidR="00364DA8" w:rsidRPr="000772E1" w:rsidRDefault="00364DA8" w:rsidP="00912DA5">
            <w:pPr>
              <w:rPr>
                <w:bCs/>
              </w:rPr>
            </w:pPr>
            <w:r w:rsidRPr="000772E1">
              <w:rPr>
                <w:bCs/>
              </w:rPr>
              <w:t>Ajánlattevő neve:</w:t>
            </w:r>
          </w:p>
        </w:tc>
        <w:tc>
          <w:tcPr>
            <w:tcW w:w="5386" w:type="dxa"/>
            <w:tcBorders>
              <w:top w:val="single" w:sz="4" w:space="0" w:color="auto"/>
              <w:left w:val="single" w:sz="4" w:space="0" w:color="auto"/>
              <w:bottom w:val="single" w:sz="4" w:space="0" w:color="auto"/>
              <w:right w:val="single" w:sz="4" w:space="0" w:color="auto"/>
            </w:tcBorders>
            <w:vAlign w:val="center"/>
          </w:tcPr>
          <w:p w:rsidR="00364DA8" w:rsidRPr="000772E1" w:rsidRDefault="00364DA8" w:rsidP="00912DA5">
            <w:pPr>
              <w:rPr>
                <w:bCs/>
              </w:rPr>
            </w:pPr>
          </w:p>
        </w:tc>
      </w:tr>
    </w:tbl>
    <w:p w:rsidR="00364DA8" w:rsidRPr="000772E1" w:rsidRDefault="00364DA8" w:rsidP="00364DA8">
      <w:pPr>
        <w:rPr>
          <w:u w:val="single"/>
        </w:rPr>
      </w:pPr>
    </w:p>
    <w:p w:rsidR="00364DA8" w:rsidRPr="000772E1" w:rsidRDefault="00364DA8" w:rsidP="00364DA8">
      <w:pPr>
        <w:rPr>
          <w:u w:val="single"/>
        </w:rPr>
      </w:pPr>
    </w:p>
    <w:p w:rsidR="00364DA8" w:rsidRPr="000772E1" w:rsidRDefault="00364DA8" w:rsidP="00364DA8">
      <w:pPr>
        <w:rPr>
          <w:u w:val="single"/>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59"/>
        <w:gridCol w:w="1843"/>
        <w:gridCol w:w="2424"/>
      </w:tblGrid>
      <w:tr w:rsidR="00364DA8" w:rsidRPr="000772E1" w:rsidTr="00912DA5">
        <w:trPr>
          <w:cantSplit/>
          <w:trHeight w:val="567"/>
          <w:jc w:val="center"/>
        </w:trPr>
        <w:tc>
          <w:tcPr>
            <w:tcW w:w="4759" w:type="dxa"/>
            <w:shd w:val="pct30" w:color="auto" w:fill="FFFFFF"/>
            <w:vAlign w:val="center"/>
          </w:tcPr>
          <w:p w:rsidR="00364DA8" w:rsidRPr="000772E1" w:rsidRDefault="00364DA8" w:rsidP="00912DA5">
            <w:pPr>
              <w:autoSpaceDE w:val="0"/>
              <w:autoSpaceDN w:val="0"/>
              <w:adjustRightInd w:val="0"/>
              <w:contextualSpacing/>
              <w:jc w:val="center"/>
              <w:rPr>
                <w:b/>
              </w:rPr>
            </w:pPr>
            <w:r w:rsidRPr="000772E1">
              <w:rPr>
                <w:b/>
              </w:rPr>
              <w:t>Paraméter megnevezése</w:t>
            </w:r>
          </w:p>
        </w:tc>
        <w:tc>
          <w:tcPr>
            <w:tcW w:w="1843" w:type="dxa"/>
            <w:shd w:val="pct30" w:color="auto" w:fill="FFFFFF"/>
            <w:vAlign w:val="center"/>
          </w:tcPr>
          <w:p w:rsidR="00364DA8" w:rsidRPr="000772E1" w:rsidRDefault="00364DA8" w:rsidP="00912DA5">
            <w:pPr>
              <w:contextualSpacing/>
              <w:jc w:val="center"/>
              <w:rPr>
                <w:b/>
              </w:rPr>
            </w:pPr>
            <w:r w:rsidRPr="000772E1">
              <w:rPr>
                <w:b/>
              </w:rPr>
              <w:t>Előírt érték</w:t>
            </w:r>
          </w:p>
        </w:tc>
        <w:tc>
          <w:tcPr>
            <w:tcW w:w="2424" w:type="dxa"/>
            <w:shd w:val="pct30" w:color="auto" w:fill="FFFFFF"/>
            <w:vAlign w:val="center"/>
          </w:tcPr>
          <w:p w:rsidR="00364DA8" w:rsidRPr="000772E1" w:rsidRDefault="00364DA8" w:rsidP="00912DA5">
            <w:pPr>
              <w:contextualSpacing/>
              <w:jc w:val="center"/>
              <w:rPr>
                <w:b/>
              </w:rPr>
            </w:pPr>
            <w:r w:rsidRPr="000772E1">
              <w:rPr>
                <w:b/>
              </w:rPr>
              <w:t>Megajánlott érték</w:t>
            </w: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Betegőrző monitor – 7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A megajánlott monitorok kompatibilisek a 2. ajánlati </w:t>
            </w:r>
            <w:r>
              <w:t>elemben</w:t>
            </w:r>
            <w:r w:rsidRPr="000772E1">
              <w:t xml:space="preserve"> ajánlottakkal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Moduláris kialakítású </w:t>
            </w:r>
            <w:r>
              <w:t>berendezés</w:t>
            </w:r>
            <w:r w:rsidRPr="000772E1">
              <w:t xml:space="preserve">: a speciális mérőmodulok áthelyezhetők a 2. ajánlati </w:t>
            </w:r>
            <w:r>
              <w:t>elemben</w:t>
            </w:r>
            <w:r w:rsidRPr="000772E1">
              <w:t xml:space="preserve"> megajánlott </w:t>
            </w:r>
            <w:r>
              <w:t>berendezés</w:t>
            </w:r>
            <w:r w:rsidRPr="000772E1">
              <w:t>ekbe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 xml:space="preserve">Az összes monitor </w:t>
            </w:r>
            <w:r>
              <w:t>berendezés</w:t>
            </w:r>
            <w:r w:rsidRPr="000772E1">
              <w:t xml:space="preserve"> biztosítja valamennyi felsorolt paraméter mérésének lehetőségét, azonban az ajánlat csak a kiírás szerinti mennyiségben tartalmazza a méréshez szükséges modulokat, tartozékokat és anyagokat.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táplálás 230 V AC, 50 Hz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Magyar nyelvű szoftver és kezelőfelület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tcBorders>
              <w:lef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Transzport funkció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Transzport alatt elvárt funkciók: min. 6” érintőképernyő, megjelenítendő görbék: (min. 3 görbe, HR, légzésszám, NIBP, SpO</w:t>
            </w:r>
            <w:r w:rsidRPr="000772E1">
              <w:rPr>
                <w:vertAlign w:val="subscript"/>
              </w:rPr>
              <w:t>2</w:t>
            </w:r>
            <w:r w:rsidRPr="000772E1">
              <w:t>, 2xIBP, etCO2 mellékáram), riasztás, adattárolás, min. 24 óra (A transzport funkció biztosítható transzport modullal, transzport monitorral vagy a monitorral, azonos kábelzettel)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Akkumulátoros működés transzport alatt min. 120 perc</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Monitor képernyője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Színes LCD/TFT min. 15” képátmérővel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Érintőképernyős kezelőfelület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Központi forgatógomb paraméter beállításhoz, menü választáshoz</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megjeleníthető valós idejű görbék, csatornák száma minimum 8 db (nem átlapolással, nem 12 elvezetéses EKG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megjeleníthető paraméterablakok száma minimum 8 db</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Üzemmódok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Gyermek és felnőtt üzemmód</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Mért paraméterek és értékek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 xml:space="preserve">Az elvárt paraméterek mindegyikét a megajánlott </w:t>
            </w:r>
            <w:r>
              <w:t>berendezés</w:t>
            </w:r>
            <w:r w:rsidRPr="000772E1">
              <w:t>hez csatlakozó modulok/</w:t>
            </w:r>
            <w:r>
              <w:t>berendezés</w:t>
            </w:r>
            <w:r w:rsidRPr="000772E1">
              <w:t>ek mérik. A mért adatokat a monitor saját képernyője megjeleníti, a hozzátartozó riasztásokat kezeli, az események és tárolt adatok a központi monitorra (és/vagy lázlaprendszerbe) átkerülnek elektronikus formában.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Bármely megajánlott modul, bármely monitorhoz csatlakoztatható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EKG</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EKG elvezetések száma: min. 6</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megjelenítendő EKG csatornák száma: min. 3</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Szívfrekvencia detektálása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ST analízis valamennyi EKG csatornán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Teljes aritmia analízis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Pacemaker spike detektálás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Pulzus hangerő beállítható, kikapcsolható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12 elvezetéses EKG készítése 6 elektródáról.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Légzésszám</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Mérés mellkasi ellenállás (impedancia) változásból, EKG elektródákon keresztül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Respirogram görbe megjelenítése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méréshez az elvezetés felhasználó által választható (pl. I vagy II)</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Gázmonitorozás (kapnográf)</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Mellékáramú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Be-és kilégzési O</w:t>
            </w:r>
            <w:r w:rsidRPr="000772E1">
              <w:rPr>
                <w:vertAlign w:val="subscript"/>
              </w:rPr>
              <w:t>2</w:t>
            </w:r>
            <w:r w:rsidRPr="000772E1">
              <w:t xml:space="preserve"> monitorozása, megjelenítése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Be-és kilégzési CO</w:t>
            </w:r>
            <w:r w:rsidRPr="000772E1">
              <w:rPr>
                <w:vertAlign w:val="subscript"/>
              </w:rPr>
              <w:t>2</w:t>
            </w:r>
            <w:r w:rsidRPr="000772E1">
              <w:t xml:space="preserve"> monitorozása,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monitorrendszerhez összesen 5 db modul, valamint az ezekhez tartozó indulókészlet szállítandó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SpO</w:t>
            </w:r>
            <w:r w:rsidRPr="000772E1">
              <w:rPr>
                <w:b/>
                <w:vertAlign w:val="subscript"/>
              </w:rPr>
              <w:t>2</w:t>
            </w:r>
            <w:r w:rsidRPr="000772E1">
              <w:rPr>
                <w:b/>
              </w:rPr>
              <w:t xml:space="preserve"> (pulzoximetria)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Plethysmogram görbe megjelenítése a kijelzőn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Perifériás pulzusszám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Perifériás pulzus hangerő beállítható, kikapcsolható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NIBP (nem invazív vérnyomásmérés)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Oszcillometriás mérési elv</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Manuális és periodikus automata mérésindítás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Szisztolés, diasztolés és átlag nyomás értékének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Automata vérnyomásmérés üzemmódban beállítható idő intervallumok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Invazív vérnyomásmérés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2 invazív csatorna egyidejű mérése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IBP címkék választhatók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Hőmérsékletmérés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Egyidejűleg 2 független csatornán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BIS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monitorok opcionálisan bővíthetőek BIS méréssel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BIS érték kijelzése a monitoron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Állandó és válasz entrópia mérése, grafikus és numerikus kijelzése a monitoron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Igen/Nem</w:t>
            </w:r>
          </w:p>
          <w:p w:rsidR="00364DA8" w:rsidRPr="000772E1" w:rsidRDefault="00364DA8" w:rsidP="00912DA5">
            <w:pPr>
              <w:autoSpaceDE w:val="0"/>
              <w:autoSpaceDN w:val="0"/>
              <w:adjustRightInd w:val="0"/>
              <w:contextualSpacing/>
              <w:jc w:val="center"/>
            </w:pPr>
            <w:r w:rsidRPr="000772E1">
              <w:t>(Kérjük megadni)</w:t>
            </w:r>
          </w:p>
        </w:tc>
        <w:tc>
          <w:tcPr>
            <w:tcW w:w="2424" w:type="dxa"/>
            <w:shd w:val="clear" w:color="auto" w:fill="FFFF00"/>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monitorrendszerhez összesen 2 db modul, valamint az ezekhez tartozó indulókészlet szállítandó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Jelminőség kijelzése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NMT (neuromuszkuláris transzmisszió) mérés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monitorok opcionálisan bővíthetőek NMT méréssel (a monitor műtőben történő alkalmazása esetén)</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Riasztások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Többszintű, egymástól jól elkülöníthető vizuális és akusztikus riasztás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Riasztási szintek száma min. 3</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Riasztási határértékek felhasználó által, paraméterenként beállíthatók (alsó, felső)</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Riasztás hangereje állítható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Adattárolás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Az adat mintavétel gyakorisága maximuma min. 1 percenként</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Táblázatos trend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Grafikus trend megjelenítés</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Grafikus trend megjelenítési felbontása változtatható</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Trend min. 24 óra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Egyéb tulajdonságok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Könnyen oldható kötést biztosító, állítható magasságú fali tartókar (amennyiben a monitor több, külön megjelenítő elemből/monitorból áll, a felfüggesztést minden elem számára biztosítani kell)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A monitor kompatibilis a 2. tételben megajánlott monitorokkal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Többször használatos tartozékok monitoronként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Hálózati kábel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 db EKG modul, 1 db EKG csatolókábellel és 1 db 6 elvezetéses pácienskábellel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SpO</w:t>
            </w:r>
            <w:r w:rsidRPr="000772E1">
              <w:rPr>
                <w:vertAlign w:val="subscript"/>
              </w:rPr>
              <w:t>2</w:t>
            </w:r>
            <w:r w:rsidRPr="000772E1">
              <w:t xml:space="preserve"> modul, 1 db ujjszenzorral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NIBP modul, tömlővel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3 db (méretsorban) NIBP mandzsetta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IBP modul, 2 csatorna IBP egyidejű mérésére, csatolókábellel (katéter és interface kábel nélkül)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1db TEMP modul, 1-1db felületi és testüregi hőmérsékletérzékelővel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Fali tartókar(ok)</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rPr>
                <w:b/>
              </w:rPr>
            </w:pPr>
            <w:r w:rsidRPr="000772E1">
              <w:rPr>
                <w:b/>
              </w:rPr>
              <w:t>Egyszer használatos tartozékok monitoronként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rPr>
                <w:b/>
              </w:rP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50 db monitorozó elektróda</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contextualSpacing/>
            </w:pPr>
            <w:r w:rsidRPr="000772E1">
              <w:rPr>
                <w:b/>
              </w:rPr>
              <w:t>Tartozékok a rendszerhez felnőtt páciensre</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p>
        </w:tc>
        <w:tc>
          <w:tcPr>
            <w:tcW w:w="2424" w:type="dxa"/>
            <w:shd w:val="clear" w:color="auto" w:fill="FFFFFF"/>
            <w:vAlign w:val="center"/>
          </w:tcPr>
          <w:p w:rsidR="00364DA8" w:rsidRPr="000772E1" w:rsidRDefault="00364DA8" w:rsidP="00912DA5">
            <w:pPr>
              <w:autoSpaceDE w:val="0"/>
              <w:autoSpaceDN w:val="0"/>
              <w:adjustRightInd w:val="0"/>
              <w:contextualSpacing/>
              <w:jc w:val="center"/>
            </w:pPr>
          </w:p>
        </w:tc>
      </w:tr>
      <w:tr w:rsidR="00364DA8" w:rsidRPr="000772E1" w:rsidTr="00912DA5">
        <w:trPr>
          <w:cantSplit/>
          <w:trHeight w:val="20"/>
          <w:jc w:val="center"/>
        </w:trPr>
        <w:tc>
          <w:tcPr>
            <w:tcW w:w="4759" w:type="dxa"/>
            <w:shd w:val="clear" w:color="auto" w:fill="FFFFFF"/>
            <w:vAlign w:val="center"/>
          </w:tcPr>
          <w:p w:rsidR="00364DA8" w:rsidRPr="000772E1" w:rsidRDefault="00364DA8" w:rsidP="00912DA5">
            <w:pPr>
              <w:autoSpaceDE w:val="0"/>
              <w:autoSpaceDN w:val="0"/>
              <w:adjustRightInd w:val="0"/>
              <w:ind w:left="267"/>
              <w:contextualSpacing/>
            </w:pPr>
            <w:r w:rsidRPr="000772E1">
              <w:t>Szállítandó modulok:</w:t>
            </w:r>
          </w:p>
          <w:p w:rsidR="00364DA8" w:rsidRPr="000772E1" w:rsidRDefault="00364DA8" w:rsidP="00912DA5">
            <w:pPr>
              <w:autoSpaceDE w:val="0"/>
              <w:autoSpaceDN w:val="0"/>
              <w:adjustRightInd w:val="0"/>
              <w:ind w:left="447"/>
              <w:contextualSpacing/>
            </w:pPr>
            <w:r w:rsidRPr="000772E1">
              <w:t>5 db mellékáramú kapnográf modul, indulókészlettel</w:t>
            </w:r>
          </w:p>
          <w:p w:rsidR="00364DA8" w:rsidRPr="000772E1" w:rsidRDefault="00364DA8" w:rsidP="00912DA5">
            <w:pPr>
              <w:autoSpaceDE w:val="0"/>
              <w:autoSpaceDN w:val="0"/>
              <w:adjustRightInd w:val="0"/>
              <w:ind w:left="447"/>
              <w:contextualSpacing/>
            </w:pPr>
            <w:r w:rsidRPr="000772E1">
              <w:t>2 db BIS modul, indulókészlettel</w:t>
            </w:r>
          </w:p>
        </w:tc>
        <w:tc>
          <w:tcPr>
            <w:tcW w:w="1843" w:type="dxa"/>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Monitorközpont –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 hálózatba integrált betegőrző monitorok adatainak, riasztásainak kezelését biztosító berendezés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Magyar nyelvű szoftver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Színes kijelző, min. 19” képernyő átmérő. 2 db képernyőt kezel egyidejűleg</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Összes páciens módban megjeleníthető görbék száma min. 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Egy páciens módban megjeleníthető görbék száma min. 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Fulldisclosure (teljes görbe) adattárolás időtartama min. 72 óra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Adatmegjelenítés grafikus és táblázatos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Riasztási szintek száma min. 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nyomtatás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Szállítandó rendszer, tartozékok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Monitorközpont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 xml:space="preserve">Kijelző monitor 2 db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Szünetmentes tápegység (min. 30 perc áthidalására)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Hálózati lézernyomtató, színes, A4 1 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Igen</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rPr>
                <w:b/>
              </w:rPr>
            </w:pPr>
            <w:r w:rsidRPr="000772E1">
              <w:rPr>
                <w:b/>
              </w:rPr>
              <w:t>Garanciális paraméterek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rPr>
                <w:b/>
              </w:rPr>
            </w:pPr>
          </w:p>
        </w:tc>
      </w:tr>
      <w:tr w:rsidR="00364DA8" w:rsidRPr="000772E1" w:rsidTr="00912DA5">
        <w:trPr>
          <w:cantSplit/>
          <w:trHeight w:val="20"/>
          <w:jc w:val="center"/>
        </w:trPr>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ind w:left="267"/>
              <w:contextualSpacing/>
            </w:pPr>
            <w:r w:rsidRPr="000772E1">
              <w:t xml:space="preserve">A vállalt garancia időtartama (min. 36, max. 60 hónap) </w:t>
            </w:r>
          </w:p>
          <w:p w:rsidR="00364DA8" w:rsidRPr="000772E1" w:rsidRDefault="00364DA8" w:rsidP="00912DA5">
            <w:pPr>
              <w:autoSpaceDE w:val="0"/>
              <w:autoSpaceDN w:val="0"/>
              <w:adjustRightInd w:val="0"/>
              <w:ind w:left="267"/>
              <w:contextualSpacing/>
            </w:pPr>
            <w:r w:rsidRPr="000772E1">
              <w:t>60 hónapnál hosszabb időtartam érvényesen nem ajánlható. Csak azonos időtartam fogadható el az 1., 2. és 3. ajánlati elemekre.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4DA8" w:rsidRPr="000772E1" w:rsidRDefault="00364DA8" w:rsidP="00912DA5">
            <w:pPr>
              <w:autoSpaceDE w:val="0"/>
              <w:autoSpaceDN w:val="0"/>
              <w:adjustRightInd w:val="0"/>
              <w:contextualSpacing/>
              <w:jc w:val="center"/>
            </w:pPr>
            <w:r w:rsidRPr="000772E1">
              <w:t>Kérjük megadni</w:t>
            </w:r>
          </w:p>
        </w:tc>
        <w:tc>
          <w:tcPr>
            <w:tcW w:w="2424" w:type="dxa"/>
            <w:tcBorders>
              <w:top w:val="single" w:sz="4" w:space="0" w:color="auto"/>
              <w:left w:val="single" w:sz="4" w:space="0" w:color="auto"/>
              <w:bottom w:val="single" w:sz="4" w:space="0" w:color="auto"/>
              <w:right w:val="single" w:sz="4" w:space="0" w:color="auto"/>
            </w:tcBorders>
            <w:shd w:val="clear" w:color="auto" w:fill="FFFF00"/>
            <w:vAlign w:val="center"/>
          </w:tcPr>
          <w:p w:rsidR="00364DA8" w:rsidRPr="000772E1" w:rsidRDefault="00364DA8" w:rsidP="00912DA5">
            <w:pPr>
              <w:autoSpaceDE w:val="0"/>
              <w:autoSpaceDN w:val="0"/>
              <w:adjustRightInd w:val="0"/>
              <w:contextualSpacing/>
              <w:jc w:val="center"/>
              <w:rPr>
                <w:b/>
              </w:rPr>
            </w:pPr>
          </w:p>
        </w:tc>
      </w:tr>
    </w:tbl>
    <w:p w:rsidR="00364DA8" w:rsidRDefault="00364DA8" w:rsidP="00364DA8"/>
    <w:p w:rsidR="00364DA8" w:rsidRDefault="00364DA8" w:rsidP="00364DA8">
      <w:r>
        <w:t>*A sárgával jelzett cellák tartalmát fel kell tüntetni a felolvasólapon!</w:t>
      </w:r>
    </w:p>
    <w:p w:rsidR="00364DA8" w:rsidRPr="005E0C38" w:rsidRDefault="00364DA8" w:rsidP="00364DA8">
      <w:pPr>
        <w:widowControl w:val="0"/>
        <w:autoSpaceDE w:val="0"/>
        <w:autoSpaceDN w:val="0"/>
        <w:adjustRightInd w:val="0"/>
        <w:spacing w:line="360" w:lineRule="auto"/>
        <w:jc w:val="center"/>
        <w:rPr>
          <w:b/>
        </w:rPr>
      </w:pPr>
    </w:p>
    <w:p w:rsidR="00364DA8" w:rsidRPr="003C057B" w:rsidRDefault="00364DA8" w:rsidP="00364DA8">
      <w:pPr>
        <w:rPr>
          <w:rFonts w:cs="Frutiger Linotype"/>
          <w:b/>
          <w:i/>
          <w:szCs w:val="20"/>
        </w:rPr>
      </w:pPr>
    </w:p>
    <w:p w:rsidR="00364DA8" w:rsidRPr="003C057B" w:rsidRDefault="00364DA8" w:rsidP="00364DA8">
      <w:pPr>
        <w:jc w:val="both"/>
        <w:rPr>
          <w:rFonts w:cs="Frutiger Linotype"/>
          <w:b/>
        </w:rPr>
      </w:pPr>
    </w:p>
    <w:p w:rsidR="00364DA8" w:rsidRPr="003C057B" w:rsidRDefault="00364DA8" w:rsidP="00364DA8">
      <w:pPr>
        <w:rPr>
          <w:rFonts w:ascii="Frutiger Linotype" w:hAnsi="Frutiger Linotype" w:cs="Frutiger Linotype"/>
          <w:sz w:val="20"/>
          <w:szCs w:val="20"/>
        </w:rPr>
        <w:sectPr w:rsidR="00364DA8" w:rsidRPr="003C057B" w:rsidSect="008607D2">
          <w:footnotePr>
            <w:pos w:val="beneathText"/>
          </w:footnotePr>
          <w:pgSz w:w="11906" w:h="16838"/>
          <w:pgMar w:top="1418" w:right="1418" w:bottom="1418" w:left="1418" w:header="709" w:footer="709" w:gutter="0"/>
          <w:cols w:space="708"/>
          <w:docGrid w:linePitch="360"/>
        </w:sectPr>
      </w:pPr>
    </w:p>
    <w:bookmarkEnd w:id="51"/>
    <w:bookmarkEnd w:id="52"/>
    <w:p w:rsidR="00364DA8" w:rsidRDefault="00364DA8" w:rsidP="00364DA8">
      <w:pPr>
        <w:ind w:right="-6"/>
        <w:contextualSpacing/>
        <w:jc w:val="center"/>
        <w:outlineLvl w:val="1"/>
        <w:rPr>
          <w:b/>
          <w:smallCaps/>
          <w:sz w:val="28"/>
          <w:szCs w:val="28"/>
        </w:rPr>
      </w:pPr>
    </w:p>
    <w:p w:rsidR="00364DA8" w:rsidRDefault="00364DA8" w:rsidP="00364DA8">
      <w:pPr>
        <w:ind w:right="-6"/>
        <w:contextualSpacing/>
        <w:jc w:val="center"/>
        <w:outlineLvl w:val="1"/>
        <w:rPr>
          <w:b/>
          <w:smallCaps/>
          <w:sz w:val="28"/>
          <w:szCs w:val="28"/>
        </w:rPr>
      </w:pPr>
      <w:r>
        <w:rPr>
          <w:b/>
          <w:smallCaps/>
          <w:sz w:val="28"/>
          <w:szCs w:val="28"/>
        </w:rPr>
        <w:t>III. FEJEZET</w:t>
      </w:r>
    </w:p>
    <w:p w:rsidR="00364DA8" w:rsidRDefault="00364DA8" w:rsidP="00364DA8">
      <w:pPr>
        <w:ind w:right="-6"/>
        <w:contextualSpacing/>
        <w:jc w:val="center"/>
        <w:outlineLvl w:val="1"/>
        <w:rPr>
          <w:b/>
          <w:smallCaps/>
          <w:sz w:val="28"/>
          <w:szCs w:val="28"/>
        </w:rPr>
      </w:pPr>
    </w:p>
    <w:p w:rsidR="00364DA8" w:rsidRPr="00D45E1B" w:rsidRDefault="00364DA8" w:rsidP="00364DA8">
      <w:pPr>
        <w:pStyle w:val="Cmsor1"/>
      </w:pPr>
      <w:r w:rsidRPr="00D45E1B">
        <w:t>ÚTMUTATÓ AZ EGYSÉGES EURÓPAI KÖZBESZERZÉSI DOKUMENTUM</w:t>
      </w:r>
      <w:r>
        <w:t>HOZ</w:t>
      </w:r>
      <w:r w:rsidRPr="00D45E1B">
        <w:t xml:space="preserve"> (EEKD)</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Az egységes európai közbeszerzési dokumentum a gazdasági szereplő olyan nyilatkozata, amely a hatóságok vagy harmadik felek által kibocsátott igazolásokat </w:t>
      </w:r>
      <w:r w:rsidRPr="00D92D29">
        <w:rPr>
          <w:rFonts w:eastAsia="Calibri"/>
          <w:b/>
          <w:lang w:eastAsia="en-GB"/>
        </w:rPr>
        <w:t>helyettesíti előzetes bizonyítékként.</w:t>
      </w:r>
    </w:p>
    <w:p w:rsidR="00364DA8" w:rsidRPr="00D92D29" w:rsidRDefault="00364DA8" w:rsidP="00364DA8">
      <w:pPr>
        <w:spacing w:before="120" w:after="120"/>
        <w:jc w:val="both"/>
        <w:rPr>
          <w:rFonts w:eastAsia="Calibri"/>
          <w:lang w:eastAsia="en-GB"/>
        </w:rPr>
      </w:pPr>
      <w:r w:rsidRPr="00D92D29">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64DA8" w:rsidRPr="00D92D29" w:rsidRDefault="00364DA8" w:rsidP="00364DA8">
      <w:pPr>
        <w:spacing w:before="120" w:after="120"/>
        <w:jc w:val="both"/>
        <w:rPr>
          <w:rFonts w:eastAsia="Calibri"/>
          <w:lang w:eastAsia="en-GB"/>
        </w:rPr>
      </w:pPr>
      <w:r w:rsidRPr="00D92D29">
        <w:rPr>
          <w:rFonts w:eastAsia="Calibri"/>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D92D29">
        <w:rPr>
          <w:rFonts w:eastAsia="Calibri"/>
          <w:vertAlign w:val="superscript"/>
          <w:lang w:eastAsia="en-GB"/>
        </w:rPr>
        <w:footnoteReference w:id="44"/>
      </w:r>
      <w:r w:rsidRPr="00D92D29">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64DA8" w:rsidRPr="00D92D29" w:rsidRDefault="00364DA8" w:rsidP="00364DA8">
      <w:pPr>
        <w:spacing w:before="120" w:after="120"/>
        <w:jc w:val="both"/>
        <w:rPr>
          <w:rFonts w:eastAsia="Calibri"/>
          <w:lang w:eastAsia="en-GB"/>
        </w:rPr>
      </w:pPr>
      <w:r w:rsidRPr="00D92D29">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D92D29">
        <w:rPr>
          <w:rFonts w:eastAsia="Calibri"/>
          <w:vertAlign w:val="superscript"/>
          <w:lang w:eastAsia="en-GB"/>
        </w:rPr>
        <w:footnoteReference w:id="45"/>
      </w:r>
      <w:r w:rsidRPr="00D92D29">
        <w:rPr>
          <w:rFonts w:eastAsia="Calibri"/>
          <w:lang w:eastAsia="en-GB"/>
        </w:rPr>
        <w:t xml:space="preserve"> meg kell adni vagy nem kell megadni azon alvállalkozók tekintetében, amelyek kapacitásait a gazdasági szereplő </w:t>
      </w:r>
      <w:r w:rsidRPr="00D92D29">
        <w:rPr>
          <w:rFonts w:eastAsia="Calibri"/>
          <w:b/>
          <w:i/>
          <w:u w:val="single"/>
          <w:lang w:eastAsia="en-GB"/>
        </w:rPr>
        <w:t>nem</w:t>
      </w:r>
      <w:r w:rsidRPr="00D92D29">
        <w:rPr>
          <w:rFonts w:eastAsia="Calibri"/>
          <w:lang w:eastAsia="en-GB"/>
        </w:rPr>
        <w:t xml:space="preserve"> veszi igénybe</w:t>
      </w:r>
      <w:r w:rsidRPr="00D92D29">
        <w:rPr>
          <w:rFonts w:eastAsia="Calibri"/>
          <w:vertAlign w:val="superscript"/>
          <w:lang w:eastAsia="en-GB"/>
        </w:rPr>
        <w:footnoteReference w:id="46"/>
      </w:r>
      <w:r w:rsidRPr="00D92D29">
        <w:rPr>
          <w:rFonts w:eastAsia="Calibri"/>
          <w:lang w:eastAsia="en-GB"/>
        </w:rPr>
        <w:t xml:space="preserve">. </w:t>
      </w:r>
    </w:p>
    <w:p w:rsidR="00364DA8" w:rsidRPr="00D92D29" w:rsidRDefault="00364DA8" w:rsidP="00364DA8">
      <w:pPr>
        <w:spacing w:before="120" w:after="120"/>
        <w:jc w:val="both"/>
        <w:rPr>
          <w:rFonts w:eastAsia="Calibri"/>
          <w:lang w:eastAsia="en-GB"/>
        </w:rPr>
      </w:pPr>
      <w:r w:rsidRPr="00D92D29">
        <w:rPr>
          <w:rFonts w:eastAsia="Calibri"/>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p>
    <w:p w:rsidR="00364DA8" w:rsidRPr="00D92D29" w:rsidRDefault="00364DA8" w:rsidP="00364DA8">
      <w:pPr>
        <w:spacing w:before="120" w:after="120"/>
        <w:jc w:val="both"/>
        <w:rPr>
          <w:rFonts w:eastAsia="Calibri"/>
          <w:lang w:eastAsia="en-GB"/>
        </w:rPr>
      </w:pPr>
      <w:r w:rsidRPr="00D92D29">
        <w:rPr>
          <w:rFonts w:eastAsia="Calibri"/>
          <w:lang w:eastAsia="en-GB"/>
        </w:rPr>
        <w:t>databases/ecertis2/resources/espd/index.html</w:t>
      </w:r>
      <w:r w:rsidRPr="00D92D29">
        <w:rPr>
          <w:rFonts w:eastAsia="Calibri"/>
          <w:vertAlign w:val="superscript"/>
          <w:lang w:eastAsia="en-GB"/>
        </w:rPr>
        <w:footnoteReference w:id="47"/>
      </w:r>
      <w:r w:rsidRPr="00D92D29">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A nyílt eljárások esetében </w:t>
      </w:r>
      <w:r w:rsidRPr="00D92D29">
        <w:rPr>
          <w:rFonts w:eastAsia="Calibri"/>
          <w:b/>
          <w:lang w:eastAsia="en-GB"/>
        </w:rPr>
        <w:t>az ajánlat</w:t>
      </w:r>
      <w:r w:rsidRPr="00D92D29">
        <w:rPr>
          <w:rFonts w:eastAsia="Calibri"/>
          <w:lang w:eastAsia="en-GB"/>
        </w:rPr>
        <w:t xml:space="preserve">, továbbá meghívásos eljárás, tárgyalásos eljárás, versenypárbeszéd és innovációs partnerség esetében a részvételi kérelem </w:t>
      </w:r>
      <w:r w:rsidRPr="00D92D29">
        <w:rPr>
          <w:rFonts w:eastAsia="Calibri"/>
          <w:b/>
          <w:lang w:eastAsia="en-GB"/>
        </w:rPr>
        <w:t>melletta gazdasági szereplőknek be kell nyújtaniuk a kért információk megadásával kitöltött egységes európai közbeszerzési dokumentumot is.</w:t>
      </w:r>
      <w:r w:rsidRPr="00D92D29">
        <w:rPr>
          <w:rFonts w:eastAsia="Calibri"/>
          <w:b/>
          <w:vertAlign w:val="superscript"/>
          <w:lang w:eastAsia="en-GB"/>
        </w:rPr>
        <w:footnoteReference w:id="48"/>
      </w:r>
      <w:r w:rsidRPr="00D92D29">
        <w:rPr>
          <w:rFonts w:eastAsia="Calibri"/>
          <w:lang w:eastAsia="en-GB"/>
        </w:rPr>
        <w:t xml:space="preserve"> A keretmegállapodásokon alapuló egyes szerződések kivételével az eljárás nyerteséül kiválasztott ajánlattevőnek be kell nyújtania a naprakész igazolásokat és kiegészítő dokumentumokat. </w:t>
      </w:r>
    </w:p>
    <w:p w:rsidR="00364DA8" w:rsidRPr="00D92D29" w:rsidRDefault="00364DA8" w:rsidP="00364DA8">
      <w:pPr>
        <w:spacing w:before="120" w:after="120"/>
        <w:jc w:val="both"/>
        <w:rPr>
          <w:rFonts w:eastAsia="Calibri"/>
          <w:lang w:eastAsia="en-GB"/>
        </w:rPr>
      </w:pPr>
      <w:r w:rsidRPr="00D92D29">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D92D29">
        <w:rPr>
          <w:rFonts w:eastAsia="Calibri"/>
          <w:vertAlign w:val="superscript"/>
          <w:lang w:eastAsia="en-GB"/>
        </w:rPr>
        <w:footnoteReference w:id="49"/>
      </w:r>
      <w:r w:rsidRPr="00D92D29">
        <w:rPr>
          <w:rFonts w:eastAsia="Calibri"/>
          <w:lang w:eastAsia="en-GB"/>
        </w:rPr>
        <w:t>. Hasonlóképpen a tagállamok szabályozhatják, vagy az ajánlatkérőszervekre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D92D29">
        <w:rPr>
          <w:rFonts w:eastAsia="Calibri"/>
          <w:vertAlign w:val="superscript"/>
          <w:lang w:eastAsia="en-GB"/>
        </w:rPr>
        <w:footnoteReference w:id="50"/>
      </w:r>
      <w:r w:rsidRPr="00D92D29">
        <w:rPr>
          <w:rFonts w:eastAsia="Calibri"/>
          <w:lang w:eastAsia="en-GB"/>
        </w:rPr>
        <w:t xml:space="preserve"> hatálya alá tartoznak-e.</w:t>
      </w:r>
    </w:p>
    <w:p w:rsidR="00364DA8" w:rsidRPr="00D92D29" w:rsidRDefault="00364DA8" w:rsidP="00364DA8">
      <w:pPr>
        <w:spacing w:before="120" w:after="120"/>
        <w:jc w:val="both"/>
        <w:rPr>
          <w:rFonts w:eastAsia="Calibri"/>
          <w:lang w:eastAsia="en-GB"/>
        </w:rPr>
      </w:pPr>
      <w:r w:rsidRPr="00D92D29">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6" w:name="_DV_C2109"/>
      <w:bookmarkStart w:id="57" w:name="_DV_M1384"/>
      <w:bookmarkEnd w:id="56"/>
      <w:bookmarkEnd w:id="57"/>
      <w:r w:rsidRPr="00D92D29">
        <w:rPr>
          <w:rFonts w:eastAsia="Calibri"/>
          <w:lang w:eastAsia="en-GB"/>
        </w:rPr>
        <w:t>.</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64DA8" w:rsidRPr="00D92D29" w:rsidRDefault="00364DA8" w:rsidP="00364DA8">
      <w:pPr>
        <w:spacing w:before="120" w:after="120"/>
        <w:jc w:val="both"/>
        <w:rPr>
          <w:rFonts w:eastAsia="Calibri"/>
          <w:lang w:eastAsia="en-GB"/>
        </w:rPr>
      </w:pPr>
      <w:r w:rsidRPr="00D92D29">
        <w:rPr>
          <w:rFonts w:eastAsia="Calibri"/>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364DA8" w:rsidRPr="00D92D29" w:rsidRDefault="00364DA8" w:rsidP="00364DA8">
      <w:pPr>
        <w:spacing w:before="120" w:after="120"/>
        <w:jc w:val="both"/>
        <w:rPr>
          <w:rFonts w:eastAsia="Calibri"/>
          <w:lang w:eastAsia="en-GB"/>
        </w:rPr>
      </w:pPr>
      <w:r w:rsidRPr="00D92D29">
        <w:rPr>
          <w:rFonts w:eastAsia="Calibri"/>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D92D29">
        <w:rPr>
          <w:rFonts w:eastAsia="Calibri"/>
          <w:vertAlign w:val="superscript"/>
          <w:lang w:eastAsia="en-GB"/>
        </w:rPr>
        <w:footnoteReference w:id="51"/>
      </w:r>
      <w:r w:rsidRPr="00D92D29">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D92D29">
        <w:rPr>
          <w:rFonts w:eastAsia="Calibri"/>
          <w:b/>
          <w:lang w:eastAsia="en-GB"/>
        </w:rPr>
        <w:t>minden esetben</w:t>
      </w:r>
      <w:r w:rsidRPr="00D92D29">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364DA8" w:rsidRPr="00D92D29" w:rsidRDefault="00364DA8" w:rsidP="00364DA8">
      <w:pPr>
        <w:spacing w:before="120" w:after="120"/>
        <w:jc w:val="both"/>
        <w:rPr>
          <w:rFonts w:eastAsia="Calibri"/>
          <w:b/>
          <w:lang w:eastAsia="en-GB"/>
        </w:rPr>
      </w:pPr>
      <w:r w:rsidRPr="00D92D29">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Amennyiben a közbeszerzések részekre vannak bontva, </w:t>
      </w:r>
      <w:r w:rsidRPr="00D92D29">
        <w:rPr>
          <w:rFonts w:eastAsia="Calibri"/>
          <w:b/>
          <w:lang w:eastAsia="en-GB"/>
        </w:rPr>
        <w:t>és</w:t>
      </w:r>
      <w:r w:rsidRPr="00D92D29">
        <w:rPr>
          <w:rFonts w:eastAsia="Calibri"/>
          <w:lang w:eastAsia="en-GB"/>
        </w:rPr>
        <w:t xml:space="preserve"> a kiválasztási szempontok</w:t>
      </w:r>
      <w:r w:rsidRPr="00D92D29">
        <w:rPr>
          <w:rFonts w:eastAsia="Calibri"/>
          <w:vertAlign w:val="superscript"/>
          <w:lang w:eastAsia="en-GB"/>
        </w:rPr>
        <w:footnoteReference w:id="52"/>
      </w:r>
      <w:r w:rsidRPr="00D92D29">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364DA8" w:rsidRPr="00D92D29" w:rsidRDefault="00364DA8" w:rsidP="00364DA8">
      <w:pPr>
        <w:spacing w:before="120" w:after="120"/>
        <w:jc w:val="both"/>
        <w:rPr>
          <w:rFonts w:eastAsia="Calibri"/>
          <w:lang w:eastAsia="en-GB"/>
        </w:rPr>
      </w:pPr>
      <w:r w:rsidRPr="00D92D29">
        <w:rPr>
          <w:rFonts w:eastAsia="Calibri"/>
          <w:lang w:eastAsia="en-GB"/>
        </w:rPr>
        <w:t>A nyilatkozatnak emellett tartalmaznia kell, hogy a kiegészítő iratok</w:t>
      </w:r>
      <w:r w:rsidRPr="00D92D29">
        <w:rPr>
          <w:rFonts w:eastAsia="Calibri"/>
          <w:vertAlign w:val="superscript"/>
          <w:lang w:eastAsia="en-GB"/>
        </w:rPr>
        <w:footnoteReference w:id="53"/>
      </w:r>
      <w:r w:rsidRPr="00D92D29">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64DA8" w:rsidRPr="00D92D29" w:rsidRDefault="00364DA8" w:rsidP="00364DA8">
      <w:pPr>
        <w:spacing w:before="120" w:after="120"/>
        <w:jc w:val="both"/>
        <w:rPr>
          <w:rFonts w:eastAsia="Calibri"/>
          <w:lang w:eastAsia="en-GB"/>
        </w:rPr>
      </w:pPr>
      <w:r w:rsidRPr="00D92D29">
        <w:rPr>
          <w:rFonts w:eastAsia="Calibri"/>
          <w:lang w:eastAsia="en-GB"/>
        </w:rPr>
        <w:t>Az ajánlatkérő szervek vagy közszolgáltató ajánlatkérők dönthetnek úgy, vagy a tagállamok előírhatják</w:t>
      </w:r>
      <w:r w:rsidRPr="00D92D29">
        <w:rPr>
          <w:rFonts w:eastAsia="Calibri"/>
          <w:vertAlign w:val="superscript"/>
          <w:lang w:eastAsia="en-GB"/>
        </w:rPr>
        <w:footnoteReference w:id="54"/>
      </w:r>
      <w:r w:rsidRPr="00D92D29">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64DA8" w:rsidRPr="00D92D29" w:rsidRDefault="00364DA8" w:rsidP="00364DA8">
      <w:pPr>
        <w:spacing w:before="120" w:after="120"/>
        <w:jc w:val="both"/>
        <w:rPr>
          <w:rFonts w:eastAsia="Calibri"/>
          <w:b/>
          <w:i/>
          <w:lang w:eastAsia="en-GB"/>
        </w:rPr>
      </w:pPr>
      <w:r w:rsidRPr="00D92D29">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p>
    <w:p w:rsidR="00364DA8" w:rsidRPr="00D92D29" w:rsidRDefault="00364DA8" w:rsidP="00364DA8">
      <w:pPr>
        <w:spacing w:before="120" w:after="120"/>
        <w:jc w:val="both"/>
        <w:rPr>
          <w:rFonts w:eastAsia="Calibri"/>
          <w:lang w:eastAsia="en-GB"/>
        </w:rPr>
      </w:pPr>
      <w:r w:rsidRPr="00D92D29">
        <w:rPr>
          <w:rFonts w:eastAsia="Calibri"/>
          <w:b/>
          <w:lang w:eastAsia="en-GB"/>
        </w:rPr>
        <w:t>Ennek közlésével a gazdasági szereplő hozzájárul ahhoz, hogy az ajánlatkérő szerv vagy a közszolgáltató ajánlatkérő a személyes adatok feldolgozásáról szóló 95/46/EK irányelvet</w:t>
      </w:r>
      <w:r w:rsidRPr="00D92D29">
        <w:rPr>
          <w:rFonts w:eastAsia="Calibri"/>
          <w:b/>
          <w:vertAlign w:val="superscript"/>
          <w:lang w:eastAsia="en-GB"/>
        </w:rPr>
        <w:footnoteReference w:id="55"/>
      </w:r>
      <w:r w:rsidRPr="00D92D29">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D92D29">
        <w:rPr>
          <w:rFonts w:eastAsia="Calibri"/>
          <w:b/>
          <w:i/>
          <w:lang w:eastAsia="en-GB"/>
        </w:rPr>
        <w:t>.</w:t>
      </w:r>
    </w:p>
    <w:p w:rsidR="00364DA8" w:rsidRPr="00D92D29" w:rsidRDefault="00364DA8" w:rsidP="00364DA8">
      <w:pPr>
        <w:spacing w:before="120" w:after="120"/>
        <w:jc w:val="both"/>
        <w:rPr>
          <w:rFonts w:eastAsia="Calibri"/>
          <w:lang w:eastAsia="en-GB"/>
        </w:rPr>
      </w:pPr>
      <w:r w:rsidRPr="00D92D29">
        <w:rPr>
          <w:rFonts w:eastAsia="Calibri"/>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364DA8" w:rsidRPr="00D92D29" w:rsidRDefault="00364DA8" w:rsidP="00364DA8">
      <w:pPr>
        <w:spacing w:before="120" w:after="120"/>
        <w:jc w:val="both"/>
        <w:rPr>
          <w:rFonts w:eastAsia="Calibri"/>
          <w:bCs/>
          <w:iCs/>
          <w:lang w:eastAsia="en-GB"/>
        </w:rPr>
      </w:pPr>
      <w:r w:rsidRPr="00D92D29">
        <w:rPr>
          <w:rFonts w:eastAsia="Calibri"/>
          <w:b/>
          <w:lang w:eastAsia="en-GB"/>
        </w:rPr>
        <w:t xml:space="preserve">Azon gazdasági szereplőnek, amely egyedül vesz </w:t>
      </w:r>
      <w:r w:rsidRPr="00D92D29">
        <w:rPr>
          <w:rFonts w:eastAsia="Calibri"/>
          <w:lang w:eastAsia="en-GB"/>
        </w:rPr>
        <w:t xml:space="preserve">részt és a kiválasztási szempontok teljesítéséhez </w:t>
      </w:r>
      <w:r w:rsidRPr="00D92D29">
        <w:rPr>
          <w:rFonts w:eastAsia="Calibri"/>
          <w:b/>
          <w:lang w:eastAsia="en-GB"/>
        </w:rPr>
        <w:t>nem veszi igénybe</w:t>
      </w:r>
      <w:r w:rsidRPr="00D92D29">
        <w:rPr>
          <w:rFonts w:eastAsia="Calibri"/>
          <w:lang w:eastAsia="en-GB"/>
        </w:rPr>
        <w:t xml:space="preserve"> más szervezetek kapacitásait, </w:t>
      </w:r>
      <w:r w:rsidRPr="00D92D29">
        <w:rPr>
          <w:rFonts w:eastAsia="Calibri"/>
          <w:b/>
          <w:lang w:eastAsia="en-GB"/>
        </w:rPr>
        <w:t>egy</w:t>
      </w:r>
      <w:r w:rsidRPr="00D92D29">
        <w:rPr>
          <w:rFonts w:eastAsia="Calibri"/>
          <w:lang w:eastAsia="en-GB"/>
        </w:rPr>
        <w:t xml:space="preserve"> egységes európai közbeszerzési dokumentumot kell kitöltenie. </w:t>
      </w:r>
    </w:p>
    <w:p w:rsidR="00364DA8" w:rsidRPr="00D92D29" w:rsidRDefault="00364DA8" w:rsidP="00364DA8">
      <w:pPr>
        <w:spacing w:before="120" w:after="120"/>
        <w:jc w:val="both"/>
        <w:rPr>
          <w:rFonts w:eastAsia="Calibri"/>
          <w:b/>
          <w:bCs/>
          <w:iCs/>
          <w:lang w:eastAsia="en-GB"/>
        </w:rPr>
      </w:pPr>
      <w:r w:rsidRPr="00D92D29">
        <w:rPr>
          <w:rFonts w:eastAsia="Calibri"/>
          <w:b/>
          <w:lang w:eastAsia="en-GB"/>
        </w:rPr>
        <w:t>Azon gazdasági szereplőnek, amely egyedül vesz részt, de</w:t>
      </w:r>
      <w:r w:rsidRPr="00D92D29">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D92D29">
        <w:rPr>
          <w:rFonts w:eastAsia="Calibri"/>
          <w:b/>
          <w:lang w:eastAsia="en-GB"/>
        </w:rPr>
        <w:t>külön</w:t>
      </w:r>
      <w:r w:rsidRPr="00D92D29">
        <w:rPr>
          <w:rFonts w:eastAsia="Calibri"/>
          <w:lang w:eastAsia="en-GB"/>
        </w:rPr>
        <w:t xml:space="preserve">egységes európai közbeszerzési dokumentumot </w:t>
      </w:r>
      <w:r w:rsidRPr="00D92D29">
        <w:rPr>
          <w:rFonts w:eastAsia="Calibri"/>
          <w:b/>
          <w:lang w:eastAsia="en-GB"/>
        </w:rPr>
        <w:t>is</w:t>
      </w:r>
      <w:r w:rsidRPr="00D92D29">
        <w:rPr>
          <w:rFonts w:eastAsia="Calibri"/>
          <w:lang w:eastAsia="en-GB"/>
        </w:rPr>
        <w:t xml:space="preserve">, amely </w:t>
      </w:r>
      <w:r w:rsidRPr="00D92D29">
        <w:rPr>
          <w:rFonts w:eastAsia="Calibri"/>
          <w:b/>
          <w:lang w:eastAsia="en-GB"/>
        </w:rPr>
        <w:t>minden egyes igénybe vett szervezetvonatkozásában</w:t>
      </w:r>
      <w:r w:rsidRPr="00D92D29">
        <w:rPr>
          <w:rFonts w:eastAsia="Calibri"/>
          <w:lang w:eastAsia="en-GB"/>
        </w:rPr>
        <w:t xml:space="preserve"> tartalmazza a releváns információkat</w:t>
      </w:r>
      <w:r w:rsidRPr="00D92D29">
        <w:rPr>
          <w:rFonts w:eastAsia="Calibri"/>
          <w:vertAlign w:val="superscript"/>
          <w:lang w:eastAsia="en-GB"/>
        </w:rPr>
        <w:footnoteReference w:id="56"/>
      </w:r>
      <w:r w:rsidRPr="00D92D29">
        <w:rPr>
          <w:rFonts w:eastAsia="Calibri"/>
          <w:lang w:eastAsia="en-GB"/>
        </w:rPr>
        <w:t>.</w:t>
      </w:r>
    </w:p>
    <w:p w:rsidR="00364DA8" w:rsidRPr="00D92D29" w:rsidRDefault="00364DA8" w:rsidP="00364DA8">
      <w:pPr>
        <w:spacing w:before="120" w:after="120"/>
        <w:jc w:val="both"/>
        <w:rPr>
          <w:rFonts w:eastAsia="Calibri"/>
          <w:lang w:eastAsia="en-GB"/>
        </w:rPr>
      </w:pPr>
      <w:r w:rsidRPr="00D92D29">
        <w:rPr>
          <w:rFonts w:eastAsia="Calibri"/>
          <w:lang w:eastAsia="en-GB"/>
        </w:rPr>
        <w:t xml:space="preserve">Végül, amennyiben a közbeszerzési eljárásban gazdasági szereplők egy csoportja – adott esetben ideiglenes társulás keretében – együttesen vesz részt, a II–V. részben foglalt információk tekintetében </w:t>
      </w:r>
      <w:r w:rsidRPr="00D92D29">
        <w:rPr>
          <w:rFonts w:eastAsia="Calibri"/>
          <w:b/>
          <w:lang w:eastAsia="en-GB"/>
        </w:rPr>
        <w:t>minden egyes</w:t>
      </w:r>
      <w:r w:rsidRPr="00D92D29">
        <w:rPr>
          <w:rFonts w:eastAsia="Calibri"/>
          <w:lang w:eastAsia="en-GB"/>
        </w:rPr>
        <w:t xml:space="preserve"> részt vevő gazdasági szereplőnek </w:t>
      </w:r>
      <w:r w:rsidRPr="00D92D29">
        <w:rPr>
          <w:rFonts w:eastAsia="Calibri"/>
          <w:b/>
          <w:lang w:eastAsia="en-GB"/>
        </w:rPr>
        <w:t>külön egységes európai közbeszerzési dokumentumot</w:t>
      </w:r>
      <w:r w:rsidRPr="00D92D29">
        <w:rPr>
          <w:rFonts w:eastAsia="Calibri"/>
          <w:lang w:eastAsia="en-GB"/>
        </w:rPr>
        <w:t xml:space="preserve"> kell benyújtania. (közös ajánlattétel)</w:t>
      </w:r>
    </w:p>
    <w:p w:rsidR="00364DA8" w:rsidRPr="00D92D29" w:rsidRDefault="00364DA8" w:rsidP="00364DA8">
      <w:pPr>
        <w:spacing w:before="120" w:after="120"/>
        <w:jc w:val="both"/>
        <w:rPr>
          <w:rFonts w:eastAsia="Calibri"/>
          <w:bCs/>
          <w:iCs/>
          <w:lang w:eastAsia="en-GB"/>
        </w:rPr>
      </w:pPr>
      <w:r w:rsidRPr="00D92D29">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92D29">
        <w:rPr>
          <w:rFonts w:eastAsia="Calibri"/>
          <w:b/>
          <w:lang w:eastAsia="en-GB"/>
        </w:rPr>
        <w:t>lehetséges</w:t>
      </w:r>
      <w:r w:rsidRPr="00D92D29">
        <w:rPr>
          <w:rFonts w:eastAsia="Calibri"/>
          <w:lang w:eastAsia="en-GB"/>
        </w:rPr>
        <w:t>, hogy mindegyiküknek alá kell írnia ugyanazon egységes európai közbeszerzési dokumentumot a nemzeti szabályoktól függően, beleértve az adatvédelemre vonatkozó szabályokat.</w:t>
      </w:r>
    </w:p>
    <w:p w:rsidR="00364DA8" w:rsidRPr="00D92D29" w:rsidRDefault="00364DA8" w:rsidP="00364DA8">
      <w:pPr>
        <w:spacing w:before="120" w:after="120"/>
        <w:jc w:val="both"/>
        <w:rPr>
          <w:rFonts w:eastAsia="Calibri"/>
          <w:lang w:eastAsia="en-GB"/>
        </w:rPr>
      </w:pPr>
      <w:r w:rsidRPr="00D92D29">
        <w:rPr>
          <w:rFonts w:eastAsia="Calibri"/>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D92D29">
        <w:rPr>
          <w:rFonts w:eastAsia="Calibri"/>
          <w:vertAlign w:val="superscript"/>
          <w:lang w:eastAsia="en-GB"/>
        </w:rPr>
        <w:footnoteReference w:id="57"/>
      </w:r>
      <w:r w:rsidRPr="00D92D29">
        <w:rPr>
          <w:rFonts w:eastAsia="Calibri"/>
          <w:lang w:eastAsia="en-GB"/>
        </w:rPr>
        <w:t>.</w:t>
      </w:r>
    </w:p>
    <w:p w:rsidR="00364DA8" w:rsidRPr="00D92D29" w:rsidRDefault="00364DA8" w:rsidP="00364DA8">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D92D29">
        <w:rPr>
          <w:rFonts w:eastAsia="Calibri"/>
          <w:lang w:eastAsia="en-GB"/>
        </w:rPr>
        <w:t xml:space="preserve">Olyan közbeszerzési eljárásoknál, amelyekben az eljárást megindító felhívást </w:t>
      </w:r>
      <w:r w:rsidRPr="00D92D29">
        <w:rPr>
          <w:rFonts w:eastAsia="Calibri"/>
          <w:i/>
          <w:lang w:eastAsia="en-GB"/>
        </w:rPr>
        <w:t>az Európai Unió Hivatalos Lapjában</w:t>
      </w:r>
      <w:r w:rsidRPr="00D92D29">
        <w:rPr>
          <w:rFonts w:eastAsia="Calibri"/>
          <w:lang w:eastAsia="en-GB"/>
        </w:rPr>
        <w:t xml:space="preserve"> tették közzé, a I. részben előírt információ automatikusan megjelenik, </w:t>
      </w:r>
      <w:r w:rsidRPr="00D92D29">
        <w:rPr>
          <w:rFonts w:eastAsia="Calibri"/>
          <w:b/>
          <w:lang w:eastAsia="en-GB"/>
        </w:rPr>
        <w:t>feltéve, hogy a fent említett elektronikus ESPD-szolgáltatást használják az egységes európai közbeszerzési dokumentum létrehozásához és kitöltéséhez</w:t>
      </w:r>
      <w:r w:rsidRPr="00D92D29">
        <w:rPr>
          <w:rFonts w:eastAsia="Calibri"/>
          <w:lang w:eastAsia="en-GB"/>
        </w:rPr>
        <w:t>.</w:t>
      </w:r>
    </w:p>
    <w:p w:rsidR="00364DA8" w:rsidRPr="00D92D29" w:rsidRDefault="00364DA8" w:rsidP="00364DA8">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D92D29">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92D29">
        <w:rPr>
          <w:rFonts w:eastAsia="Calibri"/>
          <w:lang w:eastAsia="en-GB"/>
        </w:rPr>
        <w:t xml:space="preserve">Az egységes európai közbeszerzési dokumentum minden szakaszában az összes egyéb információt a gazdasági szereplőnek kell kitöltenie. </w:t>
      </w:r>
    </w:p>
    <w:p w:rsidR="00364DA8" w:rsidRPr="00D92D29" w:rsidRDefault="00364DA8" w:rsidP="00364DA8">
      <w:pPr>
        <w:spacing w:before="120" w:after="120"/>
        <w:jc w:val="both"/>
        <w:rPr>
          <w:rFonts w:eastAsia="Calibri"/>
          <w:lang w:eastAsia="en-GB"/>
        </w:rPr>
      </w:pPr>
    </w:p>
    <w:p w:rsidR="00364DA8" w:rsidRPr="00D92D29" w:rsidRDefault="00364DA8" w:rsidP="00364DA8">
      <w:pPr>
        <w:spacing w:after="120"/>
        <w:jc w:val="both"/>
        <w:rPr>
          <w:rFonts w:eastAsia="Calibri"/>
          <w:u w:val="single"/>
          <w:lang w:eastAsia="en-GB"/>
        </w:rPr>
      </w:pPr>
      <w:r w:rsidRPr="00D92D29">
        <w:rPr>
          <w:rFonts w:eastAsia="Calibri"/>
          <w:u w:val="single"/>
          <w:lang w:eastAsia="en-GB"/>
        </w:rPr>
        <w:t>Az egységes európai közbeszerzési dokumentum a következő részekből és szakaszokból áll:</w:t>
      </w:r>
    </w:p>
    <w:p w:rsidR="00364DA8" w:rsidRPr="00D92D29" w:rsidRDefault="00364DA8" w:rsidP="00364DA8">
      <w:pPr>
        <w:tabs>
          <w:tab w:val="num" w:pos="850"/>
        </w:tabs>
        <w:ind w:left="851" w:hanging="851"/>
        <w:rPr>
          <w:rFonts w:eastAsia="Calibri"/>
          <w:lang w:eastAsia="en-GB"/>
        </w:rPr>
      </w:pPr>
      <w:r w:rsidRPr="00D92D29">
        <w:rPr>
          <w:rFonts w:eastAsia="Calibri"/>
          <w:b/>
          <w:lang w:eastAsia="en-GB"/>
        </w:rPr>
        <w:t>I. rész: A közbeszerzési eljárásra és az ajánlatkérő szervre vagy a közszolgáltató ajánlatkérőre vonatkozó információk</w:t>
      </w:r>
    </w:p>
    <w:p w:rsidR="00364DA8" w:rsidRPr="00D92D29" w:rsidRDefault="00364DA8" w:rsidP="00364DA8">
      <w:pPr>
        <w:numPr>
          <w:ilvl w:val="0"/>
          <w:numId w:val="41"/>
        </w:numPr>
        <w:tabs>
          <w:tab w:val="clear" w:pos="850"/>
          <w:tab w:val="num" w:pos="284"/>
        </w:tabs>
        <w:ind w:left="851" w:hanging="851"/>
        <w:jc w:val="both"/>
        <w:rPr>
          <w:rFonts w:eastAsia="Calibri"/>
          <w:lang w:eastAsia="en-GB"/>
        </w:rPr>
      </w:pPr>
      <w:r w:rsidRPr="00D92D29">
        <w:rPr>
          <w:rFonts w:eastAsia="Calibri"/>
          <w:b/>
          <w:lang w:eastAsia="en-GB"/>
        </w:rPr>
        <w:t>II. rész: A gazdasági szereplőre vonatkozó információk</w:t>
      </w:r>
    </w:p>
    <w:p w:rsidR="00364DA8" w:rsidRPr="00D92D29" w:rsidRDefault="00364DA8" w:rsidP="00364DA8">
      <w:pPr>
        <w:numPr>
          <w:ilvl w:val="0"/>
          <w:numId w:val="41"/>
        </w:numPr>
        <w:tabs>
          <w:tab w:val="clear" w:pos="850"/>
          <w:tab w:val="num" w:pos="284"/>
        </w:tabs>
        <w:ind w:left="851" w:hanging="851"/>
        <w:jc w:val="both"/>
        <w:rPr>
          <w:rFonts w:eastAsia="Calibri"/>
          <w:b/>
          <w:lang w:eastAsia="en-GB"/>
        </w:rPr>
      </w:pPr>
      <w:r w:rsidRPr="00D92D29">
        <w:rPr>
          <w:rFonts w:eastAsia="Calibri"/>
          <w:b/>
          <w:lang w:eastAsia="en-GB"/>
        </w:rPr>
        <w:t>III. rész: Kizárási okok:</w:t>
      </w:r>
    </w:p>
    <w:p w:rsidR="00364DA8" w:rsidRPr="00D92D29" w:rsidRDefault="00364DA8" w:rsidP="00364DA8">
      <w:pPr>
        <w:tabs>
          <w:tab w:val="num" w:pos="284"/>
        </w:tabs>
        <w:spacing w:after="120"/>
        <w:ind w:left="284" w:hanging="284"/>
        <w:rPr>
          <w:rFonts w:eastAsia="Calibri"/>
          <w:lang w:eastAsia="en-GB"/>
        </w:rPr>
      </w:pPr>
      <w:r w:rsidRPr="00D92D29">
        <w:rPr>
          <w:rFonts w:eastAsia="Calibri"/>
          <w:b/>
          <w:lang w:eastAsia="en-GB"/>
        </w:rPr>
        <w:t>A: Büntetőeljárásban hozott ítéletekkel kapcsolatos okok</w:t>
      </w:r>
      <w:r w:rsidRPr="00D92D29">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92D29">
        <w:rPr>
          <w:rFonts w:eastAsia="Calibri"/>
          <w:b/>
          <w:lang w:eastAsia="en-GB"/>
        </w:rPr>
        <w:t>dönthetnek</w:t>
      </w:r>
      <w:r w:rsidRPr="00D92D29">
        <w:rPr>
          <w:rFonts w:eastAsia="Calibri"/>
          <w:lang w:eastAsia="en-GB"/>
        </w:rPr>
        <w:t xml:space="preserve"> úgy, hogy alkalmazzák ezeket a kizárási szempontokat).</w:t>
      </w:r>
    </w:p>
    <w:p w:rsidR="00364DA8" w:rsidRPr="00D92D29" w:rsidRDefault="00364DA8" w:rsidP="00364DA8">
      <w:pPr>
        <w:numPr>
          <w:ilvl w:val="0"/>
          <w:numId w:val="42"/>
        </w:numPr>
        <w:tabs>
          <w:tab w:val="clear" w:pos="1417"/>
          <w:tab w:val="num" w:pos="284"/>
        </w:tabs>
        <w:spacing w:after="120"/>
        <w:ind w:left="284" w:hanging="284"/>
        <w:jc w:val="both"/>
        <w:rPr>
          <w:rFonts w:eastAsia="Calibri"/>
          <w:lang w:eastAsia="en-GB"/>
        </w:rPr>
      </w:pPr>
      <w:r w:rsidRPr="00D92D29">
        <w:rPr>
          <w:rFonts w:eastAsia="Calibri"/>
          <w:b/>
          <w:lang w:eastAsia="en-GB"/>
        </w:rPr>
        <w:t>B: Adófizetési vagy a társadalombiztosítási járulék fizetésére vonatkozó kötelezettség megszegésével kapcsolatos okok</w:t>
      </w:r>
      <w:r w:rsidRPr="00D92D29">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92D29">
        <w:rPr>
          <w:rFonts w:eastAsia="Calibri"/>
          <w:b/>
          <w:lang w:eastAsia="en-GB"/>
        </w:rPr>
        <w:t>dönthetnek</w:t>
      </w:r>
      <w:r w:rsidRPr="00D92D29">
        <w:rPr>
          <w:rFonts w:eastAsia="Calibri"/>
          <w:lang w:eastAsia="en-GB"/>
        </w:rPr>
        <w:t xml:space="preserve"> úgy, hogy alkalmazzák ezeket a kizárási okokat). Felhívjuk a figyelmet arra, hogy egyes tagállamok nemzeti joga </w:t>
      </w:r>
      <w:r w:rsidRPr="00D92D29">
        <w:rPr>
          <w:rFonts w:eastAsia="Calibri"/>
          <w:b/>
          <w:lang w:eastAsia="en-GB"/>
        </w:rPr>
        <w:t>nem jogerős és kötelező határozatok esetén is kötelezővé teheti alkalmazásukat.).</w:t>
      </w:r>
    </w:p>
    <w:p w:rsidR="00364DA8" w:rsidRPr="00D92D29" w:rsidRDefault="00364DA8" w:rsidP="00364DA8">
      <w:pPr>
        <w:numPr>
          <w:ilvl w:val="0"/>
          <w:numId w:val="42"/>
        </w:numPr>
        <w:tabs>
          <w:tab w:val="clear" w:pos="1417"/>
          <w:tab w:val="num" w:pos="284"/>
        </w:tabs>
        <w:ind w:left="284" w:hanging="284"/>
        <w:jc w:val="both"/>
        <w:rPr>
          <w:rFonts w:eastAsia="Calibri"/>
          <w:lang w:eastAsia="en-GB"/>
        </w:rPr>
      </w:pPr>
      <w:r w:rsidRPr="00D92D29">
        <w:rPr>
          <w:rFonts w:eastAsia="Calibri"/>
          <w:b/>
          <w:lang w:eastAsia="en-GB"/>
        </w:rPr>
        <w:t>C: Fizetésképtelenséggel, összeférhetetlenséggel vagy szakmai kötelességszegéssel kapcsolatos okok (lásd a 2014/24/EU 57. cikkének (4) bekezdését)</w:t>
      </w:r>
      <w:r w:rsidRPr="00D92D29">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D92D29">
        <w:rPr>
          <w:rFonts w:eastAsia="Calibri"/>
          <w:b/>
          <w:lang w:eastAsia="en-GB"/>
        </w:rPr>
        <w:t>eldöntheti</w:t>
      </w:r>
      <w:r w:rsidRPr="00D92D29">
        <w:rPr>
          <w:rFonts w:eastAsia="Calibri"/>
          <w:lang w:eastAsia="en-GB"/>
        </w:rPr>
        <w:t>, hogy alkalmazza-e ezeket a kizárási okokat, vagy tagállamuk előírhatja számukra ezek alkalmazását).</w:t>
      </w:r>
    </w:p>
    <w:p w:rsidR="00364DA8" w:rsidRPr="00D92D29" w:rsidRDefault="00364DA8" w:rsidP="00364DA8">
      <w:pPr>
        <w:numPr>
          <w:ilvl w:val="0"/>
          <w:numId w:val="42"/>
        </w:numPr>
        <w:tabs>
          <w:tab w:val="clear" w:pos="1417"/>
          <w:tab w:val="num" w:pos="284"/>
        </w:tabs>
        <w:ind w:left="284" w:hanging="284"/>
        <w:jc w:val="both"/>
        <w:rPr>
          <w:rFonts w:eastAsia="Calibri"/>
          <w:lang w:eastAsia="en-GB"/>
        </w:rPr>
      </w:pPr>
      <w:r w:rsidRPr="00D92D29">
        <w:rPr>
          <w:rFonts w:eastAsia="Calibri"/>
          <w:b/>
          <w:lang w:eastAsia="en-GB"/>
        </w:rPr>
        <w:t xml:space="preserve">D: Egyéb, adott esetben az ajánlatkérő szerv vagy a közszolgáltató ajánlatkérő tagállamának nemzeti jogszabályaiban előírt kizárási okok </w:t>
      </w:r>
    </w:p>
    <w:p w:rsidR="00364DA8" w:rsidRPr="00D92D29" w:rsidRDefault="00364DA8" w:rsidP="00364DA8">
      <w:pPr>
        <w:numPr>
          <w:ilvl w:val="0"/>
          <w:numId w:val="41"/>
        </w:numPr>
        <w:tabs>
          <w:tab w:val="clear" w:pos="850"/>
          <w:tab w:val="num" w:pos="284"/>
        </w:tabs>
        <w:ind w:left="284" w:hanging="284"/>
        <w:jc w:val="both"/>
        <w:rPr>
          <w:rFonts w:eastAsia="Calibri"/>
          <w:b/>
          <w:lang w:eastAsia="en-GB"/>
        </w:rPr>
      </w:pPr>
      <w:r w:rsidRPr="00D92D29">
        <w:rPr>
          <w:rFonts w:eastAsia="Calibri"/>
          <w:b/>
          <w:lang w:eastAsia="en-GB"/>
        </w:rPr>
        <w:t>IV. rész: Kiválasztási kritériumok</w:t>
      </w:r>
      <w:r w:rsidRPr="00D92D29">
        <w:rPr>
          <w:rFonts w:eastAsia="Calibri"/>
          <w:b/>
          <w:vertAlign w:val="superscript"/>
          <w:lang w:eastAsia="en-GB"/>
        </w:rPr>
        <w:footnoteReference w:id="58"/>
      </w:r>
      <w:r w:rsidRPr="00D92D29">
        <w:rPr>
          <w:rFonts w:eastAsia="Calibri"/>
          <w:b/>
          <w:lang w:eastAsia="en-GB"/>
        </w:rPr>
        <w:t>:</w:t>
      </w:r>
    </w:p>
    <w:p w:rsidR="00364DA8" w:rsidRPr="00D92D29" w:rsidRDefault="00364DA8" w:rsidP="00364DA8">
      <w:pPr>
        <w:numPr>
          <w:ilvl w:val="0"/>
          <w:numId w:val="42"/>
        </w:numPr>
        <w:tabs>
          <w:tab w:val="num" w:pos="284"/>
        </w:tabs>
        <w:ind w:left="284" w:hanging="284"/>
        <w:jc w:val="both"/>
        <w:rPr>
          <w:rFonts w:eastAsia="Calibri"/>
          <w:b/>
          <w:lang w:eastAsia="en-GB"/>
        </w:rPr>
      </w:pPr>
      <w:r w:rsidRPr="00D92D29">
        <w:rPr>
          <w:rFonts w:eastAsia="Calibri"/>
          <w:b/>
          <w:lang w:eastAsia="en-GB"/>
        </w:rPr>
        <w:sym w:font="Symbol" w:char="F061"/>
      </w:r>
      <w:r w:rsidRPr="00D92D29">
        <w:rPr>
          <w:rFonts w:eastAsia="Calibri"/>
          <w:b/>
          <w:lang w:eastAsia="en-GB"/>
        </w:rPr>
        <w:t>: Az összes kiválasztási szempont általános jelzése</w:t>
      </w:r>
    </w:p>
    <w:p w:rsidR="00364DA8" w:rsidRPr="00D92D29" w:rsidRDefault="00364DA8" w:rsidP="00364DA8">
      <w:pPr>
        <w:numPr>
          <w:ilvl w:val="0"/>
          <w:numId w:val="42"/>
        </w:numPr>
        <w:tabs>
          <w:tab w:val="num" w:pos="284"/>
        </w:tabs>
        <w:ind w:left="284" w:hanging="284"/>
        <w:jc w:val="both"/>
        <w:rPr>
          <w:rFonts w:eastAsia="Calibri"/>
          <w:lang w:eastAsia="en-GB"/>
        </w:rPr>
      </w:pPr>
      <w:r w:rsidRPr="00D92D29">
        <w:rPr>
          <w:rFonts w:eastAsia="Calibri"/>
          <w:b/>
          <w:lang w:eastAsia="en-GB"/>
        </w:rPr>
        <w:t>A: Alkalmasság</w:t>
      </w:r>
    </w:p>
    <w:p w:rsidR="00364DA8" w:rsidRPr="00D92D29" w:rsidRDefault="00364DA8" w:rsidP="00364DA8">
      <w:pPr>
        <w:numPr>
          <w:ilvl w:val="0"/>
          <w:numId w:val="42"/>
        </w:numPr>
        <w:tabs>
          <w:tab w:val="num" w:pos="284"/>
        </w:tabs>
        <w:ind w:left="284" w:hanging="284"/>
        <w:jc w:val="both"/>
        <w:rPr>
          <w:rFonts w:eastAsia="Calibri"/>
          <w:lang w:eastAsia="en-GB"/>
        </w:rPr>
      </w:pPr>
      <w:r w:rsidRPr="00D92D29">
        <w:rPr>
          <w:rFonts w:eastAsia="Calibri"/>
          <w:b/>
          <w:lang w:eastAsia="en-GB"/>
        </w:rPr>
        <w:t>B: Gazdasági és pénzügyi helyzet</w:t>
      </w:r>
    </w:p>
    <w:p w:rsidR="00364DA8" w:rsidRPr="00D92D29" w:rsidRDefault="00364DA8" w:rsidP="00364DA8">
      <w:pPr>
        <w:numPr>
          <w:ilvl w:val="0"/>
          <w:numId w:val="42"/>
        </w:numPr>
        <w:tabs>
          <w:tab w:val="num" w:pos="284"/>
        </w:tabs>
        <w:ind w:left="284" w:hanging="284"/>
        <w:jc w:val="both"/>
        <w:rPr>
          <w:rFonts w:eastAsia="Calibri"/>
          <w:lang w:eastAsia="en-GB"/>
        </w:rPr>
      </w:pPr>
      <w:r w:rsidRPr="00D92D29">
        <w:rPr>
          <w:rFonts w:eastAsia="Calibri"/>
          <w:b/>
          <w:lang w:eastAsia="en-GB"/>
        </w:rPr>
        <w:t>C: Technikai és szakmai alkalmasság</w:t>
      </w:r>
    </w:p>
    <w:p w:rsidR="00364DA8" w:rsidRPr="00D92D29" w:rsidRDefault="00364DA8" w:rsidP="00364DA8">
      <w:pPr>
        <w:numPr>
          <w:ilvl w:val="0"/>
          <w:numId w:val="42"/>
        </w:numPr>
        <w:tabs>
          <w:tab w:val="num" w:pos="284"/>
        </w:tabs>
        <w:ind w:left="284" w:hanging="284"/>
        <w:jc w:val="both"/>
        <w:rPr>
          <w:rFonts w:eastAsia="Calibri"/>
          <w:b/>
          <w:lang w:eastAsia="en-GB"/>
        </w:rPr>
      </w:pPr>
      <w:r w:rsidRPr="00D92D29">
        <w:rPr>
          <w:rFonts w:eastAsia="Calibri"/>
          <w:b/>
          <w:lang w:eastAsia="en-GB"/>
        </w:rPr>
        <w:t>D: Minőségbiztosítási rendszerek és környezetvédelmi vezetési szabványok</w:t>
      </w:r>
      <w:r w:rsidRPr="00D92D29">
        <w:rPr>
          <w:rFonts w:eastAsia="Calibri"/>
          <w:b/>
          <w:vertAlign w:val="superscript"/>
          <w:lang w:eastAsia="en-GB"/>
        </w:rPr>
        <w:footnoteReference w:id="59"/>
      </w:r>
      <w:r w:rsidRPr="00D92D29">
        <w:rPr>
          <w:rFonts w:eastAsia="Calibri"/>
          <w:b/>
          <w:vertAlign w:val="superscript"/>
          <w:lang w:eastAsia="en-GB"/>
        </w:rPr>
        <w:footnoteReference w:id="60"/>
      </w:r>
    </w:p>
    <w:p w:rsidR="00364DA8" w:rsidRPr="00D92D29" w:rsidRDefault="00364DA8" w:rsidP="00364DA8">
      <w:pPr>
        <w:numPr>
          <w:ilvl w:val="0"/>
          <w:numId w:val="41"/>
        </w:numPr>
        <w:tabs>
          <w:tab w:val="clear" w:pos="850"/>
          <w:tab w:val="num" w:pos="284"/>
        </w:tabs>
        <w:ind w:left="284" w:hanging="284"/>
        <w:jc w:val="both"/>
        <w:rPr>
          <w:rFonts w:eastAsia="Calibri"/>
          <w:b/>
          <w:lang w:eastAsia="en-GB"/>
        </w:rPr>
      </w:pPr>
      <w:r w:rsidRPr="00D92D29">
        <w:rPr>
          <w:rFonts w:eastAsia="Calibri"/>
          <w:b/>
          <w:lang w:eastAsia="en-GB"/>
        </w:rPr>
        <w:t>V. rész: Az alkalmasnak minősített részvételre jelentkezők számának csökkentése</w:t>
      </w:r>
      <w:r w:rsidRPr="00D92D29">
        <w:rPr>
          <w:rFonts w:eastAsia="Calibri"/>
          <w:b/>
          <w:vertAlign w:val="superscript"/>
          <w:lang w:eastAsia="en-GB"/>
        </w:rPr>
        <w:footnoteReference w:id="61"/>
      </w:r>
    </w:p>
    <w:p w:rsidR="00364DA8" w:rsidRPr="00D92D29" w:rsidRDefault="00364DA8" w:rsidP="00364DA8">
      <w:pPr>
        <w:numPr>
          <w:ilvl w:val="0"/>
          <w:numId w:val="41"/>
        </w:numPr>
        <w:tabs>
          <w:tab w:val="clear" w:pos="850"/>
          <w:tab w:val="num" w:pos="284"/>
        </w:tabs>
        <w:spacing w:after="120"/>
        <w:ind w:left="284" w:hanging="284"/>
        <w:jc w:val="both"/>
        <w:rPr>
          <w:rFonts w:eastAsia="Calibri"/>
          <w:b/>
          <w:lang w:eastAsia="en-GB"/>
        </w:rPr>
      </w:pPr>
      <w:r w:rsidRPr="00D92D29">
        <w:rPr>
          <w:rFonts w:eastAsia="Calibri"/>
          <w:b/>
          <w:lang w:eastAsia="en-GB"/>
        </w:rPr>
        <w:t>VI. rész: Záró nyilatkozat</w:t>
      </w:r>
    </w:p>
    <w:p w:rsidR="00364DA8" w:rsidRPr="00D92D29" w:rsidRDefault="00364DA8" w:rsidP="00364DA8">
      <w:pPr>
        <w:spacing w:after="200" w:line="276" w:lineRule="auto"/>
      </w:pPr>
      <w:r w:rsidRPr="00D92D29">
        <w:t>II.1.1. EEKD KITÖLTÉSI ÚTMUTATÓ</w:t>
      </w:r>
    </w:p>
    <w:p w:rsidR="00364DA8" w:rsidRPr="00D45E1B" w:rsidRDefault="00364DA8" w:rsidP="00364DA8">
      <w:pPr>
        <w:pStyle w:val="Listaszerbekezds"/>
        <w:spacing w:after="20"/>
        <w:ind w:left="0"/>
        <w:jc w:val="both"/>
        <w:rPr>
          <w:rFonts w:ascii="Times New Roman" w:eastAsia="Times New Roman" w:hAnsi="Times New Roman" w:cs="Times New Roman"/>
          <w:sz w:val="24"/>
          <w:szCs w:val="24"/>
          <w:lang w:eastAsia="hu-HU"/>
        </w:rPr>
      </w:pPr>
      <w:r w:rsidRPr="00D45E1B">
        <w:rPr>
          <w:rFonts w:ascii="Times New Roman" w:eastAsia="Times New Roman"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D45E1B">
        <w:rPr>
          <w:rFonts w:ascii="Times New Roman" w:hAnsi="Times New Roman" w:cs="Times New Roman"/>
          <w:color w:val="000000"/>
          <w:sz w:val="24"/>
          <w:szCs w:val="24"/>
        </w:rPr>
        <w:t xml:space="preserve">az eljárás eredményéről szóló döntés meghozatala előtt a Kbt. 69.§ (4) bek szerint, az ajánlatkérő erről szóló felhívásától számított 5 munkanapon belül </w:t>
      </w:r>
      <w:r w:rsidRPr="00D45E1B">
        <w:rPr>
          <w:rFonts w:ascii="Times New Roman" w:eastAsia="Times New Roman" w:hAnsi="Times New Roman" w:cs="Times New Roman"/>
          <w:sz w:val="24"/>
          <w:szCs w:val="24"/>
          <w:lang w:eastAsia="hu-HU"/>
        </w:rPr>
        <w:t xml:space="preserve">utólagosan </w:t>
      </w:r>
      <w:r w:rsidRPr="00D45E1B">
        <w:rPr>
          <w:rFonts w:ascii="Times New Roman" w:hAnsi="Times New Roman" w:cs="Times New Roman"/>
          <w:color w:val="000000"/>
          <w:sz w:val="24"/>
          <w:szCs w:val="24"/>
        </w:rPr>
        <w:t xml:space="preserve">igazolások, nyilatkozatok benyújtásával </w:t>
      </w:r>
      <w:r w:rsidRPr="00D45E1B">
        <w:rPr>
          <w:rFonts w:ascii="Times New Roman" w:eastAsia="Times New Roman" w:hAnsi="Times New Roman" w:cs="Times New Roman"/>
          <w:sz w:val="24"/>
          <w:szCs w:val="24"/>
          <w:lang w:eastAsia="hu-HU"/>
        </w:rPr>
        <w:t xml:space="preserve">igazolja </w:t>
      </w:r>
      <w:r w:rsidRPr="00D45E1B">
        <w:rPr>
          <w:rFonts w:ascii="Times New Roman" w:hAnsi="Times New Roman" w:cs="Times New Roman"/>
          <w:color w:val="000000"/>
          <w:sz w:val="24"/>
          <w:szCs w:val="24"/>
        </w:rPr>
        <w:t>alkalmasságát, illetve a kizáró okok hatálya alá nem tartozását.</w:t>
      </w:r>
    </w:p>
    <w:p w:rsidR="00364DA8" w:rsidRPr="00D92D29" w:rsidRDefault="00364DA8" w:rsidP="00364DA8">
      <w:pPr>
        <w:spacing w:after="200" w:line="276" w:lineRule="auto"/>
        <w:rPr>
          <w:b/>
        </w:rPr>
      </w:pPr>
    </w:p>
    <w:p w:rsidR="00364DA8" w:rsidRPr="00D92D29" w:rsidRDefault="00364DA8" w:rsidP="00364DA8">
      <w:pPr>
        <w:pStyle w:val="Annexetitre"/>
        <w:rPr>
          <w:caps/>
          <w:szCs w:val="24"/>
          <w:u w:val="none"/>
        </w:rPr>
      </w:pPr>
      <w:r w:rsidRPr="00D92D29">
        <w:rPr>
          <w:caps/>
          <w:szCs w:val="24"/>
          <w:u w:val="none"/>
        </w:rPr>
        <w:t>Az egységes európai közbeszerzési dokumentum formanyomtatványa (EEKD)</w:t>
      </w:r>
    </w:p>
    <w:p w:rsidR="00364DA8" w:rsidRPr="00D92D29" w:rsidRDefault="00364DA8" w:rsidP="00364DA8">
      <w:pPr>
        <w:pStyle w:val="ChapterTitle"/>
        <w:jc w:val="both"/>
        <w:rPr>
          <w:sz w:val="24"/>
          <w:szCs w:val="24"/>
        </w:rPr>
      </w:pPr>
      <w:r w:rsidRPr="00D92D29">
        <w:rPr>
          <w:sz w:val="24"/>
          <w:szCs w:val="24"/>
        </w:rPr>
        <w:t>I. rész: A közbeszerzési eljárásra és az ajánlatkérő szervre vagy a közszolgáltató ajánlatkérőre vonatkozó információk</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kerül,feltéve, hogy a fent említett elektronikus ESPD-szolgáltatást</w:t>
      </w:r>
      <w:r w:rsidRPr="00D92D29">
        <w:rPr>
          <w:rStyle w:val="Lbjegyzet-hivatkozs"/>
          <w:b/>
        </w:rPr>
        <w:footnoteReference w:id="62"/>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63"/>
      </w:r>
      <w:r w:rsidRPr="00D92D29">
        <w:rPr>
          <w:b/>
        </w:rPr>
        <w:t xml:space="preserve"> hivatkozási adatai:</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6714B1">
        <w:rPr>
          <w:b/>
          <w:highlight w:val="yellow"/>
        </w:rPr>
        <w:t xml:space="preserve">A Hivatalos Lap S sorozatának száma [], dátum [], [] oldal, </w:t>
      </w:r>
      <w:r w:rsidRPr="006714B1">
        <w:rPr>
          <w:highlight w:val="yellow"/>
        </w:rPr>
        <w:br/>
      </w:r>
      <w:r w:rsidRPr="006714B1">
        <w:rPr>
          <w:b/>
          <w:highlight w:val="yellow"/>
        </w:rPr>
        <w:t>A hirdetmény száma a Hivatalos Lap S sorozatban : [ ][ ][ ][ ]/S [ ][ ][ ]–[ ][ ][ ][ ][ ][ ][ ]</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
    <w:p w:rsidR="00364DA8" w:rsidRPr="00D92D29" w:rsidRDefault="00364DA8" w:rsidP="00364DA8">
      <w:pPr>
        <w:pStyle w:val="SectionTitle"/>
        <w:jc w:val="both"/>
        <w:rPr>
          <w:sz w:val="24"/>
          <w:szCs w:val="24"/>
        </w:rPr>
      </w:pPr>
      <w:r w:rsidRPr="00D92D29">
        <w:rPr>
          <w:sz w:val="24"/>
          <w:szCs w:val="24"/>
        </w:rPr>
        <w:t>A közbeszerzési eljárásra vonatkozó információk</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pPr>
      <w:r w:rsidRPr="00D92D29">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2998"/>
        <w:gridCol w:w="2944"/>
      </w:tblGrid>
      <w:tr w:rsidR="00364DA8" w:rsidRPr="00D92D29" w:rsidTr="00912DA5">
        <w:trPr>
          <w:trHeight w:val="349"/>
        </w:trPr>
        <w:tc>
          <w:tcPr>
            <w:tcW w:w="3347" w:type="dxa"/>
            <w:shd w:val="clear" w:color="auto" w:fill="auto"/>
          </w:tcPr>
          <w:p w:rsidR="00364DA8" w:rsidRPr="00D92D29" w:rsidRDefault="00364DA8" w:rsidP="00912DA5">
            <w:pPr>
              <w:rPr>
                <w:b/>
              </w:rPr>
            </w:pPr>
            <w:r w:rsidRPr="00D92D29">
              <w:rPr>
                <w:b/>
              </w:rPr>
              <w:t>A beszerző azonosítása</w:t>
            </w:r>
            <w:r w:rsidRPr="00D92D29">
              <w:rPr>
                <w:rStyle w:val="Lbjegyzet-hivatkozs"/>
                <w:b/>
              </w:rPr>
              <w:footnoteReference w:id="64"/>
            </w:r>
          </w:p>
        </w:tc>
        <w:tc>
          <w:tcPr>
            <w:tcW w:w="2998"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rPr>
          <w:trHeight w:val="349"/>
        </w:trPr>
        <w:tc>
          <w:tcPr>
            <w:tcW w:w="3347" w:type="dxa"/>
            <w:shd w:val="clear" w:color="auto" w:fill="auto"/>
          </w:tcPr>
          <w:p w:rsidR="00364DA8" w:rsidRPr="00D92D29" w:rsidRDefault="00364DA8" w:rsidP="00912DA5">
            <w:r w:rsidRPr="00D92D29">
              <w:t xml:space="preserve">Név: </w:t>
            </w:r>
          </w:p>
        </w:tc>
        <w:tc>
          <w:tcPr>
            <w:tcW w:w="2998" w:type="dxa"/>
            <w:shd w:val="clear" w:color="auto" w:fill="auto"/>
          </w:tcPr>
          <w:p w:rsidR="00364DA8" w:rsidRPr="00D92D29" w:rsidRDefault="00364DA8" w:rsidP="00912DA5">
            <w:r w:rsidRPr="00D92D29">
              <w:t>[   ]</w:t>
            </w:r>
          </w:p>
        </w:tc>
        <w:tc>
          <w:tcPr>
            <w:tcW w:w="2944" w:type="dxa"/>
          </w:tcPr>
          <w:p w:rsidR="00364DA8" w:rsidRPr="00D92D29" w:rsidRDefault="00364DA8" w:rsidP="00912DA5">
            <w:pPr>
              <w:rPr>
                <w:b/>
                <w:color w:val="FF0000"/>
              </w:rPr>
            </w:pPr>
          </w:p>
        </w:tc>
      </w:tr>
      <w:tr w:rsidR="00364DA8" w:rsidRPr="00D92D29" w:rsidTr="00912DA5">
        <w:trPr>
          <w:trHeight w:val="485"/>
        </w:trPr>
        <w:tc>
          <w:tcPr>
            <w:tcW w:w="3347" w:type="dxa"/>
            <w:shd w:val="clear" w:color="auto" w:fill="auto"/>
          </w:tcPr>
          <w:p w:rsidR="00364DA8" w:rsidRPr="00D92D29" w:rsidRDefault="00364DA8" w:rsidP="00912DA5">
            <w:pPr>
              <w:rPr>
                <w:b/>
              </w:rPr>
            </w:pPr>
            <w:r w:rsidRPr="00D92D29">
              <w:rPr>
                <w:b/>
              </w:rPr>
              <w:t>Melyik beszerzést érinti?</w:t>
            </w:r>
          </w:p>
        </w:tc>
        <w:tc>
          <w:tcPr>
            <w:tcW w:w="2998"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p>
        </w:tc>
      </w:tr>
      <w:tr w:rsidR="00364DA8" w:rsidRPr="00D92D29" w:rsidTr="00912DA5">
        <w:trPr>
          <w:trHeight w:val="484"/>
        </w:trPr>
        <w:tc>
          <w:tcPr>
            <w:tcW w:w="3347" w:type="dxa"/>
            <w:shd w:val="clear" w:color="auto" w:fill="auto"/>
          </w:tcPr>
          <w:p w:rsidR="00364DA8" w:rsidRPr="00D92D29" w:rsidRDefault="00364DA8" w:rsidP="00912DA5">
            <w:r w:rsidRPr="00D92D29">
              <w:t>A közbeszerzés megnevezése vagy rövid ismertetése</w:t>
            </w:r>
            <w:r w:rsidRPr="00D92D29">
              <w:rPr>
                <w:rStyle w:val="Lbjegyzet-hivatkozs"/>
              </w:rPr>
              <w:footnoteReference w:id="65"/>
            </w:r>
            <w:r w:rsidRPr="00D92D29">
              <w:t>:</w:t>
            </w:r>
          </w:p>
        </w:tc>
        <w:tc>
          <w:tcPr>
            <w:tcW w:w="2998" w:type="dxa"/>
            <w:shd w:val="clear" w:color="auto" w:fill="auto"/>
          </w:tcPr>
          <w:p w:rsidR="00364DA8" w:rsidRPr="00D92D29" w:rsidRDefault="00364DA8" w:rsidP="00912DA5">
            <w:r w:rsidRPr="00D92D29">
              <w:t>[   ]</w:t>
            </w:r>
          </w:p>
        </w:tc>
        <w:tc>
          <w:tcPr>
            <w:tcW w:w="2944" w:type="dxa"/>
          </w:tcPr>
          <w:p w:rsidR="00364DA8" w:rsidRPr="00D92D29" w:rsidRDefault="00364DA8" w:rsidP="00912DA5">
            <w:pPr>
              <w:pStyle w:val="NormlWeb"/>
              <w:tabs>
                <w:tab w:val="left" w:pos="964"/>
              </w:tabs>
              <w:spacing w:before="0" w:beforeAutospacing="0" w:after="0" w:afterAutospacing="0"/>
              <w:jc w:val="both"/>
            </w:pPr>
          </w:p>
        </w:tc>
      </w:tr>
      <w:tr w:rsidR="00364DA8" w:rsidRPr="00D92D29" w:rsidTr="00912DA5">
        <w:trPr>
          <w:trHeight w:val="484"/>
        </w:trPr>
        <w:tc>
          <w:tcPr>
            <w:tcW w:w="3347" w:type="dxa"/>
            <w:shd w:val="clear" w:color="auto" w:fill="auto"/>
          </w:tcPr>
          <w:p w:rsidR="00364DA8" w:rsidRPr="00D92D29" w:rsidRDefault="00364DA8" w:rsidP="00912DA5">
            <w:r w:rsidRPr="00D92D29">
              <w:t>Az ajánlatkérő szerv vagy a közszolgáltató ajánlatkérő által az aktához rendelt hivatkozási szám (</w:t>
            </w:r>
            <w:r w:rsidRPr="00D92D29">
              <w:rPr>
                <w:i/>
              </w:rPr>
              <w:t>adott esetben</w:t>
            </w:r>
            <w:r w:rsidRPr="00D92D29">
              <w:t>)</w:t>
            </w:r>
            <w:r w:rsidRPr="00D92D29">
              <w:rPr>
                <w:rStyle w:val="Lbjegyzet-hivatkozs"/>
              </w:rPr>
              <w:footnoteReference w:id="66"/>
            </w:r>
            <w:r w:rsidRPr="00D92D29">
              <w:t>:</w:t>
            </w:r>
          </w:p>
        </w:tc>
        <w:tc>
          <w:tcPr>
            <w:tcW w:w="2998" w:type="dxa"/>
            <w:shd w:val="clear" w:color="auto" w:fill="auto"/>
          </w:tcPr>
          <w:p w:rsidR="00364DA8" w:rsidRPr="00D92D29" w:rsidRDefault="00364DA8" w:rsidP="00912DA5">
            <w:r w:rsidRPr="00D92D29">
              <w:t>[   ]</w:t>
            </w:r>
          </w:p>
        </w:tc>
        <w:tc>
          <w:tcPr>
            <w:tcW w:w="2944"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364DA8" w:rsidRPr="00D92D29" w:rsidRDefault="00364DA8" w:rsidP="00364DA8">
      <w:pPr>
        <w:pStyle w:val="ChapterTitle"/>
        <w:jc w:val="both"/>
        <w:rPr>
          <w:sz w:val="24"/>
          <w:szCs w:val="24"/>
        </w:rPr>
      </w:pPr>
      <w:r w:rsidRPr="00D92D29">
        <w:rPr>
          <w:sz w:val="24"/>
          <w:szCs w:val="24"/>
        </w:rPr>
        <w:t>II. rész: A gazdasági szereplőre vonatkozó információk</w:t>
      </w:r>
    </w:p>
    <w:p w:rsidR="00364DA8" w:rsidRPr="00D92D29" w:rsidRDefault="00364DA8" w:rsidP="00364DA8">
      <w:pPr>
        <w:pStyle w:val="SectionTitle"/>
        <w:jc w:val="both"/>
        <w:rPr>
          <w:sz w:val="24"/>
          <w:szCs w:val="24"/>
        </w:rPr>
      </w:pPr>
      <w:r w:rsidRPr="00D92D29">
        <w:rPr>
          <w:sz w:val="24"/>
          <w:szCs w:val="24"/>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856"/>
        <w:gridCol w:w="2835"/>
        <w:gridCol w:w="2977"/>
      </w:tblGrid>
      <w:tr w:rsidR="00364DA8" w:rsidRPr="00D92D29" w:rsidTr="00912DA5">
        <w:tc>
          <w:tcPr>
            <w:tcW w:w="3510" w:type="dxa"/>
            <w:gridSpan w:val="2"/>
            <w:shd w:val="clear" w:color="auto" w:fill="auto"/>
          </w:tcPr>
          <w:p w:rsidR="00364DA8" w:rsidRPr="00D92D29" w:rsidRDefault="00364DA8" w:rsidP="00912DA5">
            <w:pPr>
              <w:rPr>
                <w:b/>
              </w:rPr>
            </w:pPr>
            <w:r w:rsidRPr="00D92D29">
              <w:rPr>
                <w:b/>
              </w:rPr>
              <w:t>Azonosítás:</w:t>
            </w:r>
          </w:p>
        </w:tc>
        <w:tc>
          <w:tcPr>
            <w:tcW w:w="2835" w:type="dxa"/>
            <w:shd w:val="clear" w:color="auto" w:fill="auto"/>
          </w:tcPr>
          <w:p w:rsidR="00364DA8" w:rsidRPr="00D92D29" w:rsidRDefault="00364DA8" w:rsidP="00912DA5">
            <w:pPr>
              <w:pStyle w:val="Text1"/>
              <w:ind w:left="0"/>
              <w:rPr>
                <w:b/>
                <w:szCs w:val="24"/>
              </w:rPr>
            </w:pPr>
            <w:r w:rsidRPr="00D92D29">
              <w:rPr>
                <w:b/>
                <w:szCs w:val="24"/>
              </w:rPr>
              <w:t>Válasz:</w:t>
            </w:r>
          </w:p>
        </w:tc>
        <w:tc>
          <w:tcPr>
            <w:tcW w:w="2977" w:type="dxa"/>
          </w:tcPr>
          <w:p w:rsidR="00364DA8" w:rsidRPr="00D92D29" w:rsidRDefault="00364DA8" w:rsidP="00912DA5">
            <w:pPr>
              <w:pStyle w:val="Text1"/>
              <w:ind w:left="0"/>
              <w:rPr>
                <w:b/>
                <w:szCs w:val="24"/>
              </w:rPr>
            </w:pPr>
            <w:r w:rsidRPr="00D92D29">
              <w:rPr>
                <w:b/>
                <w:smallCaps/>
                <w:szCs w:val="24"/>
                <w:u w:val="single"/>
                <w:lang w:eastAsia="en-US"/>
              </w:rPr>
              <w:t>Kitöltésre vonatkozó információk</w:t>
            </w:r>
          </w:p>
        </w:tc>
      </w:tr>
      <w:tr w:rsidR="00364DA8" w:rsidRPr="00D92D29" w:rsidTr="00912DA5">
        <w:tc>
          <w:tcPr>
            <w:tcW w:w="3510" w:type="dxa"/>
            <w:gridSpan w:val="2"/>
            <w:shd w:val="clear" w:color="auto" w:fill="auto"/>
          </w:tcPr>
          <w:p w:rsidR="00364DA8" w:rsidRPr="00D92D29" w:rsidRDefault="00364DA8" w:rsidP="00912DA5">
            <w:pPr>
              <w:pStyle w:val="NumPar1"/>
              <w:numPr>
                <w:ilvl w:val="0"/>
                <w:numId w:val="0"/>
              </w:numPr>
              <w:ind w:left="850" w:hanging="850"/>
              <w:rPr>
                <w:szCs w:val="24"/>
              </w:rPr>
            </w:pPr>
            <w:r w:rsidRPr="00D92D29">
              <w:rPr>
                <w:szCs w:val="24"/>
              </w:rPr>
              <w:t>Név:</w:t>
            </w:r>
          </w:p>
        </w:tc>
        <w:tc>
          <w:tcPr>
            <w:tcW w:w="2835" w:type="dxa"/>
            <w:shd w:val="clear" w:color="auto" w:fill="auto"/>
          </w:tcPr>
          <w:p w:rsidR="00364DA8" w:rsidRPr="00D92D29" w:rsidRDefault="00364DA8" w:rsidP="00912DA5">
            <w:pPr>
              <w:pStyle w:val="Text1"/>
              <w:ind w:left="0"/>
              <w:rPr>
                <w:szCs w:val="24"/>
              </w:rPr>
            </w:pPr>
            <w:r w:rsidRPr="00D92D29">
              <w:rPr>
                <w:szCs w:val="24"/>
              </w:rPr>
              <w:t>[   ]</w:t>
            </w:r>
          </w:p>
        </w:tc>
        <w:tc>
          <w:tcPr>
            <w:tcW w:w="2977" w:type="dxa"/>
          </w:tcPr>
          <w:p w:rsidR="00364DA8" w:rsidRPr="00D92D29" w:rsidRDefault="00364DA8" w:rsidP="00912DA5">
            <w:pPr>
              <w:pStyle w:val="Text1"/>
              <w:ind w:left="0"/>
              <w:rPr>
                <w:szCs w:val="24"/>
              </w:rPr>
            </w:pPr>
            <w:r w:rsidRPr="00D92D29">
              <w:rPr>
                <w:b/>
                <w:color w:val="FF0000"/>
                <w:szCs w:val="24"/>
                <w:lang w:eastAsia="en-US"/>
              </w:rPr>
              <w:t>Kötelezően kitöltendő!</w:t>
            </w:r>
          </w:p>
        </w:tc>
      </w:tr>
      <w:tr w:rsidR="00364DA8" w:rsidRPr="00D92D29" w:rsidTr="00912DA5">
        <w:trPr>
          <w:trHeight w:val="1372"/>
        </w:trPr>
        <w:tc>
          <w:tcPr>
            <w:tcW w:w="3510" w:type="dxa"/>
            <w:gridSpan w:val="2"/>
            <w:shd w:val="clear" w:color="auto" w:fill="auto"/>
          </w:tcPr>
          <w:p w:rsidR="00364DA8" w:rsidRPr="00D92D29" w:rsidRDefault="00364DA8" w:rsidP="00912DA5">
            <w:pPr>
              <w:pStyle w:val="Text1"/>
              <w:ind w:left="0"/>
              <w:rPr>
                <w:szCs w:val="24"/>
              </w:rPr>
            </w:pPr>
            <w:r w:rsidRPr="00D92D29">
              <w:rPr>
                <w:szCs w:val="24"/>
              </w:rPr>
              <w:t>Héa_azonosító szám (uniós adószám), adott esetben:</w:t>
            </w:r>
          </w:p>
          <w:p w:rsidR="00364DA8" w:rsidRPr="00D92D29" w:rsidRDefault="00364DA8" w:rsidP="00912DA5">
            <w:pPr>
              <w:pStyle w:val="Text1"/>
              <w:ind w:left="0"/>
              <w:rPr>
                <w:szCs w:val="24"/>
              </w:rPr>
            </w:pPr>
            <w:r w:rsidRPr="00D92D29">
              <w:rPr>
                <w:szCs w:val="24"/>
              </w:rPr>
              <w:t>Ha nincs héa_azonosító szám, kérjük egyéb nemzeti azonosító szám feltüntetését, adott esetben, ha szükséges.</w:t>
            </w:r>
          </w:p>
        </w:tc>
        <w:tc>
          <w:tcPr>
            <w:tcW w:w="2835" w:type="dxa"/>
            <w:shd w:val="clear" w:color="auto" w:fill="auto"/>
          </w:tcPr>
          <w:p w:rsidR="00364DA8" w:rsidRPr="00D92D29" w:rsidRDefault="00364DA8" w:rsidP="00912DA5">
            <w:pPr>
              <w:pStyle w:val="Text1"/>
              <w:ind w:left="0"/>
              <w:rPr>
                <w:szCs w:val="24"/>
              </w:rPr>
            </w:pPr>
            <w:r w:rsidRPr="00D92D29">
              <w:rPr>
                <w:szCs w:val="24"/>
              </w:rPr>
              <w:t>[   ]</w:t>
            </w:r>
          </w:p>
          <w:p w:rsidR="00364DA8" w:rsidRPr="00D92D29" w:rsidRDefault="00364DA8" w:rsidP="00912DA5">
            <w:pPr>
              <w:pStyle w:val="Text1"/>
              <w:ind w:left="0"/>
              <w:rPr>
                <w:szCs w:val="24"/>
              </w:rPr>
            </w:pPr>
            <w:r w:rsidRPr="00D92D29">
              <w:rPr>
                <w:szCs w:val="24"/>
              </w:rPr>
              <w:t>[   ]</w:t>
            </w:r>
          </w:p>
        </w:tc>
        <w:tc>
          <w:tcPr>
            <w:tcW w:w="2977" w:type="dxa"/>
          </w:tcPr>
          <w:p w:rsidR="00364DA8" w:rsidRPr="00D92D29" w:rsidRDefault="00364DA8" w:rsidP="00912DA5">
            <w:pPr>
              <w:pStyle w:val="Text1"/>
              <w:ind w:left="0"/>
              <w:rPr>
                <w:szCs w:val="24"/>
              </w:rPr>
            </w:pPr>
            <w:r w:rsidRPr="00D92D29">
              <w:rPr>
                <w:b/>
                <w:color w:val="00B050"/>
                <w:szCs w:val="24"/>
              </w:rPr>
              <w:t>Adott esetben kitöltendő.</w:t>
            </w: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rPr>
            </w:pPr>
            <w:r w:rsidRPr="00D92D29">
              <w:rPr>
                <w:szCs w:val="24"/>
              </w:rPr>
              <w:t xml:space="preserve">Postai cím: </w:t>
            </w:r>
          </w:p>
        </w:tc>
        <w:tc>
          <w:tcPr>
            <w:tcW w:w="2835" w:type="dxa"/>
            <w:shd w:val="clear" w:color="auto" w:fill="auto"/>
          </w:tcPr>
          <w:p w:rsidR="00364DA8" w:rsidRPr="00D92D29" w:rsidRDefault="00364DA8" w:rsidP="00912DA5">
            <w:pPr>
              <w:pStyle w:val="Text1"/>
              <w:ind w:left="0"/>
              <w:rPr>
                <w:szCs w:val="24"/>
              </w:rPr>
            </w:pPr>
            <w:r w:rsidRPr="00D92D29">
              <w:rPr>
                <w:szCs w:val="24"/>
              </w:rPr>
              <w:t>[……]</w:t>
            </w:r>
          </w:p>
        </w:tc>
        <w:tc>
          <w:tcPr>
            <w:tcW w:w="2977" w:type="dxa"/>
          </w:tcPr>
          <w:p w:rsidR="00364DA8" w:rsidRPr="00D92D29" w:rsidRDefault="00364DA8" w:rsidP="00912DA5">
            <w:pPr>
              <w:pStyle w:val="Text1"/>
              <w:ind w:left="0"/>
              <w:rPr>
                <w:szCs w:val="24"/>
              </w:rPr>
            </w:pPr>
            <w:r w:rsidRPr="00D92D29">
              <w:rPr>
                <w:b/>
                <w:color w:val="FF0000"/>
                <w:szCs w:val="24"/>
                <w:lang w:eastAsia="en-US"/>
              </w:rPr>
              <w:t>Kötelezően kitöltendő!</w:t>
            </w:r>
          </w:p>
        </w:tc>
      </w:tr>
      <w:tr w:rsidR="00364DA8" w:rsidRPr="00D92D29" w:rsidTr="00912DA5">
        <w:trPr>
          <w:trHeight w:val="2002"/>
        </w:trPr>
        <w:tc>
          <w:tcPr>
            <w:tcW w:w="3510" w:type="dxa"/>
            <w:gridSpan w:val="2"/>
            <w:shd w:val="clear" w:color="auto" w:fill="auto"/>
          </w:tcPr>
          <w:p w:rsidR="00364DA8" w:rsidRPr="00D92D29" w:rsidRDefault="00364DA8" w:rsidP="00912DA5">
            <w:pPr>
              <w:pStyle w:val="Text1"/>
              <w:ind w:left="0"/>
              <w:rPr>
                <w:szCs w:val="24"/>
              </w:rPr>
            </w:pPr>
            <w:r w:rsidRPr="00D92D29">
              <w:rPr>
                <w:szCs w:val="24"/>
              </w:rPr>
              <w:t>Kapcsolattartó személy vagy személyek</w:t>
            </w:r>
            <w:r w:rsidRPr="00D92D29">
              <w:rPr>
                <w:rStyle w:val="Lbjegyzet-hivatkozs"/>
                <w:szCs w:val="24"/>
              </w:rPr>
              <w:footnoteReference w:id="67"/>
            </w:r>
            <w:r w:rsidRPr="00D92D29">
              <w:rPr>
                <w:szCs w:val="24"/>
              </w:rPr>
              <w:t>:</w:t>
            </w:r>
          </w:p>
          <w:p w:rsidR="00364DA8" w:rsidRPr="00D92D29" w:rsidRDefault="00364DA8" w:rsidP="00912DA5">
            <w:pPr>
              <w:pStyle w:val="Text1"/>
              <w:ind w:left="0"/>
              <w:rPr>
                <w:szCs w:val="24"/>
              </w:rPr>
            </w:pPr>
            <w:r w:rsidRPr="00D92D29">
              <w:rPr>
                <w:szCs w:val="24"/>
              </w:rPr>
              <w:t>Telefon:</w:t>
            </w:r>
          </w:p>
          <w:p w:rsidR="00364DA8" w:rsidRPr="00D92D29" w:rsidRDefault="00364DA8" w:rsidP="00912DA5">
            <w:pPr>
              <w:pStyle w:val="Text1"/>
              <w:ind w:left="0"/>
              <w:rPr>
                <w:szCs w:val="24"/>
              </w:rPr>
            </w:pPr>
            <w:r w:rsidRPr="00D92D29">
              <w:rPr>
                <w:szCs w:val="24"/>
              </w:rPr>
              <w:t>E-mail cím:</w:t>
            </w:r>
          </w:p>
          <w:p w:rsidR="00364DA8" w:rsidRPr="00D92D29" w:rsidRDefault="00364DA8" w:rsidP="00912DA5">
            <w:pPr>
              <w:pStyle w:val="Text1"/>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364DA8" w:rsidRPr="00D92D29" w:rsidRDefault="00364DA8" w:rsidP="00912DA5">
            <w:pPr>
              <w:pStyle w:val="Text1"/>
              <w:ind w:left="0"/>
              <w:rPr>
                <w:szCs w:val="24"/>
              </w:rPr>
            </w:pPr>
            <w:r w:rsidRPr="00D92D29">
              <w:rPr>
                <w:szCs w:val="24"/>
              </w:rPr>
              <w:t>[……]</w:t>
            </w:r>
          </w:p>
          <w:p w:rsidR="00364DA8" w:rsidRPr="00D92D29" w:rsidRDefault="00364DA8" w:rsidP="00912DA5">
            <w:pPr>
              <w:pStyle w:val="Text1"/>
              <w:ind w:left="0"/>
              <w:rPr>
                <w:szCs w:val="24"/>
              </w:rPr>
            </w:pPr>
            <w:r w:rsidRPr="00D92D29">
              <w:rPr>
                <w:szCs w:val="24"/>
              </w:rPr>
              <w:t>[……]</w:t>
            </w:r>
          </w:p>
          <w:p w:rsidR="00364DA8" w:rsidRPr="00D92D29" w:rsidRDefault="00364DA8" w:rsidP="00912DA5">
            <w:pPr>
              <w:pStyle w:val="Text1"/>
              <w:ind w:left="0"/>
              <w:rPr>
                <w:szCs w:val="24"/>
              </w:rPr>
            </w:pPr>
            <w:r w:rsidRPr="00D92D29">
              <w:rPr>
                <w:szCs w:val="24"/>
              </w:rPr>
              <w:t>[……]</w:t>
            </w:r>
          </w:p>
          <w:p w:rsidR="00364DA8" w:rsidRPr="00D92D29" w:rsidRDefault="00364DA8" w:rsidP="00912DA5">
            <w:pPr>
              <w:pStyle w:val="Text1"/>
              <w:ind w:left="0"/>
              <w:rPr>
                <w:szCs w:val="24"/>
              </w:rPr>
            </w:pPr>
            <w:r w:rsidRPr="00D92D29">
              <w:rPr>
                <w:szCs w:val="24"/>
              </w:rPr>
              <w:t>[……]</w:t>
            </w:r>
          </w:p>
        </w:tc>
        <w:tc>
          <w:tcPr>
            <w:tcW w:w="2977" w:type="dxa"/>
          </w:tcPr>
          <w:p w:rsidR="00364DA8" w:rsidRPr="00D92D29" w:rsidRDefault="00364DA8" w:rsidP="00912DA5">
            <w:pPr>
              <w:pStyle w:val="Text1"/>
              <w:ind w:left="0"/>
              <w:rPr>
                <w:szCs w:val="24"/>
              </w:rPr>
            </w:pPr>
            <w:r w:rsidRPr="00D92D29">
              <w:rPr>
                <w:b/>
                <w:color w:val="FF0000"/>
                <w:szCs w:val="24"/>
                <w:lang w:eastAsia="en-US"/>
              </w:rPr>
              <w:t>Kötelezően kitöltendő!</w:t>
            </w:r>
          </w:p>
        </w:tc>
      </w:tr>
      <w:tr w:rsidR="00364DA8" w:rsidRPr="00D92D29" w:rsidTr="00912DA5">
        <w:tc>
          <w:tcPr>
            <w:tcW w:w="3510" w:type="dxa"/>
            <w:gridSpan w:val="2"/>
            <w:shd w:val="clear" w:color="auto" w:fill="auto"/>
          </w:tcPr>
          <w:p w:rsidR="00364DA8" w:rsidRPr="00D92D29" w:rsidRDefault="00364DA8" w:rsidP="00912DA5">
            <w:pPr>
              <w:pStyle w:val="Text1"/>
              <w:ind w:left="0"/>
              <w:rPr>
                <w:b/>
                <w:szCs w:val="24"/>
              </w:rPr>
            </w:pPr>
            <w:r w:rsidRPr="00D92D29">
              <w:rPr>
                <w:b/>
                <w:szCs w:val="24"/>
              </w:rPr>
              <w:t>Általános információ:</w:t>
            </w:r>
          </w:p>
        </w:tc>
        <w:tc>
          <w:tcPr>
            <w:tcW w:w="2835" w:type="dxa"/>
            <w:shd w:val="clear" w:color="auto" w:fill="auto"/>
          </w:tcPr>
          <w:p w:rsidR="00364DA8" w:rsidRPr="00D92D29" w:rsidRDefault="00364DA8" w:rsidP="00912DA5">
            <w:pPr>
              <w:pStyle w:val="Text1"/>
              <w:ind w:left="0"/>
              <w:rPr>
                <w:b/>
                <w:szCs w:val="24"/>
              </w:rPr>
            </w:pPr>
            <w:r w:rsidRPr="00D92D29">
              <w:rPr>
                <w:b/>
                <w:szCs w:val="24"/>
              </w:rPr>
              <w:t>Válasz:</w:t>
            </w:r>
          </w:p>
        </w:tc>
        <w:tc>
          <w:tcPr>
            <w:tcW w:w="2977" w:type="dxa"/>
          </w:tcPr>
          <w:p w:rsidR="00364DA8" w:rsidRPr="00D92D29" w:rsidRDefault="00364DA8" w:rsidP="00912DA5">
            <w:pPr>
              <w:pStyle w:val="Text1"/>
              <w:ind w:left="0"/>
              <w:rPr>
                <w:b/>
                <w:szCs w:val="24"/>
              </w:rPr>
            </w:pP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rPr>
            </w:pPr>
            <w:r w:rsidRPr="00D92D29">
              <w:rPr>
                <w:szCs w:val="24"/>
              </w:rPr>
              <w:t>A gazdasági szereplő mikro-, kis- vagy középvállalkozás</w:t>
            </w:r>
            <w:r w:rsidRPr="00D92D29">
              <w:rPr>
                <w:rStyle w:val="Lbjegyzet-hivatkozs"/>
                <w:szCs w:val="24"/>
              </w:rPr>
              <w:footnoteReference w:id="68"/>
            </w:r>
            <w:r w:rsidRPr="00D92D29">
              <w:rPr>
                <w:szCs w:val="24"/>
              </w:rPr>
              <w:t>?</w:t>
            </w:r>
          </w:p>
        </w:tc>
        <w:tc>
          <w:tcPr>
            <w:tcW w:w="2835" w:type="dxa"/>
            <w:shd w:val="clear" w:color="auto" w:fill="auto"/>
          </w:tcPr>
          <w:p w:rsidR="00364DA8" w:rsidRPr="00D92D29" w:rsidRDefault="00364DA8" w:rsidP="00912DA5">
            <w:pPr>
              <w:pStyle w:val="Text1"/>
              <w:ind w:left="0"/>
              <w:rPr>
                <w:szCs w:val="24"/>
              </w:rPr>
            </w:pPr>
            <w:r w:rsidRPr="00D92D29">
              <w:rPr>
                <w:szCs w:val="24"/>
              </w:rPr>
              <w:t>[] Igen [] Nem</w:t>
            </w:r>
          </w:p>
        </w:tc>
        <w:tc>
          <w:tcPr>
            <w:tcW w:w="2977" w:type="dxa"/>
          </w:tcPr>
          <w:p w:rsidR="00364DA8" w:rsidRDefault="00364DA8" w:rsidP="00912DA5">
            <w:pPr>
              <w:pStyle w:val="Text1"/>
              <w:ind w:left="0"/>
              <w:rPr>
                <w:b/>
                <w:color w:val="FF0000"/>
                <w:szCs w:val="24"/>
                <w:lang w:eastAsia="en-US"/>
              </w:rPr>
            </w:pPr>
            <w:r w:rsidRPr="00D92D29">
              <w:rPr>
                <w:b/>
                <w:color w:val="FF0000"/>
                <w:szCs w:val="24"/>
                <w:lang w:eastAsia="en-US"/>
              </w:rPr>
              <w:t>Kötelezően kitöltendő!</w:t>
            </w:r>
          </w:p>
          <w:p w:rsidR="00364DA8" w:rsidRDefault="00364DA8" w:rsidP="00912DA5">
            <w:pPr>
              <w:pStyle w:val="Text1"/>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364DA8" w:rsidRPr="00D92D29" w:rsidRDefault="00364DA8" w:rsidP="00912DA5">
            <w:pPr>
              <w:pStyle w:val="Text1"/>
              <w:ind w:left="0"/>
              <w:rPr>
                <w:szCs w:val="24"/>
              </w:rPr>
            </w:pP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rPr>
            </w:pPr>
            <w:r w:rsidRPr="00D92D29">
              <w:rPr>
                <w:b/>
                <w:szCs w:val="24"/>
              </w:rPr>
              <w:t>Csak ha a közbeszerzés fenntartott</w:t>
            </w:r>
            <w:r w:rsidRPr="00D92D29">
              <w:rPr>
                <w:rStyle w:val="Lbjegyzet-hivatkozs"/>
                <w:b/>
                <w:szCs w:val="24"/>
              </w:rPr>
              <w:footnoteReference w:id="69"/>
            </w:r>
            <w:r w:rsidRPr="00D92D29">
              <w:rPr>
                <w:b/>
                <w:szCs w:val="24"/>
              </w:rPr>
              <w:t>:</w:t>
            </w:r>
            <w:r w:rsidRPr="00D92D29">
              <w:rPr>
                <w:szCs w:val="24"/>
              </w:rPr>
              <w:t>A gazdasági szereplő védett műhely, szociális vállalkozás</w:t>
            </w:r>
            <w:r w:rsidRPr="00D92D29">
              <w:rPr>
                <w:rStyle w:val="Lbjegyzet-hivatkozs"/>
                <w:szCs w:val="24"/>
              </w:rPr>
              <w:footnoteReference w:id="70"/>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mi a fogyatékossággal élő vagy hátrányos helyzetű munkavállalók 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364DA8" w:rsidRPr="00D92D29" w:rsidRDefault="00364DA8" w:rsidP="00912DA5">
            <w:pPr>
              <w:pStyle w:val="Text1"/>
              <w:ind w:left="0"/>
              <w:rPr>
                <w:szCs w:val="24"/>
              </w:rPr>
            </w:pPr>
            <w:r w:rsidRPr="00D92D29">
              <w:rPr>
                <w:szCs w:val="24"/>
              </w:rPr>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r w:rsidRPr="00D92D29">
              <w:rPr>
                <w:szCs w:val="24"/>
              </w:rPr>
              <w:br/>
            </w:r>
          </w:p>
        </w:tc>
        <w:tc>
          <w:tcPr>
            <w:tcW w:w="2977" w:type="dxa"/>
          </w:tcPr>
          <w:p w:rsidR="00364DA8" w:rsidRPr="00D92D29" w:rsidRDefault="00364DA8" w:rsidP="00912DA5">
            <w:pPr>
              <w:pStyle w:val="Text1"/>
              <w:ind w:left="0"/>
              <w:rPr>
                <w:szCs w:val="24"/>
              </w:rPr>
            </w:pPr>
            <w:r w:rsidRPr="00D92D29">
              <w:rPr>
                <w:b/>
                <w:color w:val="0070C0"/>
                <w:szCs w:val="24"/>
                <w:lang w:eastAsia="en-US"/>
              </w:rPr>
              <w:t>Ajánlattevőnek ezt a pontot nem kell kitöltenie.</w:t>
            </w: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rPr>
            </w:pPr>
            <w:r w:rsidRPr="00D92D29">
              <w:rPr>
                <w:szCs w:val="24"/>
              </w:rPr>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(elő)minősítési rendszer keretében)?</w:t>
            </w:r>
          </w:p>
        </w:tc>
        <w:tc>
          <w:tcPr>
            <w:tcW w:w="2835" w:type="dxa"/>
            <w:shd w:val="clear" w:color="auto" w:fill="auto"/>
          </w:tcPr>
          <w:p w:rsidR="00364DA8" w:rsidRPr="00D92D29" w:rsidRDefault="00364DA8" w:rsidP="00912DA5">
            <w:pPr>
              <w:pStyle w:val="Text1"/>
              <w:ind w:left="0"/>
              <w:rPr>
                <w:szCs w:val="24"/>
              </w:rPr>
            </w:pPr>
            <w:r w:rsidRPr="00D92D29">
              <w:rPr>
                <w:szCs w:val="24"/>
              </w:rPr>
              <w:t>[] Igen [] Nem [] Nem alkalmazható</w:t>
            </w:r>
          </w:p>
        </w:tc>
        <w:tc>
          <w:tcPr>
            <w:tcW w:w="2977" w:type="dxa"/>
          </w:tcPr>
          <w:p w:rsidR="00364DA8" w:rsidRPr="00D92D29" w:rsidRDefault="00364DA8" w:rsidP="00912DA5">
            <w:pPr>
              <w:pStyle w:val="Text1"/>
              <w:ind w:left="0"/>
              <w:rPr>
                <w:szCs w:val="24"/>
              </w:rPr>
            </w:pPr>
            <w:r w:rsidRPr="00D92D29">
              <w:rPr>
                <w:b/>
                <w:color w:val="00B050"/>
                <w:szCs w:val="24"/>
                <w:lang w:eastAsia="en-US"/>
              </w:rPr>
              <w:t>Adott esetben kitöltendő.</w:t>
            </w: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u w:val="single"/>
              </w:rPr>
            </w:pPr>
            <w:r w:rsidRPr="00D92D29">
              <w:rPr>
                <w:b/>
                <w:szCs w:val="24"/>
                <w:u w:val="single"/>
              </w:rPr>
              <w:t>Ha igen:</w:t>
            </w:r>
          </w:p>
          <w:p w:rsidR="00364DA8" w:rsidRPr="00D92D29" w:rsidRDefault="00364DA8" w:rsidP="00912DA5">
            <w:pPr>
              <w:pStyle w:val="Text1"/>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rsidR="00364DA8" w:rsidRPr="00D92D29" w:rsidRDefault="00364DA8" w:rsidP="00912DA5">
            <w:pPr>
              <w:pStyle w:val="Text1"/>
              <w:ind w:left="0"/>
              <w:jc w:val="left"/>
              <w:rPr>
                <w:szCs w:val="24"/>
              </w:rPr>
            </w:pPr>
            <w:r w:rsidRPr="00D92D29">
              <w:rPr>
                <w:szCs w:val="24"/>
              </w:rPr>
              <w:t>a) Kérjük, adott esetben adja meg a jegyzék vagy az igazolás nevét és a vonatkozó nyilvántartási vagy igazolási számot:</w:t>
            </w:r>
          </w:p>
          <w:p w:rsidR="00364DA8" w:rsidRPr="00D92D29" w:rsidRDefault="00364DA8" w:rsidP="00912DA5">
            <w:pPr>
              <w:pStyle w:val="Text1"/>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71"/>
            </w:r>
            <w:r w:rsidRPr="00D92D29">
              <w:rPr>
                <w:szCs w:val="24"/>
              </w:rPr>
              <w:t>:</w:t>
            </w:r>
            <w:r w:rsidRPr="00D92D29">
              <w:rPr>
                <w:szCs w:val="24"/>
              </w:rPr>
              <w:br/>
              <w:t>d) A felvétel vagy a tanúsítás az összes előírt kiválasztási szempontra kiterjed?</w:t>
            </w:r>
            <w:r w:rsidRPr="00D92D29">
              <w:rPr>
                <w:szCs w:val="24"/>
              </w:rPr>
              <w:br/>
            </w:r>
          </w:p>
          <w:p w:rsidR="00364DA8" w:rsidRPr="00D92D29" w:rsidRDefault="00364DA8" w:rsidP="00912DA5">
            <w:pPr>
              <w:pStyle w:val="Text1"/>
              <w:ind w:left="0"/>
              <w:jc w:val="left"/>
              <w:rPr>
                <w:b/>
                <w:szCs w:val="24"/>
                <w:u w:val="single"/>
              </w:rPr>
            </w:pPr>
            <w:r w:rsidRPr="00D92D29">
              <w:rPr>
                <w:b/>
                <w:szCs w:val="24"/>
                <w:u w:val="single"/>
              </w:rPr>
              <w:t>Ha nem:</w:t>
            </w:r>
          </w:p>
          <w:p w:rsidR="00364DA8" w:rsidRPr="00D92D29" w:rsidRDefault="00364DA8" w:rsidP="00912DA5">
            <w:pPr>
              <w:pStyle w:val="Text1"/>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A., B., C. vagy D. szakaszában az esettől függően,</w:t>
            </w:r>
            <w:r w:rsidRPr="00D92D29">
              <w:rPr>
                <w:szCs w:val="24"/>
              </w:rPr>
              <w:br/>
            </w:r>
            <w:r w:rsidRPr="00D92D29">
              <w:rPr>
                <w:b/>
                <w:szCs w:val="24"/>
                <w:u w:val="single"/>
              </w:rPr>
              <w:t>ha a vonatkozó hirdetmény vagy közbeszerzési dokumentumok ezt előírják:</w:t>
            </w:r>
          </w:p>
          <w:p w:rsidR="00364DA8" w:rsidRPr="00D92D29" w:rsidRDefault="00364DA8" w:rsidP="00912DA5">
            <w:pPr>
              <w:pStyle w:val="Text1"/>
              <w:ind w:left="0"/>
              <w:jc w:val="left"/>
              <w:rPr>
                <w:szCs w:val="24"/>
              </w:rPr>
            </w:pPr>
            <w:r w:rsidRPr="00D92D29">
              <w:rPr>
                <w:szCs w:val="24"/>
                <w:u w:val="single"/>
              </w:rPr>
              <w:br/>
            </w:r>
            <w:r w:rsidRPr="00D92D29">
              <w:rPr>
                <w:szCs w:val="24"/>
              </w:rPr>
              <w:t xml:space="preserve">e) A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2835" w:type="dxa"/>
            <w:shd w:val="clear" w:color="auto" w:fill="auto"/>
          </w:tcPr>
          <w:p w:rsidR="00364DA8" w:rsidRPr="00D92D29" w:rsidRDefault="00364DA8" w:rsidP="00912DA5">
            <w:pPr>
              <w:pStyle w:val="Text1"/>
              <w:ind w:left="0"/>
              <w:rPr>
                <w:szCs w:val="24"/>
              </w:rPr>
            </w:pP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a) [……]</w:t>
            </w:r>
            <w:r w:rsidRPr="00D92D29">
              <w:rPr>
                <w:szCs w:val="24"/>
              </w:rPr>
              <w:br/>
            </w:r>
            <w:r w:rsidRPr="00D92D29">
              <w:rPr>
                <w:szCs w:val="24"/>
              </w:rPr>
              <w:br/>
              <w:t>b) (internetcím, a kibocsátó hatóság vagy testület, a dokumentáció pontos hivatkozási adatai):</w:t>
            </w:r>
            <w:r w:rsidRPr="00D92D29">
              <w:rPr>
                <w:szCs w:val="24"/>
              </w:rPr>
              <w:br/>
              <w:t>[……][……][……][……]</w:t>
            </w:r>
          </w:p>
          <w:p w:rsidR="00364DA8" w:rsidRPr="00D92D29" w:rsidRDefault="00364DA8" w:rsidP="00912DA5">
            <w:pPr>
              <w:pStyle w:val="Text1"/>
              <w:ind w:left="0"/>
              <w:rPr>
                <w:szCs w:val="24"/>
              </w:rPr>
            </w:pPr>
            <w:r w:rsidRPr="00D92D29">
              <w:rPr>
                <w:szCs w:val="24"/>
              </w:rPr>
              <w:br/>
              <w:t>c) [……]</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(internetcím, a kibocsátó hatóság vagy testület, a dokumentáció pontos hivatkozási adatai):</w:t>
            </w:r>
            <w:r w:rsidRPr="00D92D29">
              <w:rPr>
                <w:szCs w:val="24"/>
              </w:rPr>
              <w:br/>
              <w:t>[……][……][……][……]</w:t>
            </w:r>
          </w:p>
        </w:tc>
        <w:tc>
          <w:tcPr>
            <w:tcW w:w="2977" w:type="dxa"/>
          </w:tcPr>
          <w:p w:rsidR="00364DA8" w:rsidRPr="00D92D29" w:rsidRDefault="00364DA8" w:rsidP="00912DA5">
            <w:pPr>
              <w:pStyle w:val="Text1"/>
              <w:ind w:left="0"/>
              <w:rPr>
                <w:szCs w:val="24"/>
              </w:rPr>
            </w:pPr>
            <w:r w:rsidRPr="00D92D29">
              <w:rPr>
                <w:b/>
                <w:color w:val="00B050"/>
                <w:szCs w:val="24"/>
                <w:lang w:eastAsia="en-US"/>
              </w:rPr>
              <w:t>Adott esetben kitöltendő.</w:t>
            </w:r>
          </w:p>
        </w:tc>
      </w:tr>
      <w:tr w:rsidR="00364DA8" w:rsidRPr="00D92D29" w:rsidTr="00912DA5">
        <w:tc>
          <w:tcPr>
            <w:tcW w:w="3510" w:type="dxa"/>
            <w:gridSpan w:val="2"/>
            <w:shd w:val="clear" w:color="auto" w:fill="auto"/>
          </w:tcPr>
          <w:p w:rsidR="00364DA8" w:rsidRPr="00D92D29" w:rsidRDefault="00364DA8" w:rsidP="00912DA5">
            <w:pPr>
              <w:rPr>
                <w:b/>
              </w:rPr>
            </w:pPr>
            <w:r w:rsidRPr="00D92D29">
              <w:rPr>
                <w:b/>
              </w:rPr>
              <w:t>Részvétel formája:</w:t>
            </w:r>
          </w:p>
        </w:tc>
        <w:tc>
          <w:tcPr>
            <w:tcW w:w="2835" w:type="dxa"/>
            <w:shd w:val="clear" w:color="auto" w:fill="auto"/>
          </w:tcPr>
          <w:p w:rsidR="00364DA8" w:rsidRPr="00D92D29" w:rsidRDefault="00364DA8" w:rsidP="00912DA5">
            <w:pPr>
              <w:pStyle w:val="Text1"/>
              <w:ind w:left="0"/>
              <w:rPr>
                <w:b/>
                <w:szCs w:val="24"/>
              </w:rPr>
            </w:pPr>
            <w:r w:rsidRPr="00D92D29">
              <w:rPr>
                <w:b/>
                <w:szCs w:val="24"/>
              </w:rPr>
              <w:t>Válasz:</w:t>
            </w:r>
          </w:p>
        </w:tc>
        <w:tc>
          <w:tcPr>
            <w:tcW w:w="2977" w:type="dxa"/>
          </w:tcPr>
          <w:p w:rsidR="00364DA8" w:rsidRPr="00D92D29" w:rsidRDefault="00364DA8" w:rsidP="00912DA5">
            <w:pPr>
              <w:pStyle w:val="Text1"/>
              <w:ind w:left="0"/>
              <w:rPr>
                <w:b/>
                <w:szCs w:val="24"/>
              </w:rPr>
            </w:pPr>
          </w:p>
        </w:tc>
      </w:tr>
      <w:tr w:rsidR="00364DA8" w:rsidRPr="00D92D29" w:rsidTr="00912DA5">
        <w:tc>
          <w:tcPr>
            <w:tcW w:w="3510" w:type="dxa"/>
            <w:gridSpan w:val="2"/>
            <w:shd w:val="clear" w:color="auto" w:fill="auto"/>
          </w:tcPr>
          <w:p w:rsidR="00364DA8" w:rsidRPr="00D92D29" w:rsidRDefault="00364DA8" w:rsidP="00912DA5">
            <w:pPr>
              <w:pStyle w:val="Text1"/>
              <w:ind w:left="0"/>
              <w:rPr>
                <w:szCs w:val="24"/>
              </w:rPr>
            </w:pPr>
            <w:r w:rsidRPr="00D92D29">
              <w:rPr>
                <w:szCs w:val="24"/>
              </w:rPr>
              <w:t>A gazdasági szereplő másokkal együtt vesz részt a közbeszerzési eljárásban?</w:t>
            </w:r>
            <w:r w:rsidRPr="00D92D29">
              <w:rPr>
                <w:rStyle w:val="Lbjegyzet-hivatkozs"/>
                <w:szCs w:val="24"/>
              </w:rPr>
              <w:footnoteReference w:id="72"/>
            </w:r>
          </w:p>
        </w:tc>
        <w:tc>
          <w:tcPr>
            <w:tcW w:w="2835" w:type="dxa"/>
            <w:shd w:val="clear" w:color="auto" w:fill="auto"/>
          </w:tcPr>
          <w:p w:rsidR="00364DA8" w:rsidRPr="00D92D29" w:rsidRDefault="00364DA8" w:rsidP="00912DA5">
            <w:pPr>
              <w:pStyle w:val="Text1"/>
              <w:ind w:left="0"/>
              <w:rPr>
                <w:szCs w:val="24"/>
              </w:rPr>
            </w:pPr>
            <w:r w:rsidRPr="00D92D29">
              <w:rPr>
                <w:szCs w:val="24"/>
              </w:rPr>
              <w:t>[] Igen [] Nem</w:t>
            </w:r>
          </w:p>
        </w:tc>
        <w:tc>
          <w:tcPr>
            <w:tcW w:w="2977" w:type="dxa"/>
          </w:tcPr>
          <w:p w:rsidR="00364DA8" w:rsidRPr="00D92D29" w:rsidRDefault="00364DA8" w:rsidP="00912DA5">
            <w:pPr>
              <w:pStyle w:val="Text1"/>
              <w:ind w:left="0"/>
              <w:rPr>
                <w:szCs w:val="24"/>
              </w:rPr>
            </w:pPr>
            <w:r w:rsidRPr="00D92D29">
              <w:rPr>
                <w:b/>
                <w:color w:val="FF0000"/>
                <w:szCs w:val="24"/>
              </w:rPr>
              <w:t>Kötelezően kitöltendő!</w:t>
            </w:r>
          </w:p>
        </w:tc>
      </w:tr>
      <w:tr w:rsidR="00364DA8" w:rsidRPr="00D92D29" w:rsidTr="00912DA5">
        <w:tc>
          <w:tcPr>
            <w:tcW w:w="9322" w:type="dxa"/>
            <w:gridSpan w:val="4"/>
            <w:shd w:val="clear" w:color="auto" w:fill="BFBFBF"/>
          </w:tcPr>
          <w:p w:rsidR="00364DA8" w:rsidRPr="00D92D29" w:rsidRDefault="00364DA8" w:rsidP="00912DA5">
            <w:pPr>
              <w:pStyle w:val="Text1"/>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364DA8" w:rsidRPr="00D92D29" w:rsidTr="00912DA5">
        <w:tc>
          <w:tcPr>
            <w:tcW w:w="2654" w:type="dxa"/>
            <w:shd w:val="clear" w:color="auto" w:fill="auto"/>
          </w:tcPr>
          <w:p w:rsidR="00364DA8" w:rsidRPr="00D92D29" w:rsidRDefault="00364DA8" w:rsidP="00912DA5">
            <w:pPr>
              <w:pStyle w:val="Text1"/>
              <w:ind w:left="0"/>
              <w:rPr>
                <w:szCs w:val="24"/>
              </w:rPr>
            </w:pPr>
            <w:r w:rsidRPr="00D92D29">
              <w:rPr>
                <w:b/>
                <w:szCs w:val="24"/>
              </w:rPr>
              <w:t>Ha igen:</w:t>
            </w:r>
            <w:r w:rsidRPr="00D92D29">
              <w:rPr>
                <w:szCs w:val="24"/>
              </w:rPr>
              <w:br/>
              <w:t>a) Kérjük, adja meg a gazdasági szereplő csoportban betöltött szerepét (vezető, specifikus feladatokért felelős, ...):</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364DA8" w:rsidRPr="00D92D29" w:rsidRDefault="00364DA8" w:rsidP="00912DA5">
            <w:pPr>
              <w:pStyle w:val="Text1"/>
              <w:ind w:left="0"/>
              <w:rPr>
                <w:szCs w:val="24"/>
              </w:rPr>
            </w:pPr>
            <w:r w:rsidRPr="00D92D29">
              <w:rPr>
                <w:szCs w:val="24"/>
              </w:rPr>
              <w:br/>
              <w:t>a:)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364DA8" w:rsidRPr="00D92D29" w:rsidRDefault="00364DA8" w:rsidP="00912DA5">
            <w:pPr>
              <w:pStyle w:val="Text1"/>
              <w:ind w:left="0"/>
              <w:rPr>
                <w:szCs w:val="24"/>
              </w:rPr>
            </w:pPr>
            <w:r w:rsidRPr="00D92D29">
              <w:rPr>
                <w:b/>
                <w:color w:val="00B050"/>
                <w:szCs w:val="24"/>
                <w:lang w:eastAsia="en-US"/>
              </w:rPr>
              <w:t>Adott esetben kitöltendő.</w:t>
            </w:r>
          </w:p>
        </w:tc>
      </w:tr>
      <w:tr w:rsidR="00364DA8" w:rsidRPr="00D92D29" w:rsidTr="00912DA5">
        <w:tc>
          <w:tcPr>
            <w:tcW w:w="2654" w:type="dxa"/>
            <w:shd w:val="clear" w:color="auto" w:fill="auto"/>
          </w:tcPr>
          <w:p w:rsidR="00364DA8" w:rsidRPr="00D92D29" w:rsidRDefault="00364DA8" w:rsidP="00912DA5">
            <w:pPr>
              <w:pStyle w:val="Text1"/>
              <w:ind w:left="0"/>
              <w:rPr>
                <w:b/>
                <w:szCs w:val="24"/>
              </w:rPr>
            </w:pPr>
            <w:r w:rsidRPr="00D92D29">
              <w:rPr>
                <w:b/>
                <w:szCs w:val="24"/>
              </w:rPr>
              <w:t>Részek</w:t>
            </w:r>
          </w:p>
        </w:tc>
        <w:tc>
          <w:tcPr>
            <w:tcW w:w="3691" w:type="dxa"/>
            <w:gridSpan w:val="2"/>
            <w:shd w:val="clear" w:color="auto" w:fill="auto"/>
          </w:tcPr>
          <w:p w:rsidR="00364DA8" w:rsidRPr="00D92D29" w:rsidRDefault="00364DA8" w:rsidP="00912DA5">
            <w:pPr>
              <w:pStyle w:val="Text1"/>
              <w:ind w:left="0"/>
              <w:rPr>
                <w:b/>
                <w:szCs w:val="24"/>
              </w:rPr>
            </w:pPr>
            <w:r w:rsidRPr="00D92D29">
              <w:rPr>
                <w:b/>
                <w:szCs w:val="24"/>
              </w:rPr>
              <w:t>Válasz:</w:t>
            </w:r>
          </w:p>
        </w:tc>
        <w:tc>
          <w:tcPr>
            <w:tcW w:w="2977" w:type="dxa"/>
          </w:tcPr>
          <w:p w:rsidR="00364DA8" w:rsidRPr="00D92D29" w:rsidRDefault="00364DA8" w:rsidP="00912DA5">
            <w:pPr>
              <w:pStyle w:val="Text1"/>
              <w:ind w:left="0"/>
              <w:rPr>
                <w:b/>
                <w:szCs w:val="24"/>
              </w:rPr>
            </w:pPr>
          </w:p>
        </w:tc>
      </w:tr>
      <w:tr w:rsidR="00364DA8" w:rsidRPr="00D92D29" w:rsidTr="00912DA5">
        <w:tc>
          <w:tcPr>
            <w:tcW w:w="2654" w:type="dxa"/>
            <w:shd w:val="clear" w:color="auto" w:fill="auto"/>
          </w:tcPr>
          <w:p w:rsidR="00364DA8" w:rsidRPr="00D92D29" w:rsidRDefault="00364DA8" w:rsidP="00912DA5">
            <w:pPr>
              <w:pStyle w:val="Text1"/>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364DA8" w:rsidRPr="00D92D29" w:rsidRDefault="00364DA8" w:rsidP="00912DA5">
            <w:pPr>
              <w:pStyle w:val="Text1"/>
              <w:ind w:left="0"/>
              <w:rPr>
                <w:b/>
                <w:i/>
                <w:szCs w:val="24"/>
              </w:rPr>
            </w:pPr>
            <w:r w:rsidRPr="00D92D29">
              <w:rPr>
                <w:szCs w:val="24"/>
              </w:rPr>
              <w:t>[   ]</w:t>
            </w:r>
          </w:p>
        </w:tc>
        <w:tc>
          <w:tcPr>
            <w:tcW w:w="2977" w:type="dxa"/>
          </w:tcPr>
          <w:p w:rsidR="00364DA8" w:rsidRPr="00D92D29" w:rsidRDefault="00364DA8" w:rsidP="00912DA5">
            <w:pPr>
              <w:pStyle w:val="Text1"/>
              <w:ind w:left="0"/>
              <w:rPr>
                <w:szCs w:val="24"/>
              </w:rPr>
            </w:pPr>
            <w:r w:rsidRPr="00D92D29">
              <w:rPr>
                <w:b/>
                <w:color w:val="0070C0"/>
                <w:szCs w:val="24"/>
                <w:lang w:eastAsia="en-US"/>
              </w:rPr>
              <w:t>Ajánlattevőnek ezt a pontot nem kell kitöltenie.</w:t>
            </w:r>
          </w:p>
        </w:tc>
      </w:tr>
    </w:tbl>
    <w:p w:rsidR="00364DA8" w:rsidRPr="00D92D29" w:rsidRDefault="00364DA8" w:rsidP="00364DA8">
      <w:pPr>
        <w:pStyle w:val="SectionTitle"/>
        <w:jc w:val="both"/>
        <w:rPr>
          <w:sz w:val="25"/>
          <w:szCs w:val="25"/>
        </w:rPr>
      </w:pPr>
    </w:p>
    <w:p w:rsidR="00364DA8" w:rsidRPr="00D92D29" w:rsidRDefault="00364DA8" w:rsidP="00364DA8">
      <w:pPr>
        <w:pStyle w:val="SectionTitle"/>
        <w:jc w:val="both"/>
        <w:rPr>
          <w:sz w:val="25"/>
          <w:szCs w:val="25"/>
        </w:rPr>
      </w:pPr>
      <w:r w:rsidRPr="00D92D29">
        <w:rPr>
          <w:sz w:val="25"/>
          <w:szCs w:val="25"/>
        </w:rPr>
        <w:t>B: A gazdasági szereplő képviselőire vonatkozó információk</w:t>
      </w:r>
    </w:p>
    <w:p w:rsidR="00364DA8" w:rsidRPr="00D92D29" w:rsidRDefault="00364DA8" w:rsidP="00364DA8">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42"/>
        <w:gridCol w:w="2944"/>
      </w:tblGrid>
      <w:tr w:rsidR="00364DA8" w:rsidRPr="00D92D29" w:rsidTr="00912DA5">
        <w:tc>
          <w:tcPr>
            <w:tcW w:w="3403" w:type="dxa"/>
            <w:shd w:val="clear" w:color="auto" w:fill="auto"/>
          </w:tcPr>
          <w:p w:rsidR="00364DA8" w:rsidRPr="00D92D29" w:rsidRDefault="00364DA8" w:rsidP="00912DA5">
            <w:pPr>
              <w:rPr>
                <w:b/>
              </w:rPr>
            </w:pPr>
            <w:r w:rsidRPr="00D92D29">
              <w:rPr>
                <w:b/>
              </w:rPr>
              <w:t>Képviselet, ha van:</w:t>
            </w:r>
          </w:p>
        </w:tc>
        <w:tc>
          <w:tcPr>
            <w:tcW w:w="2942"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403" w:type="dxa"/>
            <w:shd w:val="clear" w:color="auto" w:fill="auto"/>
          </w:tcPr>
          <w:p w:rsidR="00364DA8" w:rsidRPr="00D92D29" w:rsidRDefault="00364DA8" w:rsidP="00912DA5">
            <w:r w:rsidRPr="00D92D29">
              <w:t xml:space="preserve">Teljes név; </w:t>
            </w:r>
            <w:r w:rsidRPr="00D92D29">
              <w:br/>
              <w:t xml:space="preserve">valamint a születési idő és hely, ha szükséges: </w:t>
            </w:r>
          </w:p>
        </w:tc>
        <w:tc>
          <w:tcPr>
            <w:tcW w:w="2942" w:type="dxa"/>
            <w:shd w:val="clear" w:color="auto" w:fill="auto"/>
          </w:tcPr>
          <w:p w:rsidR="00364DA8" w:rsidRPr="00D92D29" w:rsidRDefault="00364DA8" w:rsidP="00912DA5">
            <w:r w:rsidRPr="00D92D29">
              <w:t>[……];</w:t>
            </w:r>
            <w:r w:rsidRPr="00D92D29">
              <w:br/>
              <w:t>[……]</w:t>
            </w:r>
          </w:p>
        </w:tc>
        <w:tc>
          <w:tcPr>
            <w:tcW w:w="2944" w:type="dxa"/>
          </w:tcPr>
          <w:p w:rsidR="00364DA8" w:rsidRPr="00D92D29" w:rsidRDefault="00364DA8" w:rsidP="00912DA5">
            <w:r w:rsidRPr="00D92D29">
              <w:rPr>
                <w:b/>
                <w:color w:val="FF0000"/>
              </w:rPr>
              <w:t>Kötelezően kitöltendő!</w:t>
            </w:r>
          </w:p>
        </w:tc>
      </w:tr>
      <w:tr w:rsidR="00364DA8" w:rsidRPr="00D92D29" w:rsidTr="00912DA5">
        <w:tc>
          <w:tcPr>
            <w:tcW w:w="3403" w:type="dxa"/>
            <w:shd w:val="clear" w:color="auto" w:fill="auto"/>
          </w:tcPr>
          <w:p w:rsidR="00364DA8" w:rsidRPr="00D92D29" w:rsidRDefault="00364DA8" w:rsidP="00912DA5">
            <w:r w:rsidRPr="00D92D29">
              <w:t>Beosztás/milyen minőségben jár el:</w:t>
            </w:r>
          </w:p>
        </w:tc>
        <w:tc>
          <w:tcPr>
            <w:tcW w:w="2942"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FF0000"/>
              </w:rPr>
              <w:t>Kötelezően kitöltendő!</w:t>
            </w:r>
          </w:p>
        </w:tc>
      </w:tr>
      <w:tr w:rsidR="00364DA8" w:rsidRPr="00D92D29" w:rsidTr="00912DA5">
        <w:tc>
          <w:tcPr>
            <w:tcW w:w="3403" w:type="dxa"/>
            <w:shd w:val="clear" w:color="auto" w:fill="auto"/>
          </w:tcPr>
          <w:p w:rsidR="00364DA8" w:rsidRPr="00D92D29" w:rsidRDefault="00364DA8" w:rsidP="00912DA5">
            <w:r w:rsidRPr="00D92D29">
              <w:t>Postai cím:</w:t>
            </w:r>
          </w:p>
        </w:tc>
        <w:tc>
          <w:tcPr>
            <w:tcW w:w="2942"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FF0000"/>
              </w:rPr>
              <w:t>Kötelezően kitöltendő!</w:t>
            </w:r>
          </w:p>
        </w:tc>
      </w:tr>
      <w:tr w:rsidR="00364DA8" w:rsidRPr="00D92D29" w:rsidTr="00912DA5">
        <w:tc>
          <w:tcPr>
            <w:tcW w:w="3403" w:type="dxa"/>
            <w:shd w:val="clear" w:color="auto" w:fill="auto"/>
          </w:tcPr>
          <w:p w:rsidR="00364DA8" w:rsidRPr="00D92D29" w:rsidRDefault="00364DA8" w:rsidP="00912DA5">
            <w:r w:rsidRPr="00D92D29">
              <w:t>Telefon:</w:t>
            </w:r>
          </w:p>
        </w:tc>
        <w:tc>
          <w:tcPr>
            <w:tcW w:w="2942"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FF0000"/>
              </w:rPr>
              <w:t>Kötelezően kitöltendő!</w:t>
            </w:r>
          </w:p>
        </w:tc>
      </w:tr>
      <w:tr w:rsidR="00364DA8" w:rsidRPr="00D92D29" w:rsidTr="00912DA5">
        <w:tc>
          <w:tcPr>
            <w:tcW w:w="3403" w:type="dxa"/>
            <w:shd w:val="clear" w:color="auto" w:fill="auto"/>
          </w:tcPr>
          <w:p w:rsidR="00364DA8" w:rsidRPr="00D92D29" w:rsidRDefault="00364DA8" w:rsidP="00912DA5">
            <w:r w:rsidRPr="00D92D29">
              <w:t>E-mail cím:</w:t>
            </w:r>
          </w:p>
        </w:tc>
        <w:tc>
          <w:tcPr>
            <w:tcW w:w="2942"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FF0000"/>
              </w:rPr>
              <w:t>Kötelezően kitöltendő!</w:t>
            </w:r>
          </w:p>
        </w:tc>
      </w:tr>
      <w:tr w:rsidR="00364DA8" w:rsidRPr="00D92D29" w:rsidTr="00912DA5">
        <w:tc>
          <w:tcPr>
            <w:tcW w:w="3403" w:type="dxa"/>
            <w:shd w:val="clear" w:color="auto" w:fill="auto"/>
          </w:tcPr>
          <w:p w:rsidR="00364DA8" w:rsidRPr="00D92D29" w:rsidRDefault="00364DA8" w:rsidP="00912DA5">
            <w:r w:rsidRPr="00D92D29">
              <w:t>Amennyiben szükséges, részletezze a képviseletre vonatkozó információkat (a képviselet formája, köre, célja stb.):</w:t>
            </w:r>
          </w:p>
        </w:tc>
        <w:tc>
          <w:tcPr>
            <w:tcW w:w="2942"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B050"/>
              </w:rPr>
              <w:t>Adott esetben kitöltendő.</w:t>
            </w:r>
          </w:p>
        </w:tc>
      </w:tr>
    </w:tbl>
    <w:p w:rsidR="00364DA8" w:rsidRPr="00D92D29" w:rsidRDefault="00364DA8" w:rsidP="00364DA8">
      <w:pPr>
        <w:pStyle w:val="SectionTitle"/>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2972"/>
        <w:gridCol w:w="2944"/>
      </w:tblGrid>
      <w:tr w:rsidR="00364DA8" w:rsidRPr="00D92D29" w:rsidTr="00912DA5">
        <w:tc>
          <w:tcPr>
            <w:tcW w:w="3373" w:type="dxa"/>
            <w:shd w:val="clear" w:color="auto" w:fill="auto"/>
          </w:tcPr>
          <w:p w:rsidR="00364DA8" w:rsidRPr="00D92D29" w:rsidRDefault="00364DA8" w:rsidP="00912DA5">
            <w:pPr>
              <w:rPr>
                <w:b/>
              </w:rPr>
            </w:pPr>
            <w:r w:rsidRPr="00D92D29">
              <w:rPr>
                <w:b/>
              </w:rPr>
              <w:t>Igénybevétel:</w:t>
            </w:r>
          </w:p>
        </w:tc>
        <w:tc>
          <w:tcPr>
            <w:tcW w:w="2972"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373" w:type="dxa"/>
            <w:shd w:val="clear" w:color="auto" w:fill="auto"/>
          </w:tcPr>
          <w:p w:rsidR="00364DA8" w:rsidRPr="00D92D29" w:rsidRDefault="00364DA8" w:rsidP="00912DA5">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364DA8" w:rsidRPr="00D92D29" w:rsidRDefault="00364DA8" w:rsidP="00912DA5">
            <w:r w:rsidRPr="00D92D29">
              <w:t>[]Igen    []Nem</w:t>
            </w:r>
          </w:p>
        </w:tc>
        <w:tc>
          <w:tcPr>
            <w:tcW w:w="2944" w:type="dxa"/>
          </w:tcPr>
          <w:p w:rsidR="00364DA8" w:rsidRPr="00D92D29" w:rsidRDefault="00364DA8" w:rsidP="00912DA5">
            <w:r w:rsidRPr="00D92D29">
              <w:rPr>
                <w:b/>
                <w:color w:val="FF0000"/>
              </w:rPr>
              <w:t>Kötelezően kitöltendő!</w:t>
            </w:r>
          </w:p>
        </w:tc>
      </w:tr>
    </w:tbl>
    <w:p w:rsidR="00364DA8" w:rsidRPr="00D45E1B" w:rsidRDefault="00364DA8" w:rsidP="00364DA8">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D45E1B">
        <w:rPr>
          <w:b/>
          <w:shd w:val="clear" w:color="auto" w:fill="E5B8B7"/>
        </w:rPr>
        <w:t>Amennyiben igen</w:t>
      </w:r>
      <w:r w:rsidRPr="00D45E1B">
        <w:rPr>
          <w:shd w:val="clear" w:color="auto" w:fill="E5B8B7"/>
        </w:rPr>
        <w:t xml:space="preserve">, </w:t>
      </w:r>
      <w:r w:rsidRPr="00D45E1B">
        <w:rPr>
          <w:b/>
          <w:shd w:val="clear" w:color="auto" w:fill="E5B8B7"/>
        </w:rPr>
        <w:t>minden</w:t>
      </w:r>
      <w:r w:rsidRPr="00D45E1B">
        <w:rPr>
          <w:shd w:val="clear" w:color="auto" w:fill="E5B8B7"/>
        </w:rPr>
        <w:t xml:space="preserve"> egyes érintett szervezetre vonatkozóan külön egységes európai közbeszerzési dokumentumban adja meg az </w:t>
      </w:r>
      <w:r w:rsidRPr="00D45E1B">
        <w:rPr>
          <w:b/>
          <w:shd w:val="clear" w:color="auto" w:fill="E5B8B7"/>
        </w:rPr>
        <w:t>e rész A. és B. szakaszában, valamint a III. részben</w:t>
      </w:r>
      <w:r w:rsidRPr="00D45E1B">
        <w:rPr>
          <w:shd w:val="clear" w:color="auto" w:fill="E5B8B7"/>
        </w:rPr>
        <w:t xml:space="preserve"> meghatározott információkat, megfelelően kitöltve és az érintett szervezetek által aláírva.</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Amennyiben a gazdasági szereplő által igénybe vett meghatározott kapacitások tekintetében ez releváns, minden egyes szervezetre vonatkozóan adja meg a IV. és az V. részben meghatározott információkat is</w:t>
      </w:r>
      <w:r w:rsidRPr="00D92D29">
        <w:rPr>
          <w:rStyle w:val="Lbjegyzet-hivatkozs"/>
          <w:sz w:val="25"/>
          <w:szCs w:val="25"/>
        </w:rPr>
        <w:footnoteReference w:id="73"/>
      </w:r>
      <w:r w:rsidRPr="00D92D29">
        <w:rPr>
          <w:sz w:val="25"/>
          <w:szCs w:val="25"/>
        </w:rPr>
        <w:t>.</w:t>
      </w:r>
    </w:p>
    <w:p w:rsidR="00364DA8" w:rsidRPr="00D92D29" w:rsidRDefault="00364DA8" w:rsidP="00364DA8">
      <w:pPr>
        <w:pStyle w:val="ChapterTitle"/>
        <w:jc w:val="both"/>
        <w:rPr>
          <w:sz w:val="24"/>
          <w:szCs w:val="24"/>
          <w:u w:val="single"/>
        </w:rPr>
      </w:pPr>
      <w:r w:rsidRPr="00D92D29">
        <w:rPr>
          <w:sz w:val="24"/>
          <w:szCs w:val="24"/>
        </w:rPr>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3035"/>
        <w:gridCol w:w="2944"/>
      </w:tblGrid>
      <w:tr w:rsidR="00364DA8" w:rsidRPr="00D92D29" w:rsidTr="00912DA5">
        <w:tc>
          <w:tcPr>
            <w:tcW w:w="3310" w:type="dxa"/>
            <w:shd w:val="clear" w:color="auto" w:fill="auto"/>
          </w:tcPr>
          <w:p w:rsidR="00364DA8" w:rsidRPr="00D92D29" w:rsidRDefault="00364DA8" w:rsidP="00912DA5">
            <w:pPr>
              <w:rPr>
                <w:b/>
              </w:rPr>
            </w:pPr>
            <w:r w:rsidRPr="00D92D29">
              <w:rPr>
                <w:b/>
              </w:rPr>
              <w:t>Alvállalkozás:</w:t>
            </w:r>
          </w:p>
        </w:tc>
        <w:tc>
          <w:tcPr>
            <w:tcW w:w="3035"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310" w:type="dxa"/>
            <w:shd w:val="clear" w:color="auto" w:fill="auto"/>
          </w:tcPr>
          <w:p w:rsidR="00364DA8" w:rsidRPr="00D92D29" w:rsidRDefault="00364DA8" w:rsidP="00912DA5">
            <w:r w:rsidRPr="00D92D29">
              <w:t>Szándékozik-e a gazdasági szereplő a szerződés bármely részét alvállalkozásba adni harmadik félnek?</w:t>
            </w:r>
          </w:p>
        </w:tc>
        <w:tc>
          <w:tcPr>
            <w:tcW w:w="3035" w:type="dxa"/>
            <w:shd w:val="clear" w:color="auto" w:fill="auto"/>
          </w:tcPr>
          <w:p w:rsidR="00364DA8" w:rsidRPr="00D92D29" w:rsidRDefault="00364DA8" w:rsidP="00912DA5">
            <w:r w:rsidRPr="00D92D29">
              <w:t>[]Igen []Nem</w:t>
            </w:r>
            <w:r w:rsidRPr="00D92D29">
              <w:br/>
              <w:t xml:space="preserve">Ha </w:t>
            </w:r>
            <w:r w:rsidRPr="00D92D29">
              <w:rPr>
                <w:b/>
              </w:rPr>
              <w:t>igen, és amennyiben ismert</w:t>
            </w:r>
            <w:r w:rsidRPr="00D92D29">
              <w:t xml:space="preserve">, kérjük, sorolja fel a javasolt alvállalkozókat: </w:t>
            </w:r>
          </w:p>
          <w:p w:rsidR="00364DA8" w:rsidRPr="00D92D29" w:rsidRDefault="00364DA8" w:rsidP="00912DA5">
            <w:r w:rsidRPr="00D92D29">
              <w:t>[…]</w:t>
            </w:r>
          </w:p>
        </w:tc>
        <w:tc>
          <w:tcPr>
            <w:tcW w:w="2944" w:type="dxa"/>
          </w:tcPr>
          <w:p w:rsidR="00364DA8" w:rsidRDefault="00364DA8" w:rsidP="00912DA5">
            <w:pPr>
              <w:rPr>
                <w:b/>
                <w:color w:val="FF0000"/>
              </w:rPr>
            </w:pPr>
            <w:r w:rsidRPr="00D92D29">
              <w:rPr>
                <w:b/>
                <w:color w:val="FF0000"/>
              </w:rPr>
              <w:t>Kötelezően kitöltendő!</w:t>
            </w:r>
          </w:p>
          <w:p w:rsidR="00364DA8" w:rsidRDefault="00364DA8" w:rsidP="00912DA5">
            <w:pPr>
              <w:pStyle w:val="Text1"/>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364DA8" w:rsidRDefault="00364DA8" w:rsidP="00912DA5">
            <w:pPr>
              <w:rPr>
                <w:b/>
                <w:color w:val="FF0000"/>
              </w:rPr>
            </w:pPr>
          </w:p>
          <w:p w:rsidR="00364DA8" w:rsidRPr="00D92D29" w:rsidRDefault="00364DA8" w:rsidP="00912DA5"/>
        </w:tc>
      </w:tr>
    </w:tbl>
    <w:p w:rsidR="00364DA8" w:rsidRPr="00D92D29" w:rsidRDefault="00364DA8" w:rsidP="00364DA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D92D29">
        <w:rPr>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364DA8" w:rsidRPr="00D92D29" w:rsidRDefault="00364DA8" w:rsidP="00364DA8">
      <w:pPr>
        <w:pStyle w:val="ChapterTitle"/>
        <w:jc w:val="both"/>
        <w:rPr>
          <w:sz w:val="24"/>
          <w:szCs w:val="24"/>
        </w:rPr>
      </w:pPr>
      <w:r w:rsidRPr="00D92D29">
        <w:rPr>
          <w:sz w:val="24"/>
          <w:szCs w:val="24"/>
        </w:rPr>
        <w:br w:type="page"/>
        <w:t>III. rész: Kizárási okok</w:t>
      </w:r>
    </w:p>
    <w:p w:rsidR="00364DA8" w:rsidRPr="00D92D29" w:rsidRDefault="00364DA8" w:rsidP="00364DA8">
      <w:pPr>
        <w:pStyle w:val="SectionTitle"/>
        <w:jc w:val="both"/>
        <w:rPr>
          <w:sz w:val="24"/>
          <w:szCs w:val="24"/>
        </w:rPr>
      </w:pPr>
      <w:r w:rsidRPr="00D92D29">
        <w:rPr>
          <w:sz w:val="24"/>
          <w:szCs w:val="24"/>
        </w:rPr>
        <w:t>A: Büntetőeljárásban hozott ítéletekkel kapcsolatos okok</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364DA8" w:rsidRPr="00D92D29" w:rsidRDefault="00364DA8" w:rsidP="00364DA8">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Bűnszervezetben való részvétel</w:t>
      </w:r>
      <w:r w:rsidRPr="00D92D29">
        <w:rPr>
          <w:rStyle w:val="Lbjegyzet-hivatkozs"/>
          <w:szCs w:val="24"/>
        </w:rPr>
        <w:footnoteReference w:id="74"/>
      </w:r>
      <w:r w:rsidRPr="00D92D29">
        <w:rPr>
          <w:szCs w:val="24"/>
        </w:rPr>
        <w:t>;</w:t>
      </w:r>
    </w:p>
    <w:p w:rsidR="00364DA8" w:rsidRPr="00D92D29" w:rsidRDefault="00364DA8" w:rsidP="00364DA8">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Korrupció</w:t>
      </w:r>
      <w:r w:rsidRPr="00D92D29">
        <w:rPr>
          <w:rStyle w:val="Lbjegyzet-hivatkozs"/>
          <w:szCs w:val="24"/>
        </w:rPr>
        <w:footnoteReference w:id="75"/>
      </w:r>
      <w:r w:rsidRPr="00D92D29">
        <w:rPr>
          <w:szCs w:val="24"/>
        </w:rPr>
        <w:t>;</w:t>
      </w:r>
    </w:p>
    <w:p w:rsidR="00364DA8" w:rsidRPr="00D92D29" w:rsidRDefault="00364DA8" w:rsidP="00364DA8">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Csalás</w:t>
      </w:r>
      <w:r w:rsidRPr="00D92D29">
        <w:rPr>
          <w:rStyle w:val="Lbjegyzet-hivatkozs"/>
          <w:szCs w:val="24"/>
        </w:rPr>
        <w:footnoteReference w:id="76"/>
      </w:r>
      <w:r w:rsidRPr="00D92D29">
        <w:rPr>
          <w:szCs w:val="24"/>
        </w:rPr>
        <w:t>;</w:t>
      </w:r>
    </w:p>
    <w:p w:rsidR="00364DA8" w:rsidRPr="00D92D29" w:rsidRDefault="00364DA8" w:rsidP="00364DA8">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Terrorista bűncselekmény vagy terrorista csoporthoz kapcsolódó bűncselekmény</w:t>
      </w:r>
      <w:r w:rsidRPr="00D92D29">
        <w:rPr>
          <w:rStyle w:val="Lbjegyzet-hivatkozs"/>
          <w:szCs w:val="24"/>
        </w:rPr>
        <w:footnoteReference w:id="77"/>
      </w:r>
      <w:r w:rsidRPr="00D92D29">
        <w:rPr>
          <w:szCs w:val="24"/>
        </w:rPr>
        <w:t>;</w:t>
      </w:r>
    </w:p>
    <w:p w:rsidR="00364DA8" w:rsidRPr="00D92D29" w:rsidRDefault="00364DA8" w:rsidP="00364DA8">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rPr>
          <w:color w:val="000000"/>
          <w:szCs w:val="24"/>
        </w:rPr>
      </w:pPr>
      <w:r w:rsidRPr="00D92D29">
        <w:rPr>
          <w:szCs w:val="24"/>
        </w:rPr>
        <w:t>Pénzmosás vagy terrorizmus finanszírozása</w:t>
      </w:r>
      <w:r w:rsidRPr="00D92D29">
        <w:rPr>
          <w:rStyle w:val="Lbjegyzet-hivatkozs"/>
          <w:szCs w:val="24"/>
        </w:rPr>
        <w:footnoteReference w:id="78"/>
      </w:r>
      <w:r w:rsidRPr="00D92D29">
        <w:rPr>
          <w:szCs w:val="24"/>
        </w:rPr>
        <w:t>;</w:t>
      </w:r>
    </w:p>
    <w:p w:rsidR="00364DA8" w:rsidRPr="00D92D29" w:rsidRDefault="00364DA8" w:rsidP="00364DA8">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rPr>
          <w:szCs w:val="24"/>
        </w:rPr>
      </w:pPr>
      <w:r w:rsidRPr="00D92D29">
        <w:rPr>
          <w:szCs w:val="24"/>
        </w:rPr>
        <w:t>Gyermekmunka és az emberkereskedelem más formái</w:t>
      </w:r>
      <w:r w:rsidRPr="00D92D29">
        <w:rPr>
          <w:rStyle w:val="Lbjegyzet-hivatkozs"/>
          <w:szCs w:val="24"/>
        </w:rPr>
        <w:footnoteReference w:id="7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078"/>
        <w:gridCol w:w="2835"/>
      </w:tblGrid>
      <w:tr w:rsidR="00364DA8" w:rsidRPr="00D92D29" w:rsidTr="00912DA5">
        <w:tc>
          <w:tcPr>
            <w:tcW w:w="3254" w:type="dxa"/>
            <w:shd w:val="clear" w:color="auto" w:fill="auto"/>
          </w:tcPr>
          <w:p w:rsidR="00364DA8" w:rsidRPr="00D92D29" w:rsidRDefault="00364DA8" w:rsidP="00912DA5">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254" w:type="dxa"/>
            <w:shd w:val="clear" w:color="auto" w:fill="auto"/>
          </w:tcPr>
          <w:p w:rsidR="00364DA8" w:rsidRPr="00D92D29" w:rsidRDefault="00364DA8" w:rsidP="00912DA5">
            <w:r w:rsidRPr="00D92D29">
              <w:rPr>
                <w:b/>
              </w:rPr>
              <w:t>Jogerősen elítélték-e agazdasági szereplőt</w:t>
            </w:r>
            <w:r w:rsidRPr="00D92D29">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364DA8" w:rsidRPr="00D92D29" w:rsidRDefault="00364DA8" w:rsidP="00912DA5">
            <w:r w:rsidRPr="00D92D29">
              <w:t>[] Igen [] Nem</w:t>
            </w:r>
          </w:p>
          <w:p w:rsidR="00364DA8" w:rsidRPr="00D92D29" w:rsidRDefault="00364DA8" w:rsidP="00912DA5">
            <w:r w:rsidRPr="00D92D29">
              <w:rPr>
                <w:u w:val="single"/>
              </w:rPr>
              <w:t>Ha a vonatkozó információ elektronikusan elérhető, kérjük, adja meg a következő információkat:</w:t>
            </w:r>
            <w:r w:rsidRPr="00D92D29">
              <w:t xml:space="preserve"> (internetcím, a kibocsátó hatóság vagy testület, a dokumentáció pontos hivatkozási adatai):</w:t>
            </w:r>
            <w:r w:rsidRPr="00D92D29">
              <w:br/>
              <w:t>[……][……][……][……]</w:t>
            </w:r>
            <w:r w:rsidRPr="00D92D29">
              <w:rPr>
                <w:rStyle w:val="Lbjegyzet-hivatkozs"/>
              </w:rPr>
              <w:footnoteReference w:id="80"/>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rPr>
                <w:b/>
              </w:rPr>
            </w:pPr>
            <w:r w:rsidRPr="00D92D29">
              <w:rPr>
                <w:b/>
                <w:color w:val="FF0000"/>
              </w:rPr>
              <w:t>Jelen pontban a Kbt. 62. § (1) bekezdés a) pont aa)-af) és ah) alpontjára vonatkozóan szükséges a gazdasági szereplőnek nyilatkoznia.</w:t>
            </w:r>
          </w:p>
        </w:tc>
      </w:tr>
      <w:tr w:rsidR="00364DA8" w:rsidRPr="00D92D29" w:rsidTr="00912DA5">
        <w:tc>
          <w:tcPr>
            <w:tcW w:w="3254" w:type="dxa"/>
            <w:shd w:val="clear" w:color="auto" w:fill="auto"/>
          </w:tcPr>
          <w:p w:rsidR="00364DA8" w:rsidRPr="00D92D29" w:rsidRDefault="00364DA8" w:rsidP="00912DA5">
            <w:r w:rsidRPr="00D92D29">
              <w:rPr>
                <w:b/>
              </w:rPr>
              <w:t>Amennyiben igen</w:t>
            </w:r>
            <w:r w:rsidRPr="00D92D29">
              <w:t>, kérjük,</w:t>
            </w:r>
            <w:r w:rsidRPr="00D92D29">
              <w:rPr>
                <w:rStyle w:val="Lbjegyzet-hivatkozs"/>
              </w:rPr>
              <w:footnoteReference w:id="81"/>
            </w:r>
            <w:r w:rsidRPr="00D92D29">
              <w:t xml:space="preserve"> adja meg a következő információkat:</w:t>
            </w:r>
            <w:r w:rsidRPr="00D92D29">
              <w:br/>
              <w:t>a) Elítélés dátuma, adja meg, hogy az 1–6. pontok közül melyik érintett, valamint az ítélet okát (okait),</w:t>
            </w:r>
            <w:r w:rsidRPr="00D92D29">
              <w:br/>
              <w:t>b) Határozza meg az elítélt személyét [ ];</w:t>
            </w:r>
            <w:r w:rsidRPr="00D92D29">
              <w:br/>
            </w:r>
            <w:r w:rsidRPr="00D92D29">
              <w:rPr>
                <w:b/>
              </w:rPr>
              <w:t>c) Amennyiben az ítélet közvetlenül megállapítja:</w:t>
            </w:r>
          </w:p>
        </w:tc>
        <w:tc>
          <w:tcPr>
            <w:tcW w:w="3091" w:type="dxa"/>
            <w:shd w:val="clear" w:color="auto" w:fill="auto"/>
          </w:tcPr>
          <w:p w:rsidR="00364DA8" w:rsidRPr="00D92D29" w:rsidRDefault="00364DA8" w:rsidP="00912DA5">
            <w:r w:rsidRPr="00D92D29">
              <w:br/>
              <w:t>a) Dátum:[   ], pont(ok): [   ], ok(ok):[   ]</w:t>
            </w:r>
            <w:r w:rsidRPr="00D92D29">
              <w:br/>
            </w:r>
            <w:r w:rsidRPr="00D92D29">
              <w:br/>
            </w:r>
            <w:r w:rsidRPr="00D92D29">
              <w:br/>
              <w:t>b) [……]</w:t>
            </w:r>
            <w:r w:rsidRPr="00D92D29">
              <w:br/>
              <w:t>c) A kizárási időszak hossza [……] és az érintett pont(ok) [   ]</w:t>
            </w:r>
          </w:p>
          <w:p w:rsidR="00364DA8" w:rsidRPr="00D92D29" w:rsidRDefault="00364DA8" w:rsidP="00912DA5">
            <w:r w:rsidRPr="00D92D29">
              <w:t>Ha a vonatkozó információ elektronikusan elérhető, kérjük, adja meg a következő információkat: (internetcím, a kibocsátó hatóság vagy testület, a dokumentáció pontos hivatkozási adatai): [……][……][……][……]</w:t>
            </w:r>
            <w:r w:rsidRPr="00D92D29">
              <w:rPr>
                <w:rStyle w:val="Lbjegyzet-hivatkozs"/>
              </w:rPr>
              <w:footnoteReference w:id="82"/>
            </w:r>
          </w:p>
        </w:tc>
        <w:tc>
          <w:tcPr>
            <w:tcW w:w="2944" w:type="dxa"/>
          </w:tcPr>
          <w:p w:rsidR="00364DA8" w:rsidRPr="00D92D29" w:rsidRDefault="00364DA8" w:rsidP="00912DA5">
            <w:r w:rsidRPr="00D92D29">
              <w:rPr>
                <w:b/>
                <w:color w:val="00B050"/>
              </w:rPr>
              <w:t>Adott esetben kitöltendő.</w:t>
            </w:r>
          </w:p>
        </w:tc>
      </w:tr>
      <w:tr w:rsidR="00364DA8" w:rsidRPr="00D92D29" w:rsidTr="00912DA5">
        <w:tc>
          <w:tcPr>
            <w:tcW w:w="3254" w:type="dxa"/>
            <w:shd w:val="clear" w:color="auto" w:fill="auto"/>
          </w:tcPr>
          <w:p w:rsidR="00364DA8" w:rsidRPr="00D92D29" w:rsidRDefault="00364DA8" w:rsidP="00912DA5">
            <w:r w:rsidRPr="00D92D29">
              <w:t>Ítéletek esetén hozott-e a gazdasági szereplő olyan intézkedéseket, amelyek a releváns kizárási okok ellenére igazolják megbízhatóságát</w:t>
            </w:r>
            <w:r w:rsidRPr="00D92D29">
              <w:rPr>
                <w:rStyle w:val="Lbjegyzet-hivatkozs"/>
              </w:rPr>
              <w:footnoteReference w:id="83"/>
            </w:r>
            <w:r w:rsidRPr="00D92D29">
              <w:rPr>
                <w:b/>
              </w:rPr>
              <w:t>(</w:t>
            </w:r>
            <w:r w:rsidRPr="00D92D29">
              <w:rPr>
                <w:rStyle w:val="NormalBoldChar"/>
                <w:rFonts w:eastAsia="Calibri"/>
              </w:rPr>
              <w:t>öntisztázás)</w:t>
            </w:r>
            <w:r w:rsidRPr="00D92D29">
              <w:t>?</w:t>
            </w:r>
          </w:p>
        </w:tc>
        <w:tc>
          <w:tcPr>
            <w:tcW w:w="3091" w:type="dxa"/>
            <w:shd w:val="clear" w:color="auto" w:fill="auto"/>
          </w:tcPr>
          <w:p w:rsidR="00364DA8" w:rsidRPr="00D92D29" w:rsidRDefault="00364DA8" w:rsidP="00912DA5">
            <w:r w:rsidRPr="00D92D29">
              <w:t xml:space="preserve">[] Igen [] Nem </w:t>
            </w:r>
          </w:p>
        </w:tc>
        <w:tc>
          <w:tcPr>
            <w:tcW w:w="2944" w:type="dxa"/>
          </w:tcPr>
          <w:p w:rsidR="00364DA8" w:rsidRPr="00D92D29" w:rsidRDefault="00364DA8" w:rsidP="00912DA5">
            <w:r w:rsidRPr="00D92D29">
              <w:rPr>
                <w:b/>
                <w:color w:val="00B050"/>
              </w:rPr>
              <w:t>Adott esetben kitöltendő.</w:t>
            </w:r>
          </w:p>
        </w:tc>
      </w:tr>
      <w:tr w:rsidR="00364DA8" w:rsidRPr="00D92D29" w:rsidTr="00912DA5">
        <w:tc>
          <w:tcPr>
            <w:tcW w:w="3254" w:type="dxa"/>
            <w:shd w:val="clear" w:color="auto" w:fill="auto"/>
          </w:tcPr>
          <w:p w:rsidR="00364DA8" w:rsidRPr="00D92D29" w:rsidRDefault="00364DA8" w:rsidP="00912DA5">
            <w:r w:rsidRPr="00D92D29">
              <w:rPr>
                <w:b/>
              </w:rPr>
              <w:t>Amennyiben igen</w:t>
            </w:r>
            <w:r w:rsidRPr="00D92D29">
              <w:t>, kérjük, ismertesse ezeket az intézkedéseket</w:t>
            </w:r>
            <w:r w:rsidRPr="00D92D29">
              <w:rPr>
                <w:rStyle w:val="Lbjegyzet-hivatkozs"/>
              </w:rPr>
              <w:footnoteReference w:id="84"/>
            </w:r>
            <w:r w:rsidRPr="00D92D29">
              <w:t>:</w:t>
            </w:r>
          </w:p>
        </w:tc>
        <w:tc>
          <w:tcPr>
            <w:tcW w:w="3091"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B050"/>
              </w:rPr>
              <w:t>Adott esetben kitöltendő.</w:t>
            </w:r>
          </w:p>
        </w:tc>
      </w:tr>
    </w:tbl>
    <w:p w:rsidR="00364DA8" w:rsidRPr="00D92D29" w:rsidRDefault="00364DA8" w:rsidP="00364DA8">
      <w:pPr>
        <w:pStyle w:val="SectionTitle"/>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9"/>
        <w:gridCol w:w="1179"/>
        <w:gridCol w:w="1417"/>
        <w:gridCol w:w="2944"/>
      </w:tblGrid>
      <w:tr w:rsidR="00364DA8" w:rsidRPr="00D92D29" w:rsidTr="00912DA5">
        <w:tc>
          <w:tcPr>
            <w:tcW w:w="3749" w:type="dxa"/>
            <w:shd w:val="clear" w:color="auto" w:fill="auto"/>
          </w:tcPr>
          <w:p w:rsidR="00364DA8" w:rsidRPr="00D92D29" w:rsidRDefault="00364DA8" w:rsidP="00912DA5">
            <w:pPr>
              <w:rPr>
                <w:b/>
              </w:rPr>
            </w:pPr>
            <w:r w:rsidRPr="00D92D29">
              <w:rPr>
                <w:b/>
              </w:rPr>
              <w:t>Adó vagy társadalombiztosítási járulék fizetése:</w:t>
            </w:r>
          </w:p>
        </w:tc>
        <w:tc>
          <w:tcPr>
            <w:tcW w:w="2596" w:type="dxa"/>
            <w:gridSpan w:val="2"/>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749" w:type="dxa"/>
            <w:shd w:val="clear" w:color="auto" w:fill="auto"/>
          </w:tcPr>
          <w:p w:rsidR="00364DA8" w:rsidRPr="00D92D29" w:rsidRDefault="00364DA8" w:rsidP="00912DA5">
            <w:r w:rsidRPr="00D92D29">
              <w:t xml:space="preserve">Teljesítette-e a gazdasági szereplő 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364DA8" w:rsidRPr="00D92D29" w:rsidRDefault="00364DA8" w:rsidP="00912DA5">
            <w:r w:rsidRPr="00D92D29">
              <w:t xml:space="preserve">[] Igen </w:t>
            </w:r>
          </w:p>
          <w:p w:rsidR="00364DA8" w:rsidRPr="00D92D29" w:rsidRDefault="00364DA8" w:rsidP="00912DA5">
            <w:r w:rsidRPr="00D92D29">
              <w:t>[] Nem</w:t>
            </w:r>
          </w:p>
          <w:p w:rsidR="00364DA8" w:rsidRPr="00D92D29" w:rsidRDefault="00364DA8" w:rsidP="00912DA5"/>
          <w:p w:rsidR="00364DA8" w:rsidRPr="00D92D29" w:rsidRDefault="00364DA8" w:rsidP="00912DA5"/>
          <w:p w:rsidR="00364DA8" w:rsidRPr="00D92D29" w:rsidRDefault="00364DA8" w:rsidP="00912DA5"/>
          <w:p w:rsidR="00364DA8" w:rsidRPr="00D92D29" w:rsidRDefault="00364DA8" w:rsidP="00912DA5"/>
          <w:p w:rsidR="00364DA8" w:rsidRPr="00D92D29" w:rsidRDefault="00364DA8" w:rsidP="00912DA5"/>
          <w:p w:rsidR="00364DA8" w:rsidRPr="00D92D29" w:rsidRDefault="00364DA8" w:rsidP="00912DA5"/>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rPr>
                <w:b/>
              </w:rPr>
            </w:pPr>
            <w:r w:rsidRPr="00D92D29">
              <w:rPr>
                <w:b/>
                <w:color w:val="FF0000"/>
              </w:rPr>
              <w:t>Jelen pontban a Kbt. 62. § (1) bekezdés b) pontjára vonatkozóan szükséges a gazdasági szereplőnek nyilatkoznia.</w:t>
            </w:r>
          </w:p>
        </w:tc>
      </w:tr>
      <w:tr w:rsidR="00364DA8" w:rsidRPr="00D92D29" w:rsidTr="00912DA5">
        <w:trPr>
          <w:trHeight w:val="470"/>
        </w:trPr>
        <w:tc>
          <w:tcPr>
            <w:tcW w:w="3749" w:type="dxa"/>
            <w:vMerge w:val="restart"/>
            <w:shd w:val="clear" w:color="auto" w:fill="auto"/>
          </w:tcPr>
          <w:p w:rsidR="00364DA8" w:rsidRPr="00D92D29" w:rsidRDefault="00364DA8" w:rsidP="00912DA5">
            <w:r w:rsidRPr="00D92D29">
              <w:rPr>
                <w:b/>
              </w:rPr>
              <w:t>Ha nem</w:t>
            </w:r>
            <w:r w:rsidRPr="00D92D29">
              <w:t>, akkor kérjük, adja meg a következő információkat:</w:t>
            </w:r>
            <w:r w:rsidRPr="00D92D29">
              <w:br/>
              <w:t>a) Érintett ország vagy tagállam</w:t>
            </w:r>
            <w:r w:rsidRPr="00D92D29">
              <w:br/>
              <w:t>b) Mi az érintett összeg?</w:t>
            </w:r>
            <w:r w:rsidRPr="00D92D29">
              <w:br/>
              <w:t>c) A kötelezettségszegés megállapításának módja:</w:t>
            </w:r>
            <w:r w:rsidRPr="00D92D29">
              <w:br/>
              <w:t xml:space="preserve">1) Bírósági vagy közigazgatási </w:t>
            </w:r>
            <w:r w:rsidRPr="00D92D29">
              <w:rPr>
                <w:b/>
              </w:rPr>
              <w:t>határozat</w:t>
            </w:r>
            <w:r w:rsidRPr="00D92D29">
              <w:t>:</w:t>
            </w:r>
          </w:p>
          <w:p w:rsidR="00364DA8" w:rsidRPr="00D92D29" w:rsidRDefault="00364DA8" w:rsidP="00912DA5">
            <w:pPr>
              <w:pStyle w:val="Tiret1"/>
              <w:numPr>
                <w:ilvl w:val="0"/>
                <w:numId w:val="44"/>
              </w:numPr>
              <w:rPr>
                <w:szCs w:val="24"/>
              </w:rPr>
            </w:pPr>
            <w:r w:rsidRPr="00D92D29">
              <w:rPr>
                <w:szCs w:val="24"/>
              </w:rPr>
              <w:tab/>
              <w:t>Ez a határozat jogerős és kötelező?</w:t>
            </w:r>
          </w:p>
          <w:p w:rsidR="00364DA8" w:rsidRPr="00D92D29" w:rsidRDefault="00364DA8" w:rsidP="00912DA5">
            <w:pPr>
              <w:pStyle w:val="Tiret1"/>
              <w:rPr>
                <w:szCs w:val="24"/>
              </w:rPr>
            </w:pPr>
            <w:r w:rsidRPr="00D92D29">
              <w:rPr>
                <w:szCs w:val="24"/>
              </w:rPr>
              <w:t>Kérjük, adja meg az ítélet vagy a határozat dátumát.</w:t>
            </w:r>
          </w:p>
          <w:p w:rsidR="00364DA8" w:rsidRPr="00D92D29" w:rsidRDefault="00364DA8" w:rsidP="00912DA5">
            <w:pPr>
              <w:pStyle w:val="Tiret1"/>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364DA8" w:rsidRPr="00D92D29" w:rsidRDefault="00364DA8" w:rsidP="00912DA5">
            <w:r w:rsidRPr="00D92D29">
              <w:t xml:space="preserve">2) </w:t>
            </w:r>
            <w:r w:rsidRPr="00D92D29">
              <w:rPr>
                <w:b/>
              </w:rPr>
              <w:t>Egyéb mód</w:t>
            </w:r>
            <w:r w:rsidRPr="00D92D29">
              <w:t>? Kérjük, részletezze:</w:t>
            </w:r>
          </w:p>
          <w:p w:rsidR="00364DA8" w:rsidRPr="00D92D29" w:rsidRDefault="00364DA8" w:rsidP="00912DA5">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364DA8" w:rsidRPr="00D92D29" w:rsidRDefault="00364DA8" w:rsidP="00912DA5">
            <w:pPr>
              <w:pStyle w:val="Tiret1"/>
              <w:numPr>
                <w:ilvl w:val="0"/>
                <w:numId w:val="0"/>
              </w:numPr>
              <w:rPr>
                <w:b/>
                <w:szCs w:val="24"/>
              </w:rPr>
            </w:pPr>
            <w:r w:rsidRPr="00D92D29">
              <w:rPr>
                <w:b/>
                <w:szCs w:val="24"/>
              </w:rPr>
              <w:t>Adók</w:t>
            </w:r>
          </w:p>
        </w:tc>
        <w:tc>
          <w:tcPr>
            <w:tcW w:w="1417" w:type="dxa"/>
            <w:shd w:val="clear" w:color="auto" w:fill="auto"/>
          </w:tcPr>
          <w:p w:rsidR="00364DA8" w:rsidRPr="00D92D29" w:rsidRDefault="00364DA8" w:rsidP="00912DA5">
            <w:pPr>
              <w:rPr>
                <w:b/>
              </w:rPr>
            </w:pPr>
            <w:r w:rsidRPr="00D92D29">
              <w:rPr>
                <w:b/>
              </w:rPr>
              <w:t>Társadalombiztosítási hozzájárulás</w:t>
            </w:r>
          </w:p>
        </w:tc>
        <w:tc>
          <w:tcPr>
            <w:tcW w:w="2944" w:type="dxa"/>
          </w:tcPr>
          <w:p w:rsidR="00364DA8" w:rsidRPr="00D92D29" w:rsidRDefault="00364DA8" w:rsidP="00912DA5">
            <w:pPr>
              <w:rPr>
                <w:b/>
              </w:rPr>
            </w:pPr>
          </w:p>
        </w:tc>
      </w:tr>
      <w:tr w:rsidR="00364DA8" w:rsidRPr="00D92D29" w:rsidTr="00912DA5">
        <w:trPr>
          <w:trHeight w:val="1977"/>
        </w:trPr>
        <w:tc>
          <w:tcPr>
            <w:tcW w:w="3749" w:type="dxa"/>
            <w:vMerge/>
            <w:shd w:val="clear" w:color="auto" w:fill="auto"/>
          </w:tcPr>
          <w:p w:rsidR="00364DA8" w:rsidRPr="00D92D29" w:rsidRDefault="00364DA8" w:rsidP="00912DA5">
            <w:pPr>
              <w:rPr>
                <w:b/>
              </w:rPr>
            </w:pPr>
          </w:p>
        </w:tc>
        <w:tc>
          <w:tcPr>
            <w:tcW w:w="1179" w:type="dxa"/>
            <w:shd w:val="clear" w:color="auto" w:fill="auto"/>
          </w:tcPr>
          <w:p w:rsidR="00364DA8" w:rsidRPr="00D92D29" w:rsidRDefault="00364DA8" w:rsidP="00912DA5">
            <w:r w:rsidRPr="00D92D29">
              <w:br/>
              <w:t>a) [……]</w:t>
            </w:r>
            <w:r w:rsidRPr="00D92D29">
              <w:br/>
              <w:t>b) [……]</w:t>
            </w:r>
            <w:r w:rsidRPr="00D92D29">
              <w:br/>
            </w:r>
            <w:r w:rsidRPr="00D92D29">
              <w:br/>
            </w:r>
            <w:r w:rsidRPr="00D92D29">
              <w:br/>
              <w:t xml:space="preserve">c1) [] Igen </w:t>
            </w:r>
          </w:p>
          <w:p w:rsidR="00364DA8" w:rsidRPr="00D92D29" w:rsidRDefault="00364DA8" w:rsidP="00912DA5">
            <w:r w:rsidRPr="00D92D29">
              <w:t>[] Nem</w:t>
            </w:r>
          </w:p>
          <w:p w:rsidR="00364DA8" w:rsidRPr="00D92D29" w:rsidRDefault="00364DA8" w:rsidP="00912DA5">
            <w:pPr>
              <w:pStyle w:val="Tiret0"/>
              <w:numPr>
                <w:ilvl w:val="0"/>
                <w:numId w:val="0"/>
              </w:numPr>
              <w:ind w:left="850" w:hanging="850"/>
              <w:rPr>
                <w:szCs w:val="24"/>
              </w:rPr>
            </w:pPr>
            <w:r w:rsidRPr="00D92D29">
              <w:rPr>
                <w:szCs w:val="24"/>
              </w:rPr>
              <w:t xml:space="preserve">[] Igen </w:t>
            </w:r>
          </w:p>
          <w:p w:rsidR="00364DA8" w:rsidRPr="00D92D29" w:rsidRDefault="00364DA8" w:rsidP="00912DA5">
            <w:pPr>
              <w:pStyle w:val="Tiret0"/>
              <w:numPr>
                <w:ilvl w:val="0"/>
                <w:numId w:val="0"/>
              </w:numPr>
              <w:ind w:left="850" w:hanging="850"/>
              <w:rPr>
                <w:szCs w:val="24"/>
              </w:rPr>
            </w:pPr>
            <w:r w:rsidRPr="00D92D29">
              <w:rPr>
                <w:szCs w:val="24"/>
              </w:rPr>
              <w:t>[] Nem</w:t>
            </w:r>
          </w:p>
          <w:p w:rsidR="00364DA8" w:rsidRPr="00D92D29" w:rsidRDefault="00364DA8" w:rsidP="00912DA5">
            <w:pPr>
              <w:pStyle w:val="Tiret0"/>
              <w:numPr>
                <w:ilvl w:val="0"/>
                <w:numId w:val="0"/>
              </w:numPr>
              <w:ind w:left="850" w:hanging="850"/>
              <w:rPr>
                <w:szCs w:val="24"/>
              </w:rPr>
            </w:pPr>
            <w:r w:rsidRPr="00D92D29">
              <w:rPr>
                <w:szCs w:val="24"/>
              </w:rPr>
              <w:t>[……]</w:t>
            </w:r>
          </w:p>
          <w:p w:rsidR="00364DA8" w:rsidRPr="00D92D29" w:rsidRDefault="00364DA8" w:rsidP="00912DA5">
            <w:pPr>
              <w:pStyle w:val="Tiret0"/>
              <w:numPr>
                <w:ilvl w:val="0"/>
                <w:numId w:val="0"/>
              </w:numPr>
              <w:ind w:left="850" w:hanging="850"/>
              <w:rPr>
                <w:szCs w:val="24"/>
              </w:rPr>
            </w:pPr>
            <w:r w:rsidRPr="00D92D29">
              <w:rPr>
                <w:szCs w:val="24"/>
              </w:rPr>
              <w:t>[……]</w:t>
            </w:r>
          </w:p>
          <w:p w:rsidR="00364DA8" w:rsidRPr="00D92D29" w:rsidRDefault="00364DA8" w:rsidP="00912DA5">
            <w:r w:rsidRPr="00D92D29">
              <w:t>c2) [ …]</w:t>
            </w:r>
            <w:r w:rsidRPr="00D92D29">
              <w:br/>
            </w:r>
            <w:r w:rsidRPr="00D92D29">
              <w:br/>
              <w:t>d) [] Igen</w:t>
            </w:r>
          </w:p>
          <w:p w:rsidR="00364DA8" w:rsidRPr="00D92D29" w:rsidRDefault="00364DA8" w:rsidP="00912DA5">
            <w:pPr>
              <w:rPr>
                <w:b/>
              </w:rPr>
            </w:pPr>
            <w:r w:rsidRPr="00D92D29">
              <w:t>[] Nem</w:t>
            </w:r>
            <w:r w:rsidRPr="00D92D29">
              <w:br/>
            </w:r>
          </w:p>
          <w:p w:rsidR="00364DA8" w:rsidRPr="00D92D29" w:rsidRDefault="00364DA8" w:rsidP="00912DA5">
            <w:r w:rsidRPr="00D92D29">
              <w:rPr>
                <w:b/>
              </w:rPr>
              <w:t>Ha igen</w:t>
            </w:r>
            <w:r w:rsidRPr="00D92D29">
              <w:t>,</w:t>
            </w:r>
          </w:p>
          <w:p w:rsidR="00364DA8" w:rsidRPr="00D92D29" w:rsidRDefault="00364DA8" w:rsidP="00912DA5">
            <w:r w:rsidRPr="00D92D29">
              <w:t xml:space="preserve"> kérjük, részletezze: [……]</w:t>
            </w:r>
          </w:p>
        </w:tc>
        <w:tc>
          <w:tcPr>
            <w:tcW w:w="1417" w:type="dxa"/>
            <w:shd w:val="clear" w:color="auto" w:fill="auto"/>
          </w:tcPr>
          <w:p w:rsidR="00364DA8" w:rsidRPr="00D92D29" w:rsidRDefault="00364DA8" w:rsidP="00912DA5">
            <w:r w:rsidRPr="00D92D29">
              <w:br/>
              <w:t>a) [……]</w:t>
            </w:r>
            <w:r w:rsidRPr="00D92D29">
              <w:br/>
              <w:t>b) [……]</w:t>
            </w:r>
            <w:r w:rsidRPr="00D92D29">
              <w:br/>
            </w:r>
            <w:r w:rsidRPr="00D92D29">
              <w:br/>
            </w:r>
            <w:r w:rsidRPr="00D92D29">
              <w:br/>
              <w:t xml:space="preserve">c1) [] Igen </w:t>
            </w:r>
          </w:p>
          <w:p w:rsidR="00364DA8" w:rsidRPr="00D92D29" w:rsidRDefault="00364DA8" w:rsidP="00912DA5">
            <w:r w:rsidRPr="00D92D29">
              <w:t>[] Nem</w:t>
            </w:r>
          </w:p>
          <w:p w:rsidR="00364DA8" w:rsidRPr="00D92D29" w:rsidRDefault="00364DA8" w:rsidP="00912DA5">
            <w:pPr>
              <w:pStyle w:val="Tiret0"/>
              <w:numPr>
                <w:ilvl w:val="0"/>
                <w:numId w:val="0"/>
              </w:numPr>
              <w:ind w:left="850" w:hanging="850"/>
              <w:rPr>
                <w:szCs w:val="24"/>
              </w:rPr>
            </w:pPr>
            <w:r w:rsidRPr="00D92D29">
              <w:rPr>
                <w:szCs w:val="24"/>
              </w:rPr>
              <w:t xml:space="preserve">[] Igen </w:t>
            </w:r>
          </w:p>
          <w:p w:rsidR="00364DA8" w:rsidRPr="00D92D29" w:rsidRDefault="00364DA8" w:rsidP="00912DA5">
            <w:pPr>
              <w:pStyle w:val="Tiret0"/>
              <w:numPr>
                <w:ilvl w:val="0"/>
                <w:numId w:val="0"/>
              </w:numPr>
              <w:ind w:left="850" w:hanging="850"/>
              <w:rPr>
                <w:szCs w:val="24"/>
              </w:rPr>
            </w:pPr>
            <w:r w:rsidRPr="00D92D29">
              <w:rPr>
                <w:szCs w:val="24"/>
              </w:rPr>
              <w:t>[] Nem</w:t>
            </w:r>
          </w:p>
          <w:p w:rsidR="00364DA8" w:rsidRPr="00D92D29" w:rsidRDefault="00364DA8" w:rsidP="00912DA5">
            <w:pPr>
              <w:pStyle w:val="Tiret0"/>
              <w:numPr>
                <w:ilvl w:val="0"/>
                <w:numId w:val="0"/>
              </w:numPr>
              <w:ind w:left="850" w:hanging="850"/>
              <w:rPr>
                <w:szCs w:val="24"/>
              </w:rPr>
            </w:pPr>
            <w:r w:rsidRPr="00D92D29">
              <w:rPr>
                <w:szCs w:val="24"/>
              </w:rPr>
              <w:t>[……]</w:t>
            </w:r>
          </w:p>
          <w:p w:rsidR="00364DA8" w:rsidRPr="00D92D29" w:rsidRDefault="00364DA8" w:rsidP="00912DA5">
            <w:pPr>
              <w:pStyle w:val="Tiret0"/>
              <w:numPr>
                <w:ilvl w:val="0"/>
                <w:numId w:val="0"/>
              </w:numPr>
              <w:ind w:left="850" w:hanging="850"/>
              <w:rPr>
                <w:szCs w:val="24"/>
              </w:rPr>
            </w:pPr>
            <w:r w:rsidRPr="00D92D29">
              <w:rPr>
                <w:szCs w:val="24"/>
              </w:rPr>
              <w:t>[……]</w:t>
            </w:r>
          </w:p>
          <w:p w:rsidR="00364DA8" w:rsidRPr="00D92D29" w:rsidRDefault="00364DA8" w:rsidP="00912DA5">
            <w:r w:rsidRPr="00D92D29">
              <w:t>c2) [ …]</w:t>
            </w:r>
            <w:r w:rsidRPr="00D92D29">
              <w:br/>
            </w:r>
            <w:r w:rsidRPr="00D92D29">
              <w:br/>
              <w:t xml:space="preserve">d) [] Igen </w:t>
            </w:r>
          </w:p>
          <w:p w:rsidR="00364DA8" w:rsidRPr="00D92D29" w:rsidRDefault="00364DA8" w:rsidP="00912DA5">
            <w:pPr>
              <w:rPr>
                <w:b/>
              </w:rPr>
            </w:pPr>
            <w:r w:rsidRPr="00D92D29">
              <w:t>[] Nem</w:t>
            </w:r>
            <w:r w:rsidRPr="00D92D29">
              <w:br/>
            </w:r>
          </w:p>
          <w:p w:rsidR="00364DA8" w:rsidRPr="00D92D29" w:rsidRDefault="00364DA8" w:rsidP="00912DA5">
            <w:r w:rsidRPr="00D92D29">
              <w:rPr>
                <w:b/>
              </w:rPr>
              <w:t>Ha igen</w:t>
            </w:r>
            <w:r w:rsidRPr="00D92D29">
              <w:t xml:space="preserve">, </w:t>
            </w:r>
          </w:p>
          <w:p w:rsidR="00364DA8" w:rsidRPr="00D92D29" w:rsidRDefault="00364DA8" w:rsidP="00912DA5">
            <w:r w:rsidRPr="00D92D29">
              <w:t xml:space="preserve">kérjük, részletezze: </w:t>
            </w:r>
          </w:p>
          <w:p w:rsidR="00364DA8" w:rsidRPr="00D92D29" w:rsidRDefault="00364DA8" w:rsidP="00912DA5">
            <w:r w:rsidRPr="00D92D29">
              <w:t>[……]</w:t>
            </w:r>
          </w:p>
        </w:tc>
        <w:tc>
          <w:tcPr>
            <w:tcW w:w="2944" w:type="dxa"/>
          </w:tcPr>
          <w:p w:rsidR="00364DA8" w:rsidRPr="00D92D29" w:rsidRDefault="00364DA8" w:rsidP="00912DA5">
            <w:r w:rsidRPr="00D92D29">
              <w:rPr>
                <w:b/>
                <w:color w:val="00B050"/>
              </w:rPr>
              <w:t>Adott esetben kitöltendő.</w:t>
            </w:r>
          </w:p>
        </w:tc>
      </w:tr>
      <w:tr w:rsidR="00364DA8" w:rsidRPr="00D92D29" w:rsidTr="00912DA5">
        <w:tc>
          <w:tcPr>
            <w:tcW w:w="3749" w:type="dxa"/>
            <w:shd w:val="clear" w:color="auto" w:fill="auto"/>
          </w:tcPr>
          <w:p w:rsidR="00364DA8" w:rsidRPr="00D92D29" w:rsidRDefault="00364DA8" w:rsidP="00912DA5">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364DA8" w:rsidRPr="00D92D29" w:rsidRDefault="00364DA8" w:rsidP="00912DA5">
            <w:r w:rsidRPr="00D92D29">
              <w:rPr>
                <w:u w:val="single"/>
              </w:rPr>
              <w:t>(internetcím</w:t>
            </w:r>
            <w:r w:rsidRPr="00D92D29">
              <w:t>, a kibocsátó hatóság vagy testület, a dokumentáció pontos hivatkozási adatai):</w:t>
            </w:r>
            <w:r w:rsidRPr="00D92D29">
              <w:rPr>
                <w:rStyle w:val="Lbjegyzet-hivatkozs"/>
              </w:rPr>
              <w:footnoteReference w:id="85"/>
            </w:r>
            <w:r w:rsidRPr="00D92D29">
              <w:br/>
              <w:t>[……][……][……]</w:t>
            </w:r>
          </w:p>
        </w:tc>
        <w:tc>
          <w:tcPr>
            <w:tcW w:w="2944" w:type="dxa"/>
          </w:tcPr>
          <w:p w:rsidR="00364DA8" w:rsidRPr="00D92D29" w:rsidRDefault="00364DA8" w:rsidP="00912DA5">
            <w:pPr>
              <w:rPr>
                <w:b/>
                <w:color w:val="00B050"/>
              </w:rPr>
            </w:pPr>
            <w:r w:rsidRPr="00D92D29">
              <w:rPr>
                <w:b/>
                <w:color w:val="00B050"/>
              </w:rPr>
              <w:t>Adott esetben kitöltendő.</w:t>
            </w:r>
            <w:r w:rsidRPr="00D92D29">
              <w:rPr>
                <w:spacing w:val="-2"/>
              </w:rPr>
              <w:t xml:space="preserve"> (például: </w:t>
            </w:r>
            <w:r w:rsidRPr="00D92D29">
              <w:rPr>
                <w:rStyle w:val="Hiperhivatkozs"/>
                <w:b/>
              </w:rPr>
              <w:t>http://nav.gov.hu/nav/adatbazisok/koztartozasmentes</w:t>
            </w:r>
            <w:r w:rsidRPr="00D92D29">
              <w:rPr>
                <w:b/>
                <w:color w:val="00B050"/>
              </w:rPr>
              <w:t>vagy egyéb más, az adók vagy társadalombiztosítási járulékok befizetését igazoló elektronikus elérhetőség), figyelemmel a 321/2015. (X. 30.) Korm. rendelet 4. § (1) bekezdés d) pontjában előírtakra.</w:t>
            </w:r>
          </w:p>
          <w:p w:rsidR="00364DA8" w:rsidRPr="00D92D29" w:rsidRDefault="00364DA8" w:rsidP="00912DA5"/>
        </w:tc>
      </w:tr>
    </w:tbl>
    <w:p w:rsidR="00364DA8" w:rsidRPr="00D92D29" w:rsidRDefault="00364DA8" w:rsidP="00364DA8">
      <w:pPr>
        <w:pStyle w:val="SectionTitle"/>
        <w:jc w:val="both"/>
        <w:rPr>
          <w:sz w:val="24"/>
          <w:szCs w:val="24"/>
        </w:rPr>
      </w:pPr>
      <w:r w:rsidRPr="00D92D29">
        <w:rPr>
          <w:sz w:val="24"/>
          <w:szCs w:val="24"/>
        </w:rPr>
        <w:t>C: Fizetésképtelenséggel, összeférhetetlenséggel vagy szakmai kötelességszegéssel kapcsolatos okok</w:t>
      </w:r>
      <w:r w:rsidRPr="00D92D29">
        <w:rPr>
          <w:rStyle w:val="Lbjegyzet-hivatkozs"/>
          <w:sz w:val="24"/>
          <w:szCs w:val="24"/>
        </w:rPr>
        <w:footnoteReference w:id="86"/>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2814"/>
        <w:gridCol w:w="2944"/>
      </w:tblGrid>
      <w:tr w:rsidR="00364DA8" w:rsidRPr="00D92D29" w:rsidTr="00912DA5">
        <w:tc>
          <w:tcPr>
            <w:tcW w:w="3531" w:type="dxa"/>
            <w:shd w:val="clear" w:color="auto" w:fill="auto"/>
          </w:tcPr>
          <w:p w:rsidR="00364DA8" w:rsidRPr="00D92D29" w:rsidRDefault="00364DA8" w:rsidP="00912DA5">
            <w:pPr>
              <w:rPr>
                <w:b/>
              </w:rPr>
            </w:pPr>
            <w:r w:rsidRPr="00D92D29">
              <w:rPr>
                <w:b/>
              </w:rPr>
              <w:t>Esetleges fizetésképtelenség, összeférhetetlenség vagy szakmai kötelességszegés</w:t>
            </w:r>
          </w:p>
        </w:tc>
        <w:tc>
          <w:tcPr>
            <w:tcW w:w="2814"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rPr>
          <w:trHeight w:val="406"/>
        </w:trPr>
        <w:tc>
          <w:tcPr>
            <w:tcW w:w="3531" w:type="dxa"/>
            <w:vMerge w:val="restart"/>
            <w:shd w:val="clear" w:color="auto" w:fill="auto"/>
          </w:tcPr>
          <w:p w:rsidR="00364DA8" w:rsidRPr="00D92D29" w:rsidRDefault="00364DA8" w:rsidP="00912DA5">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környezetvédelmi, a szociális és a munkajog terén</w:t>
            </w:r>
            <w:r w:rsidRPr="00D92D29">
              <w:rPr>
                <w:rStyle w:val="Lbjegyzet-hivatkozs"/>
                <w:b/>
              </w:rPr>
              <w:footnoteReference w:id="87"/>
            </w:r>
            <w:r w:rsidRPr="00D92D29">
              <w:rPr>
                <w:b/>
              </w:rPr>
              <w:t>?</w:t>
            </w:r>
          </w:p>
        </w:tc>
        <w:tc>
          <w:tcPr>
            <w:tcW w:w="2814" w:type="dxa"/>
            <w:shd w:val="clear" w:color="auto" w:fill="auto"/>
          </w:tcPr>
          <w:p w:rsidR="00364DA8" w:rsidRPr="00D92D29" w:rsidRDefault="00364DA8" w:rsidP="00912DA5">
            <w:r w:rsidRPr="00D92D29">
              <w:t>[] Igen [] Nem</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r w:rsidRPr="00D92D29">
              <w:rPr>
                <w:b/>
                <w:color w:val="FF0000"/>
              </w:rPr>
              <w:t>Jelen pontban a Kbt. 6</w:t>
            </w:r>
            <w:r>
              <w:rPr>
                <w:b/>
                <w:color w:val="FF0000"/>
              </w:rPr>
              <w:t>3. § (1) bekezdés a</w:t>
            </w:r>
            <w:r w:rsidRPr="00D92D29">
              <w:rPr>
                <w:b/>
                <w:color w:val="FF0000"/>
              </w:rPr>
              <w:t>)pontjára vonatkozóan szükséges a gazdasági szereplőnek nyilatkoznia.</w:t>
            </w:r>
            <w:r w:rsidRPr="00D92D29">
              <w:rPr>
                <w:b/>
                <w:color w:val="0070C0"/>
              </w:rPr>
              <w:t>.</w:t>
            </w:r>
          </w:p>
        </w:tc>
      </w:tr>
      <w:tr w:rsidR="00364DA8" w:rsidRPr="00D92D29" w:rsidTr="00912DA5">
        <w:trPr>
          <w:trHeight w:val="405"/>
        </w:trPr>
        <w:tc>
          <w:tcPr>
            <w:tcW w:w="3531" w:type="dxa"/>
            <w:vMerge/>
            <w:shd w:val="clear" w:color="auto" w:fill="auto"/>
          </w:tcPr>
          <w:p w:rsidR="00364DA8" w:rsidRPr="00D92D29" w:rsidRDefault="00364DA8" w:rsidP="00912DA5"/>
        </w:tc>
        <w:tc>
          <w:tcPr>
            <w:tcW w:w="2814" w:type="dxa"/>
            <w:shd w:val="clear" w:color="auto" w:fill="auto"/>
          </w:tcPr>
          <w:p w:rsidR="00364DA8" w:rsidRPr="00D92D29" w:rsidRDefault="00364DA8" w:rsidP="00912DA5">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
        </w:tc>
        <w:tc>
          <w:tcPr>
            <w:tcW w:w="2944" w:type="dxa"/>
          </w:tcPr>
          <w:p w:rsidR="00364DA8" w:rsidRPr="00D92D29" w:rsidRDefault="00364DA8" w:rsidP="00912DA5">
            <w:pPr>
              <w:rPr>
                <w:b/>
              </w:rPr>
            </w:pPr>
          </w:p>
        </w:tc>
      </w:tr>
      <w:tr w:rsidR="00364DA8" w:rsidRPr="00D92D29" w:rsidTr="00912DA5">
        <w:tc>
          <w:tcPr>
            <w:tcW w:w="3531" w:type="dxa"/>
            <w:shd w:val="clear" w:color="auto" w:fill="auto"/>
          </w:tcPr>
          <w:p w:rsidR="00364DA8" w:rsidRPr="00D92D29" w:rsidRDefault="00364DA8" w:rsidP="00912DA5">
            <w:pPr>
              <w:pStyle w:val="NormalLeft"/>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d) A nemzeti törvények és rendeletek szerinti hasonló eljárás következtében bármely hasonló helyzetben van</w:t>
            </w:r>
            <w:r w:rsidRPr="00D92D29">
              <w:rPr>
                <w:rStyle w:val="Lbjegyzet-hivatkozs"/>
                <w:szCs w:val="24"/>
              </w:rPr>
              <w:footnoteReference w:id="88"/>
            </w:r>
            <w:r w:rsidRPr="00D92D29">
              <w:rPr>
                <w:szCs w:val="24"/>
              </w:rPr>
              <w:t>, vagy</w:t>
            </w:r>
            <w:r w:rsidRPr="00D92D29">
              <w:rPr>
                <w:szCs w:val="24"/>
              </w:rPr>
              <w:br/>
              <w:t>e) Vagyonát felszámoló vagy bíróság kezeli, vagy</w:t>
            </w:r>
            <w:r w:rsidRPr="00D92D29">
              <w:rPr>
                <w:szCs w:val="24"/>
              </w:rPr>
              <w:br/>
              <w:t>f) Üzleti tevékenységét felfüggesztette?</w:t>
            </w:r>
            <w:r w:rsidRPr="00D92D29">
              <w:rPr>
                <w:szCs w:val="24"/>
              </w:rPr>
              <w:br/>
            </w:r>
            <w:r w:rsidRPr="00D92D29">
              <w:rPr>
                <w:b/>
                <w:szCs w:val="24"/>
              </w:rPr>
              <w:t>Ha igen:</w:t>
            </w:r>
          </w:p>
          <w:p w:rsidR="00364DA8" w:rsidRPr="00D92D29" w:rsidRDefault="00364DA8" w:rsidP="00912DA5">
            <w:pPr>
              <w:pStyle w:val="Tiret0"/>
              <w:rPr>
                <w:szCs w:val="24"/>
              </w:rPr>
            </w:pPr>
            <w:r w:rsidRPr="00D92D29">
              <w:rPr>
                <w:szCs w:val="24"/>
              </w:rPr>
              <w:t>Kérjük, részletezze:</w:t>
            </w:r>
          </w:p>
          <w:p w:rsidR="00364DA8" w:rsidRPr="00D92D29" w:rsidRDefault="00364DA8" w:rsidP="00912DA5">
            <w:pPr>
              <w:pStyle w:val="Tiret0"/>
              <w:rPr>
                <w:szCs w:val="24"/>
              </w:rPr>
            </w:pPr>
            <w:r w:rsidRPr="00D92D29">
              <w:rPr>
                <w:szCs w:val="24"/>
              </w:rPr>
              <w:t>Kérjük, ismertesse az okokat, amelyek miatt mégis képes lesz az alkalmazandó nemzeti szabályokat és üzletfolytonossági intézkedéseket figyelembe véve a szerződés teljesítésére</w:t>
            </w:r>
            <w:r w:rsidRPr="00D92D29">
              <w:rPr>
                <w:rStyle w:val="Lbjegyzet-hivatkozs"/>
                <w:szCs w:val="24"/>
              </w:rPr>
              <w:footnoteReference w:id="89"/>
            </w:r>
            <w:r w:rsidRPr="00D92D29">
              <w:rPr>
                <w:szCs w:val="24"/>
              </w:rPr>
              <w:t>.</w:t>
            </w:r>
          </w:p>
          <w:p w:rsidR="00364DA8" w:rsidRPr="00D92D29" w:rsidRDefault="00364DA8" w:rsidP="00912DA5">
            <w:pPr>
              <w:pStyle w:val="NormalLeft"/>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364DA8" w:rsidRPr="00D92D29" w:rsidRDefault="00364DA8" w:rsidP="00912DA5">
            <w:r w:rsidRPr="00D92D29">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rsidR="00364DA8" w:rsidRPr="00D92D29" w:rsidRDefault="00364DA8" w:rsidP="00912DA5">
            <w:pPr>
              <w:pStyle w:val="Tiret0"/>
              <w:rPr>
                <w:szCs w:val="24"/>
              </w:rPr>
            </w:pPr>
            <w:r w:rsidRPr="00D92D29">
              <w:rPr>
                <w:szCs w:val="24"/>
              </w:rPr>
              <w:t>[……]</w:t>
            </w:r>
          </w:p>
          <w:p w:rsidR="00364DA8" w:rsidRPr="00D92D29" w:rsidRDefault="00364DA8" w:rsidP="00912DA5">
            <w:pPr>
              <w:pStyle w:val="Tiret0"/>
              <w:rPr>
                <w:szCs w:val="24"/>
              </w:rPr>
            </w:pPr>
            <w:r w:rsidRPr="00D92D29">
              <w:rPr>
                <w:szCs w:val="24"/>
              </w:rPr>
              <w:t>[……]</w:t>
            </w:r>
            <w:r w:rsidRPr="00D92D29">
              <w:rPr>
                <w:szCs w:val="24"/>
              </w:rPr>
              <w:br/>
            </w:r>
            <w:r w:rsidRPr="00D92D29">
              <w:rPr>
                <w:szCs w:val="24"/>
              </w:rPr>
              <w:br/>
            </w:r>
            <w:r w:rsidRPr="00D92D29">
              <w:rPr>
                <w:szCs w:val="24"/>
              </w:rPr>
              <w:br/>
            </w:r>
          </w:p>
          <w:p w:rsidR="00364DA8" w:rsidRPr="00D92D29" w:rsidRDefault="00364DA8" w:rsidP="00912DA5">
            <w:pPr>
              <w:pStyle w:val="Tiret0"/>
              <w:numPr>
                <w:ilvl w:val="0"/>
                <w:numId w:val="0"/>
              </w:numPr>
              <w:ind w:left="850"/>
              <w:rPr>
                <w:szCs w:val="24"/>
              </w:rPr>
            </w:pPr>
            <w:r w:rsidRPr="00D92D29">
              <w:rPr>
                <w:szCs w:val="24"/>
              </w:rPr>
              <w:br/>
            </w:r>
          </w:p>
          <w:p w:rsidR="00364DA8" w:rsidRPr="00D92D29" w:rsidRDefault="00364DA8" w:rsidP="00912DA5">
            <w:r w:rsidRPr="00D92D29">
              <w:t>(internetcím, a kibocsátó hatóság vagy testület, a dokumentáció pontos hivatkozási adatai): [……][……][……]</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r w:rsidRPr="00D92D29">
              <w:rPr>
                <w:b/>
                <w:color w:val="FF0000"/>
              </w:rPr>
              <w:t>Jelen pontban a Kbt. 62. § (1) bekezdés c), d) pontjára vonatkozóan szükséges a gazdasági szereplőnek nyilatkoznia.</w:t>
            </w:r>
          </w:p>
        </w:tc>
      </w:tr>
      <w:tr w:rsidR="00364DA8" w:rsidRPr="00D92D29" w:rsidTr="00912DA5">
        <w:trPr>
          <w:trHeight w:val="303"/>
        </w:trPr>
        <w:tc>
          <w:tcPr>
            <w:tcW w:w="3531" w:type="dxa"/>
            <w:vMerge w:val="restart"/>
            <w:shd w:val="clear" w:color="auto" w:fill="auto"/>
          </w:tcPr>
          <w:p w:rsidR="00364DA8" w:rsidRPr="00D92D29" w:rsidRDefault="00364DA8" w:rsidP="00912DA5">
            <w:pPr>
              <w:pStyle w:val="NormalLeft"/>
              <w:jc w:val="both"/>
              <w:rPr>
                <w:szCs w:val="24"/>
              </w:rPr>
            </w:pPr>
            <w:r w:rsidRPr="00D92D29">
              <w:rPr>
                <w:szCs w:val="24"/>
              </w:rPr>
              <w:t xml:space="preserve">Elkövetett-e a gazdasági szereplő </w:t>
            </w:r>
            <w:r w:rsidRPr="00D92D29">
              <w:rPr>
                <w:b/>
                <w:szCs w:val="24"/>
              </w:rPr>
              <w:t>súlyos szakmai kötelességszegést</w:t>
            </w:r>
            <w:r w:rsidRPr="00D92D29">
              <w:rPr>
                <w:rStyle w:val="Lbjegyzet-hivatkozs"/>
                <w:b/>
                <w:szCs w:val="24"/>
              </w:rPr>
              <w:footnoteReference w:id="90"/>
            </w:r>
            <w:r w:rsidRPr="00D92D29">
              <w:rPr>
                <w:szCs w:val="24"/>
              </w:rPr>
              <w:t>?</w:t>
            </w:r>
            <w:r w:rsidRPr="00D92D29">
              <w:rPr>
                <w:szCs w:val="24"/>
              </w:rPr>
              <w:br/>
              <w:t>Ha igen, kérjük, részletezze:</w:t>
            </w:r>
          </w:p>
        </w:tc>
        <w:tc>
          <w:tcPr>
            <w:tcW w:w="2814" w:type="dxa"/>
            <w:shd w:val="clear" w:color="auto" w:fill="auto"/>
          </w:tcPr>
          <w:p w:rsidR="00364DA8" w:rsidRPr="00D92D29" w:rsidRDefault="00364DA8" w:rsidP="00912DA5">
            <w:r w:rsidRPr="00D92D29">
              <w:t>[] Igen [] Nem,</w:t>
            </w:r>
            <w:r w:rsidRPr="00D92D29">
              <w:br/>
            </w:r>
            <w:r w:rsidRPr="00D92D29">
              <w:br/>
              <w:t xml:space="preserve"> [……]</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r w:rsidRPr="00D92D29">
              <w:rPr>
                <w:b/>
                <w:color w:val="0070C0"/>
              </w:rPr>
              <w:t>.</w:t>
            </w:r>
          </w:p>
        </w:tc>
      </w:tr>
      <w:tr w:rsidR="00364DA8" w:rsidRPr="00D92D29" w:rsidTr="00912DA5">
        <w:trPr>
          <w:trHeight w:val="303"/>
        </w:trPr>
        <w:tc>
          <w:tcPr>
            <w:tcW w:w="3531" w:type="dxa"/>
            <w:vMerge/>
            <w:shd w:val="clear" w:color="auto" w:fill="auto"/>
          </w:tcPr>
          <w:p w:rsidR="00364DA8" w:rsidRPr="00D92D29" w:rsidRDefault="00364DA8" w:rsidP="00912DA5">
            <w:pPr>
              <w:pStyle w:val="NormalLeft"/>
              <w:jc w:val="both"/>
              <w:rPr>
                <w:szCs w:val="24"/>
              </w:rPr>
            </w:pPr>
          </w:p>
        </w:tc>
        <w:tc>
          <w:tcPr>
            <w:tcW w:w="2814" w:type="dxa"/>
            <w:shd w:val="clear" w:color="auto" w:fill="auto"/>
          </w:tcPr>
          <w:p w:rsidR="00364DA8" w:rsidRPr="00D92D29" w:rsidRDefault="00364DA8" w:rsidP="00912DA5">
            <w:r w:rsidRPr="00D92D29">
              <w:rPr>
                <w:b/>
              </w:rPr>
              <w:t>Ha igen</w:t>
            </w:r>
            <w:r w:rsidRPr="00D92D29">
              <w:t xml:space="preserve">, tett-e a gazdasági szereplő öntisztázó intézkedéseket? </w:t>
            </w:r>
          </w:p>
          <w:p w:rsidR="00364DA8" w:rsidRPr="00D92D29" w:rsidRDefault="00364DA8" w:rsidP="00912DA5">
            <w:r w:rsidRPr="00D92D29">
              <w:t>[] Igen [] Nem</w:t>
            </w:r>
            <w:r w:rsidRPr="00D92D29">
              <w:br/>
            </w:r>
            <w:r w:rsidRPr="00D92D29">
              <w:rPr>
                <w:b/>
              </w:rPr>
              <w:t>Amennyiben igen</w:t>
            </w:r>
            <w:r w:rsidRPr="00D92D29">
              <w:t xml:space="preserve">, kérjük, ismertesse ezeket az intézkedéseket: </w:t>
            </w:r>
          </w:p>
          <w:p w:rsidR="00364DA8" w:rsidRPr="00D92D29" w:rsidRDefault="00364DA8" w:rsidP="00912DA5">
            <w:r w:rsidRPr="00D92D29">
              <w:t>[……]</w:t>
            </w:r>
          </w:p>
        </w:tc>
        <w:tc>
          <w:tcPr>
            <w:tcW w:w="2944" w:type="dxa"/>
          </w:tcPr>
          <w:p w:rsidR="00364DA8" w:rsidRPr="00D92D29" w:rsidRDefault="00364DA8" w:rsidP="00912DA5">
            <w:pPr>
              <w:rPr>
                <w:b/>
              </w:rPr>
            </w:pPr>
          </w:p>
        </w:tc>
      </w:tr>
      <w:tr w:rsidR="00364DA8" w:rsidRPr="00D92D29" w:rsidTr="00912DA5">
        <w:trPr>
          <w:trHeight w:val="515"/>
        </w:trPr>
        <w:tc>
          <w:tcPr>
            <w:tcW w:w="3531" w:type="dxa"/>
            <w:vMerge w:val="restart"/>
            <w:shd w:val="clear" w:color="auto" w:fill="auto"/>
          </w:tcPr>
          <w:p w:rsidR="00364DA8" w:rsidRPr="00D92D29" w:rsidRDefault="00364DA8" w:rsidP="00912DA5">
            <w:pPr>
              <w:pStyle w:val="NormalLeft"/>
              <w:jc w:val="both"/>
              <w:rPr>
                <w:szCs w:val="24"/>
              </w:rPr>
            </w:pPr>
            <w:r w:rsidRPr="00D92D29">
              <w:rPr>
                <w:rStyle w:val="NormalBoldChar"/>
                <w:rFonts w:eastAsia="Calibri"/>
                <w:szCs w:val="24"/>
              </w:rPr>
              <w:t>Kötött-e a gazdasági szereplő</w:t>
            </w:r>
            <w:r w:rsidRPr="00D92D29">
              <w:rPr>
                <w:b/>
                <w:szCs w:val="24"/>
              </w:rPr>
              <w:t>a verseny torzítását célzómegállapodást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364DA8" w:rsidRPr="00D92D29" w:rsidRDefault="00364DA8" w:rsidP="00912DA5">
            <w:r w:rsidRPr="00D92D29">
              <w:t>[] Igen [] Nem</w:t>
            </w:r>
            <w:r w:rsidRPr="00D92D29">
              <w:br/>
            </w:r>
            <w:r w:rsidRPr="00D92D29">
              <w:br/>
            </w:r>
            <w:r w:rsidRPr="00D92D29">
              <w:br/>
              <w:t>[…]</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364DA8" w:rsidRPr="00D92D29" w:rsidTr="00912DA5">
        <w:trPr>
          <w:trHeight w:val="514"/>
        </w:trPr>
        <w:tc>
          <w:tcPr>
            <w:tcW w:w="3531" w:type="dxa"/>
            <w:vMerge/>
            <w:shd w:val="clear" w:color="auto" w:fill="auto"/>
          </w:tcPr>
          <w:p w:rsidR="00364DA8" w:rsidRPr="00D92D29" w:rsidRDefault="00364DA8" w:rsidP="00912DA5">
            <w:pPr>
              <w:pStyle w:val="NormalLeft"/>
              <w:jc w:val="both"/>
              <w:rPr>
                <w:rStyle w:val="NormalBoldChar"/>
                <w:rFonts w:eastAsia="Calibri"/>
                <w:b w:val="0"/>
                <w:szCs w:val="24"/>
              </w:rPr>
            </w:pPr>
          </w:p>
        </w:tc>
        <w:tc>
          <w:tcPr>
            <w:tcW w:w="2814" w:type="dxa"/>
            <w:shd w:val="clear" w:color="auto" w:fill="auto"/>
          </w:tcPr>
          <w:p w:rsidR="00364DA8" w:rsidRPr="00D92D29" w:rsidRDefault="00364DA8" w:rsidP="00912DA5">
            <w:r w:rsidRPr="00D92D29">
              <w:rPr>
                <w:b/>
              </w:rPr>
              <w:t>Ha igen</w:t>
            </w:r>
            <w:r w:rsidRPr="00D92D29">
              <w:t xml:space="preserve">, tett-e a gazdasági szereplő öntisztázó intézkedéseket? </w:t>
            </w:r>
          </w:p>
          <w:p w:rsidR="00364DA8" w:rsidRPr="00D92D29" w:rsidRDefault="00364DA8" w:rsidP="00912DA5">
            <w:r w:rsidRPr="00D92D29">
              <w:t>[] Igen [] Nem</w:t>
            </w:r>
            <w:r w:rsidRPr="00D92D29">
              <w:br/>
            </w:r>
            <w:r w:rsidRPr="00D92D29">
              <w:rPr>
                <w:b/>
              </w:rPr>
              <w:t>Amennyiben igen</w:t>
            </w:r>
            <w:r w:rsidRPr="00D92D29">
              <w:t>, kérjük, ismertesse ezeket az intézkedéseket: [……]</w:t>
            </w:r>
          </w:p>
        </w:tc>
        <w:tc>
          <w:tcPr>
            <w:tcW w:w="2944" w:type="dxa"/>
          </w:tcPr>
          <w:p w:rsidR="00364DA8" w:rsidRPr="00D92D29" w:rsidRDefault="00364DA8" w:rsidP="00912DA5">
            <w:pPr>
              <w:rPr>
                <w:b/>
              </w:rPr>
            </w:pPr>
            <w:r w:rsidRPr="00D92D29">
              <w:rPr>
                <w:b/>
                <w:color w:val="00B050"/>
              </w:rPr>
              <w:t>Adott esetben kitöltendő.</w:t>
            </w:r>
          </w:p>
        </w:tc>
      </w:tr>
      <w:tr w:rsidR="00364DA8" w:rsidRPr="00D92D29" w:rsidTr="00912DA5">
        <w:trPr>
          <w:trHeight w:val="1316"/>
        </w:trPr>
        <w:tc>
          <w:tcPr>
            <w:tcW w:w="3531" w:type="dxa"/>
            <w:shd w:val="clear" w:color="auto" w:fill="auto"/>
          </w:tcPr>
          <w:p w:rsidR="00364DA8" w:rsidRPr="00D92D29" w:rsidRDefault="00364DA8" w:rsidP="00912DA5">
            <w:pPr>
              <w:pStyle w:val="NormalLeft"/>
              <w:jc w:val="both"/>
              <w:rPr>
                <w:rStyle w:val="NormalBoldChar"/>
                <w:rFonts w:eastAsia="Calibri"/>
                <w:b w:val="0"/>
                <w:szCs w:val="24"/>
              </w:rPr>
            </w:pPr>
            <w:r w:rsidRPr="00D92D29">
              <w:rPr>
                <w:rStyle w:val="NormalBoldChar"/>
                <w:rFonts w:eastAsia="Calibri"/>
                <w:szCs w:val="24"/>
              </w:rPr>
              <w:t xml:space="preserve">Van-e tudomása a gazdasági szereplőnek bármilyen </w:t>
            </w:r>
            <w:r w:rsidRPr="00D92D29">
              <w:rPr>
                <w:b/>
                <w:szCs w:val="24"/>
              </w:rPr>
              <w:t>összeférhetetlenségről</w:t>
            </w:r>
            <w:r w:rsidRPr="00D92D29">
              <w:rPr>
                <w:rStyle w:val="Lbjegyzet-hivatkozs"/>
                <w:b/>
                <w:szCs w:val="24"/>
              </w:rPr>
              <w:footnoteReference w:id="91"/>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364DA8" w:rsidRPr="00D92D29" w:rsidRDefault="00364DA8" w:rsidP="00912DA5">
            <w:r w:rsidRPr="00D92D29">
              <w:t>[] Igen [] Nem</w:t>
            </w:r>
            <w:r w:rsidRPr="00D92D29">
              <w:br/>
            </w:r>
            <w:r w:rsidRPr="00D92D29">
              <w:br/>
            </w:r>
            <w:r w:rsidRPr="00D92D29">
              <w:br/>
              <w:t>[…]</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rPr>
                <w:b/>
                <w:color w:val="FF0000"/>
              </w:rPr>
            </w:pPr>
            <w:r w:rsidRPr="00D92D29">
              <w:rPr>
                <w:b/>
                <w:color w:val="FF0000"/>
              </w:rPr>
              <w:t xml:space="preserve">Jelen pontban a Kbt. 62. § (1) bekezdés m) pontjára vonatkozóan szükséges a gazdasági szereplőnek nyilatkoznia. </w:t>
            </w:r>
          </w:p>
        </w:tc>
      </w:tr>
      <w:tr w:rsidR="00364DA8" w:rsidRPr="00D92D29" w:rsidTr="00912DA5">
        <w:trPr>
          <w:trHeight w:val="1544"/>
        </w:trPr>
        <w:tc>
          <w:tcPr>
            <w:tcW w:w="3531" w:type="dxa"/>
            <w:shd w:val="clear" w:color="auto" w:fill="auto"/>
          </w:tcPr>
          <w:p w:rsidR="00364DA8" w:rsidRPr="00D92D29" w:rsidRDefault="00364DA8" w:rsidP="00912DA5">
            <w:pPr>
              <w:pStyle w:val="NormalLeft"/>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364DA8" w:rsidRPr="00D92D29" w:rsidRDefault="00364DA8" w:rsidP="00912DA5">
            <w:r w:rsidRPr="00D92D29">
              <w:t>[] Igen [] Nem</w:t>
            </w:r>
            <w:r w:rsidRPr="00D92D29">
              <w:br/>
            </w:r>
            <w:r w:rsidRPr="00D92D29">
              <w:br/>
            </w:r>
            <w:r w:rsidRPr="00D92D29">
              <w:br/>
            </w:r>
            <w:r w:rsidRPr="00D92D29">
              <w:br/>
              <w:t>[…]</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tc>
      </w:tr>
      <w:tr w:rsidR="00364DA8" w:rsidRPr="00D92D29" w:rsidTr="00912DA5">
        <w:trPr>
          <w:trHeight w:val="932"/>
        </w:trPr>
        <w:tc>
          <w:tcPr>
            <w:tcW w:w="3531" w:type="dxa"/>
            <w:vMerge w:val="restart"/>
            <w:shd w:val="clear" w:color="auto" w:fill="auto"/>
          </w:tcPr>
          <w:p w:rsidR="00364DA8" w:rsidRPr="00D92D29" w:rsidRDefault="00364DA8" w:rsidP="00912DA5">
            <w:pPr>
              <w:pStyle w:val="NormalLeft"/>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364DA8" w:rsidRPr="00D92D29" w:rsidRDefault="00364DA8" w:rsidP="00912DA5">
            <w:r w:rsidRPr="00D92D29">
              <w:t>[] Igen [] Nem</w:t>
            </w:r>
            <w:r w:rsidRPr="00D92D29">
              <w:br/>
            </w:r>
            <w:r w:rsidRPr="00D92D29">
              <w:br/>
            </w:r>
            <w:r w:rsidRPr="00D92D29">
              <w:br/>
            </w:r>
            <w:r w:rsidRPr="00D92D29">
              <w:br/>
            </w:r>
            <w:r w:rsidRPr="00D92D29">
              <w:br/>
            </w:r>
            <w:r w:rsidRPr="00D92D29">
              <w:br/>
              <w:t>[…]</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364DA8" w:rsidRPr="00D92D29" w:rsidTr="00912DA5">
        <w:trPr>
          <w:trHeight w:val="931"/>
        </w:trPr>
        <w:tc>
          <w:tcPr>
            <w:tcW w:w="3531" w:type="dxa"/>
            <w:vMerge/>
            <w:shd w:val="clear" w:color="auto" w:fill="auto"/>
          </w:tcPr>
          <w:p w:rsidR="00364DA8" w:rsidRPr="00D92D29" w:rsidRDefault="00364DA8" w:rsidP="00912DA5">
            <w:pPr>
              <w:pStyle w:val="NormalLeft"/>
              <w:jc w:val="both"/>
              <w:rPr>
                <w:szCs w:val="24"/>
              </w:rPr>
            </w:pPr>
          </w:p>
        </w:tc>
        <w:tc>
          <w:tcPr>
            <w:tcW w:w="2814" w:type="dxa"/>
            <w:shd w:val="clear" w:color="auto" w:fill="auto"/>
          </w:tcPr>
          <w:p w:rsidR="00364DA8" w:rsidRPr="00D92D29" w:rsidRDefault="00364DA8" w:rsidP="00912DA5">
            <w:r w:rsidRPr="00D92D29">
              <w:rPr>
                <w:b/>
              </w:rPr>
              <w:t>Ha igen</w:t>
            </w:r>
            <w:r w:rsidRPr="00D92D29">
              <w:t xml:space="preserve">, tett-e a gazdasági szereplő öntisztázó intézkedéseket? </w:t>
            </w:r>
          </w:p>
          <w:p w:rsidR="00364DA8" w:rsidRPr="00D92D29" w:rsidRDefault="00364DA8" w:rsidP="00912DA5">
            <w:r w:rsidRPr="00D92D29">
              <w:t>[] Igen [] Nem</w:t>
            </w:r>
            <w:r w:rsidRPr="00D92D29">
              <w:br/>
            </w:r>
            <w:r w:rsidRPr="00D92D29">
              <w:rPr>
                <w:b/>
              </w:rPr>
              <w:t>Amennyiben igen</w:t>
            </w:r>
            <w:r w:rsidRPr="00D92D29">
              <w:t>, kérjük, ismertesse ezeket az intézkedéseket: [……]</w:t>
            </w:r>
          </w:p>
        </w:tc>
        <w:tc>
          <w:tcPr>
            <w:tcW w:w="2944" w:type="dxa"/>
          </w:tcPr>
          <w:p w:rsidR="00364DA8" w:rsidRPr="00D92D29" w:rsidRDefault="00364DA8" w:rsidP="00912DA5">
            <w:pPr>
              <w:rPr>
                <w:b/>
              </w:rPr>
            </w:pPr>
          </w:p>
        </w:tc>
      </w:tr>
      <w:tr w:rsidR="00364DA8" w:rsidRPr="00D92D29" w:rsidTr="00912DA5">
        <w:tc>
          <w:tcPr>
            <w:tcW w:w="3531" w:type="dxa"/>
            <w:shd w:val="clear" w:color="auto" w:fill="auto"/>
          </w:tcPr>
          <w:p w:rsidR="00364DA8" w:rsidRPr="00D92D29" w:rsidRDefault="00364DA8" w:rsidP="00912DA5">
            <w:pPr>
              <w:pStyle w:val="NormalLeft"/>
              <w:jc w:val="both"/>
              <w:rPr>
                <w:szCs w:val="24"/>
              </w:rPr>
            </w:pPr>
            <w:r w:rsidRPr="00D92D29">
              <w:rPr>
                <w:szCs w:val="24"/>
              </w:rPr>
              <w:t>Megerősíti-e a gazdasági szereplő a következőket?</w:t>
            </w:r>
            <w:r w:rsidRPr="00D92D29">
              <w:rPr>
                <w:szCs w:val="24"/>
              </w:rPr>
              <w:br/>
              <w:t xml:space="preserve">a) </w:t>
            </w:r>
            <w:r w:rsidRPr="00D92D29">
              <w:rPr>
                <w:rStyle w:val="NormalBoldChar"/>
                <w:rFonts w:eastAsia="Calibri"/>
                <w:szCs w:val="24"/>
              </w:rPr>
              <w:t xml:space="preserve">A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364DA8" w:rsidRPr="00D92D29" w:rsidRDefault="00364DA8" w:rsidP="00912DA5">
            <w:r w:rsidRPr="00D92D29">
              <w:t>[] Igen [] Nem</w:t>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rPr>
                <w:b/>
                <w:color w:val="FF0000"/>
              </w:rPr>
            </w:pPr>
            <w:r w:rsidRPr="00D92D29">
              <w:rPr>
                <w:b/>
                <w:color w:val="FF0000"/>
              </w:rPr>
              <w:t>Jelen pontban a Kbt. 62. § (1) bekezdés h), i), j), o) pontjára vonatkozóan szükséges a gazdasági szereplőnek nyilatkoznia.</w:t>
            </w:r>
          </w:p>
        </w:tc>
      </w:tr>
    </w:tbl>
    <w:p w:rsidR="00364DA8" w:rsidRPr="00D92D29" w:rsidRDefault="00364DA8" w:rsidP="00364DA8">
      <w:pPr>
        <w:pStyle w:val="SectionTitle"/>
        <w:jc w:val="both"/>
        <w:rPr>
          <w:sz w:val="24"/>
          <w:szCs w:val="24"/>
        </w:rPr>
      </w:pPr>
      <w:r w:rsidRPr="00D92D29">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62"/>
        <w:gridCol w:w="5175"/>
      </w:tblGrid>
      <w:tr w:rsidR="00364DA8" w:rsidRPr="00D92D29" w:rsidTr="00912DA5">
        <w:tc>
          <w:tcPr>
            <w:tcW w:w="3334" w:type="dxa"/>
            <w:shd w:val="clear" w:color="auto" w:fill="auto"/>
          </w:tcPr>
          <w:p w:rsidR="00364DA8" w:rsidRPr="00D92D29" w:rsidRDefault="00364DA8" w:rsidP="00912DA5">
            <w:pPr>
              <w:rPr>
                <w:b/>
              </w:rPr>
            </w:pPr>
            <w:r w:rsidRPr="00D92D29">
              <w:rPr>
                <w:b/>
              </w:rPr>
              <w:t>Tisztán nemzeti kizárási okok</w:t>
            </w:r>
          </w:p>
        </w:tc>
        <w:tc>
          <w:tcPr>
            <w:tcW w:w="3011"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334" w:type="dxa"/>
            <w:shd w:val="clear" w:color="auto" w:fill="auto"/>
          </w:tcPr>
          <w:p w:rsidR="00364DA8" w:rsidRPr="00D92D29" w:rsidRDefault="00364DA8" w:rsidP="00912DA5">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364DA8" w:rsidRPr="00D92D29" w:rsidRDefault="00364DA8" w:rsidP="00912DA5">
            <w:r w:rsidRPr="00D92D29">
              <w:t>[] Igen [] Nem</w:t>
            </w:r>
            <w:r w:rsidRPr="00D92D29">
              <w:br/>
            </w:r>
            <w:r w:rsidRPr="00D92D29">
              <w:br/>
            </w:r>
            <w:r w:rsidRPr="00D92D29">
              <w:br/>
              <w:t>(internetcím, a kibocsátó hatóság vagy testület, a dokumentáció pontos hivatkozási adatai):</w:t>
            </w:r>
            <w:r w:rsidRPr="00D92D29">
              <w:br/>
              <w:t>[……][……][……]</w:t>
            </w:r>
            <w:r w:rsidRPr="00D92D29">
              <w:rPr>
                <w:rStyle w:val="Lbjegyzet-hivatkozs"/>
              </w:rPr>
              <w:footnoteReference w:id="92"/>
            </w:r>
          </w:p>
        </w:tc>
        <w:tc>
          <w:tcPr>
            <w:tcW w:w="2944" w:type="dxa"/>
          </w:tcPr>
          <w:p w:rsidR="00364DA8" w:rsidRPr="00D92D29" w:rsidRDefault="00364DA8" w:rsidP="00912DA5">
            <w:pPr>
              <w:rPr>
                <w:b/>
                <w:color w:val="FF0000"/>
              </w:rPr>
            </w:pPr>
            <w:r w:rsidRPr="00D92D29">
              <w:rPr>
                <w:b/>
                <w:color w:val="FF0000"/>
              </w:rPr>
              <w:t>Kötelezően kitöltendő!</w:t>
            </w:r>
          </w:p>
          <w:p w:rsidR="00364DA8" w:rsidRPr="00D92D29" w:rsidRDefault="00364DA8" w:rsidP="00912DA5">
            <w:pPr>
              <w:suppressAutoHyphens/>
              <w:ind w:left="27" w:hanging="21"/>
            </w:pPr>
            <w:r w:rsidRPr="00D92D29">
              <w:rPr>
                <w:b/>
                <w:color w:val="FF0000"/>
              </w:rPr>
              <w:t xml:space="preserve">Jelen pontban a Kbt. 62. § (1) bekezdés a) pont ag) </w:t>
            </w:r>
            <w:r>
              <w:rPr>
                <w:b/>
                <w:color w:val="FF0000"/>
              </w:rPr>
              <w:t xml:space="preserve">ah) </w:t>
            </w:r>
            <w:r w:rsidRPr="00D92D29">
              <w:rPr>
                <w:b/>
                <w:color w:val="FF0000"/>
              </w:rPr>
              <w:t>alpontjára,</w:t>
            </w:r>
            <w:r>
              <w:rPr>
                <w:b/>
                <w:color w:val="FF0000"/>
              </w:rPr>
              <w:t>62.§ (2) bek. az (1) bekezdés ag) és ah) pontjai kapcsán,</w:t>
            </w:r>
            <w:r w:rsidRPr="00D92D29">
              <w:rPr>
                <w:b/>
                <w:color w:val="FF0000"/>
              </w:rPr>
              <w:t xml:space="preserve"> e), f), g), k), l) és p) pontjára</w:t>
            </w:r>
            <w:r>
              <w:rPr>
                <w:b/>
                <w:color w:val="FF0000"/>
              </w:rPr>
              <w:t xml:space="preserve">, illetve 63.§ (1) bek. d) pontjára </w:t>
            </w:r>
            <w:r w:rsidRPr="00D92D29">
              <w:rPr>
                <w:b/>
                <w:color w:val="FF0000"/>
              </w:rPr>
              <w:t>vonatkozóan szükséges a gazdasági szereplőnek nyilatkoznia.</w:t>
            </w:r>
            <w:r w:rsidRPr="00D92D29">
              <w:rPr>
                <w:b/>
                <w:spacing w:val="-2"/>
              </w:rPr>
              <w:t xml:space="preserve"> (például: </w:t>
            </w:r>
            <w:r w:rsidRPr="00D92D29">
              <w:rPr>
                <w:rStyle w:val="Hiperhivatkozs"/>
                <w:b/>
              </w:rPr>
              <w:t>http://www.kozbeszerzes.hu/tevekenysegek/eltiltott-ajanlattevok/</w:t>
            </w:r>
            <w:r w:rsidRPr="00D92D29">
              <w:rPr>
                <w:b/>
                <w:spacing w:val="-2"/>
              </w:rPr>
              <w:t xml:space="preserve"> és/vagy </w:t>
            </w:r>
            <w:r w:rsidRPr="00D92D29">
              <w:rPr>
                <w:rStyle w:val="Hiperhivatkozs"/>
                <w:b/>
              </w:rPr>
              <w:t xml:space="preserve">http://nyilvantartas.ommf.gov.hu/ </w:t>
            </w:r>
            <w:r w:rsidRPr="00D92D29">
              <w:rPr>
                <w:b/>
                <w:spacing w:val="-2"/>
                <w:u w:val="single"/>
              </w:rPr>
              <w:t xml:space="preserve">és/ vagy </w:t>
            </w:r>
            <w:hyperlink r:id="rId11" w:history="1">
              <w:r w:rsidRPr="00D92D29">
                <w:rPr>
                  <w:rStyle w:val="Hiperhivatkozs"/>
                  <w:b/>
                  <w:spacing w:val="-2"/>
                </w:rPr>
                <w:t>http://www.kozrend.hu/</w:t>
              </w:r>
            </w:hyperlink>
            <w:r w:rsidRPr="00D92D29">
              <w:rPr>
                <w:b/>
                <w:spacing w:val="-2"/>
              </w:rPr>
              <w:t xml:space="preserve"> év/vagy egyéb más, az a tisztán nemzeti kizárási okokra vonatkozó adatot igazoló elektronikus elérhetőség), figyelemmel a </w:t>
            </w:r>
            <w:r w:rsidRPr="00D92D29">
              <w:rPr>
                <w:b/>
                <w:bCs/>
              </w:rPr>
              <w:t>321/2015. (X. 30.) Korm. rendelet 4. §</w:t>
            </w:r>
            <w:r w:rsidRPr="00D92D29">
              <w:rPr>
                <w:b/>
              </w:rPr>
              <w:t xml:space="preserve"> (1) bekezdés f) pontjában előírtakra.</w:t>
            </w:r>
          </w:p>
        </w:tc>
      </w:tr>
      <w:tr w:rsidR="00364DA8" w:rsidRPr="00D92D29" w:rsidTr="00912DA5">
        <w:tc>
          <w:tcPr>
            <w:tcW w:w="3334" w:type="dxa"/>
            <w:shd w:val="clear" w:color="auto" w:fill="auto"/>
          </w:tcPr>
          <w:p w:rsidR="00364DA8" w:rsidRPr="00D92D29" w:rsidRDefault="00364DA8" w:rsidP="00912DA5">
            <w:r w:rsidRPr="00D92D29">
              <w:rPr>
                <w:rStyle w:val="NormalBoldChar"/>
                <w:rFonts w:eastAsia="Calibri"/>
              </w:rPr>
              <w:t>Amennyiben a tisztán nemzeti kizárási okok fennállnak</w:t>
            </w:r>
            <w:r w:rsidRPr="00D92D29">
              <w:t xml:space="preserve">, tett-e a gazdasági szereplő öntisztázási intézkedéseket? </w:t>
            </w:r>
            <w:r w:rsidRPr="00D92D29">
              <w:br/>
            </w:r>
            <w:r w:rsidRPr="00D92D29">
              <w:rPr>
                <w:b/>
              </w:rPr>
              <w:t>Amennyiben igen</w:t>
            </w:r>
            <w:r w:rsidRPr="00D92D29">
              <w:t xml:space="preserve">, kérjük, ismertesse ezeket az intézkedéseket: </w:t>
            </w:r>
          </w:p>
        </w:tc>
        <w:tc>
          <w:tcPr>
            <w:tcW w:w="3011" w:type="dxa"/>
            <w:shd w:val="clear" w:color="auto" w:fill="auto"/>
          </w:tcPr>
          <w:p w:rsidR="00364DA8" w:rsidRPr="00D92D29" w:rsidRDefault="00364DA8" w:rsidP="00912DA5">
            <w:r w:rsidRPr="00D92D29">
              <w:t>[] Igen [] Nem</w:t>
            </w:r>
            <w:r w:rsidRPr="00D92D29">
              <w:br/>
            </w:r>
            <w:r w:rsidRPr="00D92D29">
              <w:br/>
            </w:r>
            <w:r w:rsidRPr="00D92D29">
              <w:br/>
              <w:t>[……]</w:t>
            </w:r>
          </w:p>
        </w:tc>
        <w:tc>
          <w:tcPr>
            <w:tcW w:w="2944" w:type="dxa"/>
          </w:tcPr>
          <w:p w:rsidR="00364DA8" w:rsidRPr="00D92D29" w:rsidRDefault="00364DA8" w:rsidP="00912DA5">
            <w:r w:rsidRPr="00D92D29">
              <w:rPr>
                <w:b/>
                <w:color w:val="00B050"/>
              </w:rPr>
              <w:t>Adott esetben kitöltendő.</w:t>
            </w:r>
          </w:p>
        </w:tc>
      </w:tr>
    </w:tbl>
    <w:p w:rsidR="00364DA8" w:rsidRPr="00D92D29" w:rsidRDefault="00364DA8" w:rsidP="00364DA8">
      <w:pPr>
        <w:pStyle w:val="ChapterTitle"/>
        <w:spacing w:before="360" w:after="240"/>
        <w:jc w:val="both"/>
        <w:rPr>
          <w:sz w:val="24"/>
          <w:szCs w:val="24"/>
        </w:rPr>
      </w:pPr>
      <w:r w:rsidRPr="00D92D29">
        <w:rPr>
          <w:sz w:val="24"/>
          <w:szCs w:val="24"/>
        </w:rPr>
        <w:t>IV. rész: Kiválasztási szempontok</w:t>
      </w:r>
    </w:p>
    <w:p w:rsidR="00364DA8" w:rsidRPr="00D92D29" w:rsidRDefault="00364DA8" w:rsidP="00364DA8">
      <w:r w:rsidRPr="00D92D29">
        <w:rPr>
          <w:b/>
        </w:rPr>
        <w:t>A kiválasztási szempontokat illetően (</w:t>
      </w:r>
      <w:r w:rsidRPr="00D92D29">
        <w:rPr>
          <w:b/>
        </w:rPr>
        <w:sym w:font="Symbol" w:char="F061"/>
      </w:r>
      <w:r w:rsidRPr="00D92D29">
        <w:rPr>
          <w:b/>
        </w:rPr>
        <w:t>szakasz vagy e rész A–D szakaszai), a gazdasági szereplő kijelenti a következőket:</w:t>
      </w:r>
    </w:p>
    <w:p w:rsidR="00364DA8" w:rsidRPr="00D92D29" w:rsidRDefault="00364DA8" w:rsidP="00364DA8">
      <w:pPr>
        <w:pStyle w:val="SectionTitle"/>
        <w:jc w:val="both"/>
        <w:rPr>
          <w:sz w:val="24"/>
          <w:szCs w:val="24"/>
        </w:rPr>
      </w:pPr>
      <w:r w:rsidRPr="00D92D29">
        <w:rPr>
          <w:sz w:val="24"/>
          <w:szCs w:val="24"/>
        </w:rPr>
        <w:sym w:font="Symbol" w:char="F061"/>
      </w:r>
      <w:r w:rsidRPr="00D92D29">
        <w:rPr>
          <w:sz w:val="24"/>
          <w:szCs w:val="24"/>
        </w:rPr>
        <w:t>: Az összes kiválasztási szempont általános jelzése</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950"/>
        <w:gridCol w:w="2944"/>
      </w:tblGrid>
      <w:tr w:rsidR="00364DA8" w:rsidRPr="00D92D29" w:rsidTr="00912DA5">
        <w:tc>
          <w:tcPr>
            <w:tcW w:w="3395" w:type="dxa"/>
            <w:shd w:val="clear" w:color="auto" w:fill="auto"/>
          </w:tcPr>
          <w:p w:rsidR="00364DA8" w:rsidRPr="00D92D29" w:rsidRDefault="00364DA8" w:rsidP="00912DA5">
            <w:pPr>
              <w:rPr>
                <w:b/>
              </w:rPr>
            </w:pPr>
            <w:r w:rsidRPr="00D92D29">
              <w:rPr>
                <w:b/>
              </w:rPr>
              <w:t>Minden előírt kiválasztási szempont teljesítése</w:t>
            </w:r>
          </w:p>
        </w:tc>
        <w:tc>
          <w:tcPr>
            <w:tcW w:w="2950"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395" w:type="dxa"/>
            <w:shd w:val="clear" w:color="auto" w:fill="auto"/>
          </w:tcPr>
          <w:p w:rsidR="00364DA8" w:rsidRPr="00D92D29" w:rsidRDefault="00364DA8" w:rsidP="00912DA5">
            <w:r w:rsidRPr="00D92D29">
              <w:t>Megfelel az előírt kiválasztási szempontoknak:</w:t>
            </w:r>
          </w:p>
        </w:tc>
        <w:tc>
          <w:tcPr>
            <w:tcW w:w="2950" w:type="dxa"/>
            <w:shd w:val="clear" w:color="auto" w:fill="auto"/>
          </w:tcPr>
          <w:p w:rsidR="00364DA8" w:rsidRPr="00D92D29" w:rsidRDefault="00364DA8" w:rsidP="00912DA5">
            <w:r w:rsidRPr="00D92D29">
              <w:t>[] Igen [] Nem</w:t>
            </w:r>
          </w:p>
        </w:tc>
        <w:tc>
          <w:tcPr>
            <w:tcW w:w="2944" w:type="dxa"/>
          </w:tcPr>
          <w:p w:rsidR="00364DA8" w:rsidRPr="00D92D29" w:rsidRDefault="00364DA8" w:rsidP="00912DA5">
            <w:pPr>
              <w:rPr>
                <w:b/>
                <w:color w:val="FF0000"/>
                <w:u w:val="single"/>
              </w:rPr>
            </w:pPr>
            <w:r w:rsidRPr="00D92D29">
              <w:rPr>
                <w:b/>
                <w:color w:val="FF0000"/>
                <w:u w:val="single"/>
              </w:rPr>
              <w:t>Kötelezően kitöltendő!</w:t>
            </w:r>
          </w:p>
          <w:p w:rsidR="00364DA8" w:rsidRPr="00D92D29" w:rsidRDefault="00364DA8" w:rsidP="00912DA5">
            <w:pPr>
              <w:rPr>
                <w:b/>
                <w:color w:val="FF0000"/>
              </w:rPr>
            </w:pPr>
            <w:r w:rsidRPr="00D92D29">
              <w:rPr>
                <w:b/>
                <w:color w:val="FF0000"/>
              </w:rPr>
              <w:t xml:space="preserve">Ajánlatkérő a felhívás III.1.3) pontjában jelzettek alapján elfogadja gazdasági szereplő </w:t>
            </w:r>
            <w:r w:rsidRPr="00D92D29">
              <w:rPr>
                <w:b/>
                <w:color w:val="FF0000"/>
                <w:u w:val="single"/>
              </w:rPr>
              <w:t>egyszerű</w:t>
            </w:r>
            <w:r w:rsidRPr="00D92D29">
              <w:rPr>
                <w:b/>
                <w:color w:val="FF0000"/>
              </w:rPr>
              <w:t xml:space="preserve"> nyilatkozatát az alkalmassági követelményeknek való megfelelésre vonatkozóan. </w:t>
            </w:r>
          </w:p>
          <w:p w:rsidR="00364DA8" w:rsidRPr="00D92D29" w:rsidRDefault="00364DA8" w:rsidP="00912DA5">
            <w:pPr>
              <w:rPr>
                <w:b/>
                <w:color w:val="FF0000"/>
              </w:rPr>
            </w:pPr>
            <w:r w:rsidRPr="00D92D29">
              <w:rPr>
                <w:b/>
                <w:color w:val="FF0000"/>
              </w:rPr>
              <w:t>A IV. rész további szakaszainak (A-D) kitöltése nem követelmény.</w:t>
            </w:r>
          </w:p>
        </w:tc>
      </w:tr>
    </w:tbl>
    <w:p w:rsidR="00364DA8" w:rsidRPr="00D92D29" w:rsidRDefault="00364DA8" w:rsidP="00364DA8">
      <w:pPr>
        <w:pStyle w:val="SectionTitle"/>
        <w:jc w:val="both"/>
        <w:rPr>
          <w:sz w:val="24"/>
          <w:szCs w:val="24"/>
        </w:rPr>
      </w:pPr>
      <w:r w:rsidRPr="00D92D29">
        <w:rPr>
          <w:sz w:val="24"/>
          <w:szCs w:val="24"/>
        </w:rPr>
        <w:t>A: Alkalmasság szakmai tevékenység végzésére</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2850"/>
        <w:gridCol w:w="2944"/>
      </w:tblGrid>
      <w:tr w:rsidR="00364DA8" w:rsidRPr="00D92D29" w:rsidTr="00912DA5">
        <w:tc>
          <w:tcPr>
            <w:tcW w:w="3495" w:type="dxa"/>
            <w:shd w:val="clear" w:color="auto" w:fill="auto"/>
          </w:tcPr>
          <w:p w:rsidR="00364DA8" w:rsidRPr="00D92D29" w:rsidRDefault="00364DA8" w:rsidP="00912DA5">
            <w:pPr>
              <w:rPr>
                <w:b/>
              </w:rPr>
            </w:pPr>
            <w:r w:rsidRPr="00D92D29">
              <w:rPr>
                <w:b/>
              </w:rPr>
              <w:t>Alkalmasság szakmai tevékenység végzésére</w:t>
            </w:r>
          </w:p>
        </w:tc>
        <w:tc>
          <w:tcPr>
            <w:tcW w:w="2850"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495" w:type="dxa"/>
            <w:shd w:val="clear" w:color="auto" w:fill="auto"/>
          </w:tcPr>
          <w:p w:rsidR="00364DA8" w:rsidRPr="00D92D29" w:rsidRDefault="00364DA8" w:rsidP="00912DA5">
            <w:r w:rsidRPr="00D92D29">
              <w:rPr>
                <w:b/>
              </w:rPr>
              <w:t>1) Be van jegyezve</w:t>
            </w:r>
            <w:r w:rsidRPr="00D92D29">
              <w:t xml:space="preserve"> a letelepedés helye szerinti tagállamának vonatkozó </w:t>
            </w:r>
            <w:r w:rsidRPr="00D92D29">
              <w:rPr>
                <w:b/>
              </w:rPr>
              <w:t>szakmai vagy cégnyilvántartásába</w:t>
            </w:r>
            <w:r w:rsidRPr="00D92D29">
              <w:rPr>
                <w:rStyle w:val="Lbjegyzet-hivatkozs"/>
                <w:b/>
              </w:rPr>
              <w:footnoteReference w:id="93"/>
            </w:r>
            <w:r w:rsidRPr="00D92D29">
              <w:t>:</w:t>
            </w:r>
            <w:r w:rsidRPr="00D92D29">
              <w:br/>
              <w:t>Ha a vonatkozó információ elektronikusan elérhető, kérjük, adja meg a következő információkat:</w:t>
            </w:r>
          </w:p>
        </w:tc>
        <w:tc>
          <w:tcPr>
            <w:tcW w:w="2850" w:type="dxa"/>
            <w:shd w:val="clear" w:color="auto" w:fill="auto"/>
          </w:tcPr>
          <w:p w:rsidR="00364DA8" w:rsidRPr="00D92D29" w:rsidRDefault="00364DA8" w:rsidP="00912DA5">
            <w:r w:rsidRPr="00D92D29">
              <w:t>[…]</w:t>
            </w:r>
            <w:r w:rsidRPr="00D92D29">
              <w:br/>
            </w:r>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495" w:type="dxa"/>
            <w:shd w:val="clear" w:color="auto" w:fill="auto"/>
          </w:tcPr>
          <w:p w:rsidR="00364DA8" w:rsidRPr="00D92D29" w:rsidRDefault="00364DA8" w:rsidP="00912DA5">
            <w:pPr>
              <w:rPr>
                <w:b/>
              </w:rPr>
            </w:pPr>
            <w:r w:rsidRPr="00D92D29">
              <w:rPr>
                <w:b/>
              </w:rPr>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nyújthassa? </w:t>
            </w:r>
            <w:r w:rsidRPr="00D92D29">
              <w:br/>
            </w:r>
            <w:r w:rsidRPr="00D92D29">
              <w:br/>
              <w:t>Ha a vonatkozó információ elektronikusan elérhető, kérjük, adja meg a következő információkat:</w:t>
            </w:r>
          </w:p>
        </w:tc>
        <w:tc>
          <w:tcPr>
            <w:tcW w:w="2850" w:type="dxa"/>
            <w:shd w:val="clear" w:color="auto" w:fill="auto"/>
          </w:tcPr>
          <w:p w:rsidR="00364DA8" w:rsidRPr="00D92D29" w:rsidRDefault="00364DA8" w:rsidP="00912DA5">
            <w:r w:rsidRPr="00D92D29">
              <w:br/>
              <w:t>[] Igen [] Nem</w:t>
            </w:r>
            <w:r w:rsidRPr="00D92D29">
              <w:br/>
            </w:r>
            <w:r w:rsidRPr="00D92D29">
              <w:br/>
              <w:t>Ha igen, kérjük, adja meg, hogy ez miben áll, és jelezze, hogy a gazdasági szereplő rendelkezik-e ezzel: [ …] [] Igen [] Nem</w:t>
            </w:r>
          </w:p>
          <w:p w:rsidR="00364DA8" w:rsidRPr="00D92D29" w:rsidRDefault="00364DA8" w:rsidP="00912DA5"/>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Style w:val="SectionTitle"/>
        <w:jc w:val="both"/>
        <w:rPr>
          <w:sz w:val="24"/>
          <w:szCs w:val="24"/>
        </w:rPr>
      </w:pPr>
      <w:r w:rsidRPr="00D92D29">
        <w:rPr>
          <w:sz w:val="24"/>
          <w:szCs w:val="24"/>
        </w:rPr>
        <w:t>B: Gazdasági és pénzügyi helyzet</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3068"/>
        <w:gridCol w:w="2807"/>
      </w:tblGrid>
      <w:tr w:rsidR="00364DA8" w:rsidRPr="00D92D29" w:rsidTr="00912DA5">
        <w:tc>
          <w:tcPr>
            <w:tcW w:w="3516" w:type="dxa"/>
            <w:shd w:val="clear" w:color="auto" w:fill="auto"/>
          </w:tcPr>
          <w:p w:rsidR="00364DA8" w:rsidRPr="00D92D29" w:rsidRDefault="00364DA8" w:rsidP="00912DA5">
            <w:pPr>
              <w:rPr>
                <w:b/>
              </w:rPr>
            </w:pPr>
            <w:r w:rsidRPr="00D92D29">
              <w:rPr>
                <w:b/>
              </w:rPr>
              <w:t>Gazdasági és pénzügyi helyzet</w:t>
            </w:r>
          </w:p>
        </w:tc>
        <w:tc>
          <w:tcPr>
            <w:tcW w:w="2831" w:type="dxa"/>
            <w:shd w:val="clear" w:color="auto" w:fill="auto"/>
          </w:tcPr>
          <w:p w:rsidR="00364DA8" w:rsidRPr="00D92D29" w:rsidRDefault="00364DA8" w:rsidP="00912DA5">
            <w:pPr>
              <w:rPr>
                <w:b/>
              </w:rPr>
            </w:pPr>
            <w:r w:rsidRPr="00D92D29">
              <w:rPr>
                <w:b/>
              </w:rPr>
              <w:t>Válasz:</w:t>
            </w:r>
          </w:p>
        </w:tc>
        <w:tc>
          <w:tcPr>
            <w:tcW w:w="2942"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516" w:type="dxa"/>
            <w:shd w:val="clear" w:color="auto" w:fill="auto"/>
          </w:tcPr>
          <w:p w:rsidR="00364DA8" w:rsidRPr="00D92D29" w:rsidRDefault="00364DA8" w:rsidP="00912DA5">
            <w:r w:rsidRPr="00D92D29">
              <w:t xml:space="preserve">1a) A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átlagoséves árbevétele a vonatkozó hirdetményben vagy a közbeszerzési dokumentumokban előírt számú évben a következő</w:t>
            </w:r>
            <w:r w:rsidRPr="00D92D29">
              <w:rPr>
                <w:rStyle w:val="Lbjegyzet-hivatkozs"/>
                <w:b/>
              </w:rPr>
              <w:footnoteReference w:id="94"/>
            </w:r>
            <w:r w:rsidRPr="00D92D29">
              <w:rPr>
                <w:b/>
              </w:rPr>
              <w:t xml:space="preserve"> (</w:t>
            </w:r>
            <w:r w:rsidRPr="00D92D29">
              <w:t>)</w:t>
            </w:r>
            <w:r w:rsidRPr="00D92D29">
              <w:rPr>
                <w:b/>
              </w:rPr>
              <w:t>:</w:t>
            </w:r>
            <w:r w:rsidRPr="00D92D29">
              <w:br/>
              <w:t>Ha a vonatkozó információ elektronikusan elérhető, kérjük, adja meg a következő információkat:</w:t>
            </w:r>
          </w:p>
        </w:tc>
        <w:tc>
          <w:tcPr>
            <w:tcW w:w="2831" w:type="dxa"/>
            <w:shd w:val="clear" w:color="auto" w:fill="auto"/>
          </w:tcPr>
          <w:p w:rsidR="00364DA8" w:rsidRPr="00D92D29" w:rsidRDefault="00364DA8" w:rsidP="00912DA5">
            <w:r w:rsidRPr="00D92D29">
              <w:t>év: [……]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364DA8" w:rsidRPr="00D92D29" w:rsidRDefault="00364DA8" w:rsidP="00912DA5"/>
          <w:p w:rsidR="00364DA8" w:rsidRPr="00D92D29" w:rsidRDefault="00364DA8" w:rsidP="00912DA5">
            <w:r w:rsidRPr="00D92D29">
              <w:br/>
              <w:t>(internetcím, a kibocsátó hatóság vagy testület, a dokumentáció pontos hivatkozási adatai): [……][……][……]</w:t>
            </w:r>
          </w:p>
        </w:tc>
        <w:tc>
          <w:tcPr>
            <w:tcW w:w="2942" w:type="dxa"/>
          </w:tcPr>
          <w:p w:rsidR="00364DA8" w:rsidRPr="00D92D29" w:rsidRDefault="00364DA8" w:rsidP="00912DA5">
            <w:pPr>
              <w:suppressAutoHyphens/>
            </w:pPr>
            <w:r w:rsidRPr="00D92D29">
              <w:rPr>
                <w:b/>
                <w:color w:val="0070C0"/>
              </w:rPr>
              <w:t>Ajánlattevőnek ezt a pontot nem kell kitöltenie.</w:t>
            </w:r>
          </w:p>
        </w:tc>
      </w:tr>
      <w:tr w:rsidR="00364DA8" w:rsidRPr="00D92D29" w:rsidTr="00912DA5">
        <w:tc>
          <w:tcPr>
            <w:tcW w:w="3516" w:type="dxa"/>
            <w:shd w:val="clear" w:color="auto" w:fill="auto"/>
          </w:tcPr>
          <w:p w:rsidR="00364DA8" w:rsidRPr="00D92D29" w:rsidRDefault="00364DA8" w:rsidP="00912DA5">
            <w:r w:rsidRPr="00D92D29">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átlagoséves árbevétele a területen és a vonatkozó hirdetményben vagy a közbeszerzési dokumentumokban előírt számú évben a következő</w:t>
            </w:r>
            <w:r w:rsidRPr="00D92D29">
              <w:rPr>
                <w:rStyle w:val="Lbjegyzet-hivatkozs"/>
                <w:b/>
              </w:rPr>
              <w:footnoteReference w:id="95"/>
            </w:r>
            <w:r w:rsidRPr="00D92D29">
              <w:rPr>
                <w:b/>
              </w:rPr>
              <w:t>:</w:t>
            </w:r>
            <w:r w:rsidRPr="00D92D29">
              <w:br/>
              <w:t>Ha a vonatkozó információ elektronikusan elérhető, kérjük, adja meg a következő információkat:</w:t>
            </w:r>
          </w:p>
        </w:tc>
        <w:tc>
          <w:tcPr>
            <w:tcW w:w="2831" w:type="dxa"/>
            <w:shd w:val="clear" w:color="auto" w:fill="auto"/>
          </w:tcPr>
          <w:p w:rsidR="00364DA8" w:rsidRPr="00D92D29" w:rsidRDefault="00364DA8" w:rsidP="00912DA5">
            <w:r w:rsidRPr="00D92D29">
              <w:t>év: [……]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364DA8" w:rsidRPr="00D92D29" w:rsidRDefault="00364DA8" w:rsidP="00912DA5">
            <w:r w:rsidRPr="00D92D29">
              <w:br/>
              <w:t>(internetcím, a kibocsátó hatóság vagy testület, a dokumentáció pontos hivatkozási adatai): [……][……][……]</w:t>
            </w:r>
          </w:p>
        </w:tc>
        <w:tc>
          <w:tcPr>
            <w:tcW w:w="2942" w:type="dxa"/>
          </w:tcPr>
          <w:p w:rsidR="00364DA8" w:rsidRPr="00D92D29" w:rsidRDefault="00364DA8" w:rsidP="00912DA5">
            <w:r w:rsidRPr="00D92D29">
              <w:rPr>
                <w:b/>
                <w:color w:val="0070C0"/>
              </w:rPr>
              <w:t>Ajánlattevőnek ezt a pontot nem kell kitöltenie.</w:t>
            </w:r>
          </w:p>
        </w:tc>
      </w:tr>
      <w:tr w:rsidR="00364DA8" w:rsidRPr="00D92D29" w:rsidTr="00912DA5">
        <w:tc>
          <w:tcPr>
            <w:tcW w:w="3516" w:type="dxa"/>
            <w:shd w:val="clear" w:color="auto" w:fill="auto"/>
          </w:tcPr>
          <w:p w:rsidR="00364DA8" w:rsidRPr="00D92D29" w:rsidRDefault="00364DA8" w:rsidP="00912DA5">
            <w:r w:rsidRPr="00D92D29">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364DA8" w:rsidRPr="00D92D29" w:rsidRDefault="00364DA8" w:rsidP="00912DA5">
            <w:r w:rsidRPr="00D92D29">
              <w:t>[……]</w:t>
            </w:r>
          </w:p>
        </w:tc>
        <w:tc>
          <w:tcPr>
            <w:tcW w:w="2942" w:type="dxa"/>
          </w:tcPr>
          <w:p w:rsidR="00364DA8" w:rsidRPr="00D92D29" w:rsidRDefault="00364DA8" w:rsidP="00912DA5">
            <w:r w:rsidRPr="00D92D29">
              <w:rPr>
                <w:b/>
                <w:color w:val="0070C0"/>
              </w:rPr>
              <w:t>Ajánlattevőnek ezt a pontot nem kell kitöltenie.</w:t>
            </w:r>
          </w:p>
        </w:tc>
      </w:tr>
      <w:tr w:rsidR="00364DA8" w:rsidRPr="00D92D29" w:rsidTr="00912DA5">
        <w:tc>
          <w:tcPr>
            <w:tcW w:w="3516" w:type="dxa"/>
            <w:shd w:val="clear" w:color="auto" w:fill="auto"/>
          </w:tcPr>
          <w:p w:rsidR="00364DA8" w:rsidRPr="00D92D29" w:rsidRDefault="00364DA8" w:rsidP="00912DA5">
            <w:r w:rsidRPr="00D92D29">
              <w:t xml:space="preserve">4) A vonatkozó hirdetményben vagy a közbeszerzési dokumentumokban meghatározott </w:t>
            </w:r>
            <w:r w:rsidRPr="00D92D29">
              <w:rPr>
                <w:b/>
              </w:rPr>
              <w:t>pénzügyi mutatók</w:t>
            </w:r>
            <w:r w:rsidRPr="00D92D29">
              <w:rPr>
                <w:rStyle w:val="Lbjegyzet-hivatkozs"/>
                <w:b/>
              </w:rPr>
              <w:footnoteReference w:id="96"/>
            </w:r>
            <w:r w:rsidRPr="00D92D29">
              <w:t xml:space="preserve"> tekintetében a gazdasági szereplő kijelenti, hogy az előírt mutató(k) tényleges értéke(i) a következő(k):</w:t>
            </w:r>
            <w:r w:rsidRPr="00D92D29">
              <w:br/>
            </w:r>
          </w:p>
          <w:p w:rsidR="00364DA8" w:rsidRPr="00D92D29" w:rsidRDefault="00364DA8" w:rsidP="00912DA5">
            <w:r w:rsidRPr="00D92D29">
              <w:t>Ha a vonatkozó információ elektronikusan elérhető, kérjük, adja meg a következő információkat:</w:t>
            </w:r>
          </w:p>
        </w:tc>
        <w:tc>
          <w:tcPr>
            <w:tcW w:w="2831" w:type="dxa"/>
            <w:shd w:val="clear" w:color="auto" w:fill="auto"/>
          </w:tcPr>
          <w:p w:rsidR="00364DA8" w:rsidRPr="00D92D29" w:rsidRDefault="00364DA8" w:rsidP="00912DA5">
            <w:r w:rsidRPr="00D92D29">
              <w:t>(az előírt mutató azonosítása – x és y</w:t>
            </w:r>
            <w:r w:rsidRPr="00D92D29">
              <w:rPr>
                <w:rStyle w:val="Lbjegyzet-hivatkozs"/>
              </w:rPr>
              <w:footnoteReference w:id="97"/>
            </w:r>
            <w:r w:rsidRPr="00D92D29">
              <w:t xml:space="preserve"> aránya - és az érték):</w:t>
            </w:r>
            <w:r w:rsidRPr="00D92D29">
              <w:br/>
              <w:t>[……], [……]</w:t>
            </w:r>
            <w:r w:rsidRPr="00D92D29">
              <w:rPr>
                <w:rStyle w:val="Lbjegyzet-hivatkozs"/>
              </w:rPr>
              <w:footnoteReference w:id="98"/>
            </w:r>
            <w:r w:rsidRPr="00D92D29">
              <w:br/>
            </w:r>
          </w:p>
          <w:p w:rsidR="00364DA8" w:rsidRPr="00D92D29" w:rsidRDefault="00364DA8" w:rsidP="00912DA5">
            <w:r w:rsidRPr="00D92D29">
              <w:br/>
              <w:t>(internetcím, a kibocsátó hatóság vagy testület, a dokumentáció pontos hivatkozási adatai): [……][……][……]</w:t>
            </w:r>
          </w:p>
        </w:tc>
        <w:tc>
          <w:tcPr>
            <w:tcW w:w="2942" w:type="dxa"/>
          </w:tcPr>
          <w:p w:rsidR="00364DA8" w:rsidRPr="00D92D29" w:rsidRDefault="00364DA8" w:rsidP="00912DA5">
            <w:r w:rsidRPr="00D92D29">
              <w:rPr>
                <w:b/>
                <w:color w:val="0070C0"/>
              </w:rPr>
              <w:t>Ajánlattevőnek ezt a pontot nem kell kitöltenie.</w:t>
            </w:r>
          </w:p>
        </w:tc>
      </w:tr>
      <w:tr w:rsidR="00364DA8" w:rsidRPr="00D92D29" w:rsidTr="00912DA5">
        <w:tc>
          <w:tcPr>
            <w:tcW w:w="3516" w:type="dxa"/>
            <w:shd w:val="clear" w:color="auto" w:fill="auto"/>
          </w:tcPr>
          <w:p w:rsidR="00364DA8" w:rsidRPr="00D92D29" w:rsidRDefault="00364DA8" w:rsidP="00912DA5">
            <w:r w:rsidRPr="00D92D29">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364DA8" w:rsidRPr="00D92D29" w:rsidRDefault="00364DA8" w:rsidP="00912DA5">
            <w:r w:rsidRPr="00D92D29">
              <w:t>[……],[……][…]pénznem</w:t>
            </w:r>
          </w:p>
          <w:p w:rsidR="00364DA8" w:rsidRPr="00D92D29" w:rsidRDefault="00364DA8" w:rsidP="00912DA5">
            <w:r w:rsidRPr="00D92D29">
              <w:br/>
              <w:t>(internetcím, a kibocsátó hatóság vagy testület, a dokumentáció pontos hivatkozási adatai): [……][……][……]</w:t>
            </w:r>
          </w:p>
        </w:tc>
        <w:tc>
          <w:tcPr>
            <w:tcW w:w="2942" w:type="dxa"/>
          </w:tcPr>
          <w:p w:rsidR="00364DA8" w:rsidRPr="00D92D29" w:rsidRDefault="00364DA8" w:rsidP="00912DA5">
            <w:r w:rsidRPr="00D92D29">
              <w:rPr>
                <w:b/>
                <w:color w:val="0070C0"/>
              </w:rPr>
              <w:t>Ajánlattevőnek ezt a pontot nem kell kitöltenie.</w:t>
            </w:r>
          </w:p>
        </w:tc>
      </w:tr>
      <w:tr w:rsidR="00364DA8" w:rsidRPr="00D92D29" w:rsidTr="00912DA5">
        <w:tc>
          <w:tcPr>
            <w:tcW w:w="3516" w:type="dxa"/>
            <w:shd w:val="clear" w:color="auto" w:fill="auto"/>
          </w:tcPr>
          <w:p w:rsidR="00364DA8" w:rsidRPr="00D92D29" w:rsidRDefault="00364DA8" w:rsidP="00912DA5">
            <w:r w:rsidRPr="00D92D29">
              <w:t xml:space="preserve">6) Az </w:t>
            </w:r>
            <w:r w:rsidRPr="00D92D29">
              <w:rPr>
                <w:b/>
              </w:rPr>
              <w:t>esetlegesegyéb gazdasági vagy pénzügyi követelmények</w:t>
            </w:r>
            <w:r w:rsidRPr="00D92D29">
              <w:t xml:space="preserve"> tekintetében, amelyeket a vonatkozó hirdetményben vagy a közbeszerzési dokumentumokban meghatároztak, a gazdasági 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rsidR="00364DA8" w:rsidRPr="00D92D29" w:rsidRDefault="00364DA8" w:rsidP="00912DA5">
            <w:r w:rsidRPr="00D92D29">
              <w:t>[……]</w:t>
            </w:r>
            <w:r w:rsidRPr="00D92D29">
              <w:br/>
            </w:r>
            <w:r w:rsidRPr="00D92D29">
              <w:br/>
            </w:r>
            <w:r w:rsidRPr="00D92D29">
              <w:br/>
            </w:r>
            <w:r w:rsidRPr="00D92D29">
              <w:br/>
            </w:r>
            <w:r w:rsidRPr="00D92D29">
              <w:br/>
              <w:t>(internetcím, a kibocsátó hatóság vagy testület, a dokumentáció pontos hivatkozási adatai): [……][……][……]</w:t>
            </w:r>
          </w:p>
        </w:tc>
        <w:tc>
          <w:tcPr>
            <w:tcW w:w="2942"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Style w:val="SectionTitle"/>
        <w:jc w:val="both"/>
        <w:rPr>
          <w:sz w:val="24"/>
          <w:szCs w:val="24"/>
        </w:rPr>
      </w:pPr>
      <w:r w:rsidRPr="00D92D29">
        <w:rPr>
          <w:sz w:val="24"/>
          <w:szCs w:val="24"/>
        </w:rPr>
        <w:t>C: Technikai és szakmai alkalmasság</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6"/>
        <w:gridCol w:w="3239"/>
        <w:gridCol w:w="2944"/>
      </w:tblGrid>
      <w:tr w:rsidR="00364DA8" w:rsidRPr="00D92D29" w:rsidTr="00912DA5">
        <w:tc>
          <w:tcPr>
            <w:tcW w:w="3106" w:type="dxa"/>
            <w:shd w:val="clear" w:color="auto" w:fill="auto"/>
          </w:tcPr>
          <w:p w:rsidR="00364DA8" w:rsidRPr="00D92D29" w:rsidRDefault="00364DA8" w:rsidP="00912DA5">
            <w:pPr>
              <w:rPr>
                <w:b/>
              </w:rPr>
            </w:pPr>
            <w:r w:rsidRPr="00D92D29">
              <w:rPr>
                <w:b/>
              </w:rPr>
              <w:t>Technikai és szakmai alkalmasság</w:t>
            </w:r>
          </w:p>
        </w:tc>
        <w:tc>
          <w:tcPr>
            <w:tcW w:w="3239"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106" w:type="dxa"/>
            <w:shd w:val="clear" w:color="auto" w:fill="auto"/>
          </w:tcPr>
          <w:p w:rsidR="00364DA8" w:rsidRPr="00D92D29" w:rsidRDefault="00364DA8" w:rsidP="00912DA5">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9"/>
            </w:r>
            <w:r w:rsidRPr="00D92D29">
              <w:t xml:space="preserve"> a gazdasági szereplő </w:t>
            </w:r>
            <w:r w:rsidRPr="00D92D29">
              <w:rPr>
                <w:b/>
              </w:rPr>
              <w:t>a meghatározott típusú munkákból a 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364DA8" w:rsidRPr="00D92D29" w:rsidRDefault="00364DA8" w:rsidP="00912DA5">
            <w:r w:rsidRPr="00D92D29">
              <w:t>Évek száma (ezt az időszakot a vonatkozó hirdetmény vagy a közbeszerzési dokumentumok határozzák meg): […]</w:t>
            </w:r>
            <w:r w:rsidRPr="00D92D29">
              <w:br/>
              <w:t>Munkák:  […...]</w:t>
            </w:r>
          </w:p>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pPr>
              <w:rPr>
                <w:shd w:val="clear" w:color="000000" w:fill="auto"/>
              </w:rPr>
            </w:pPr>
            <w:r w:rsidRPr="00D92D29">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100"/>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A lista elkészítésekor kérjük, tüntesse fel az összegeket, a dátumokat és a közületi vagy magánmegrendelőket</w:t>
            </w:r>
            <w:r w:rsidRPr="00D92D29">
              <w:rPr>
                <w:rStyle w:val="Lbjegyzet-hivatkozs"/>
              </w:rPr>
              <w:footnoteReference w:id="101"/>
            </w:r>
            <w:r w:rsidRPr="00D92D29">
              <w:t>:</w:t>
            </w:r>
          </w:p>
        </w:tc>
        <w:tc>
          <w:tcPr>
            <w:tcW w:w="3239" w:type="dxa"/>
            <w:shd w:val="clear" w:color="auto" w:fill="auto"/>
          </w:tcPr>
          <w:p w:rsidR="00364DA8" w:rsidRPr="00D92D29" w:rsidRDefault="00364DA8" w:rsidP="00912DA5">
            <w:r w:rsidRPr="00D92D29">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67"/>
              <w:gridCol w:w="709"/>
              <w:gridCol w:w="951"/>
            </w:tblGrid>
            <w:tr w:rsidR="00364DA8" w:rsidRPr="00D92D29" w:rsidTr="00912DA5">
              <w:trPr>
                <w:jc w:val="right"/>
              </w:trPr>
              <w:tc>
                <w:tcPr>
                  <w:tcW w:w="850" w:type="dxa"/>
                  <w:shd w:val="clear" w:color="auto" w:fill="auto"/>
                </w:tcPr>
                <w:p w:rsidR="00364DA8" w:rsidRPr="00D92D29" w:rsidRDefault="00364DA8" w:rsidP="00912DA5">
                  <w:r w:rsidRPr="00D92D29">
                    <w:t>Leírás</w:t>
                  </w:r>
                </w:p>
              </w:tc>
              <w:tc>
                <w:tcPr>
                  <w:tcW w:w="567" w:type="dxa"/>
                  <w:shd w:val="clear" w:color="auto" w:fill="auto"/>
                </w:tcPr>
                <w:p w:rsidR="00364DA8" w:rsidRPr="00D92D29" w:rsidRDefault="00364DA8" w:rsidP="00912DA5">
                  <w:r w:rsidRPr="00D92D29">
                    <w:t>ö</w:t>
                  </w:r>
                  <w:r w:rsidRPr="00D92D29">
                    <w:cr/>
                    <w:t>s</w:t>
                  </w:r>
                  <w:r w:rsidRPr="00D92D29">
                    <w:cr/>
                    <w:t>eg</w:t>
                  </w:r>
                  <w:r w:rsidRPr="00D92D29">
                    <w:cr/>
                    <w:t>k</w:t>
                  </w:r>
                </w:p>
              </w:tc>
              <w:tc>
                <w:tcPr>
                  <w:tcW w:w="709" w:type="dxa"/>
                  <w:shd w:val="clear" w:color="auto" w:fill="auto"/>
                </w:tcPr>
                <w:p w:rsidR="00364DA8" w:rsidRPr="00D92D29" w:rsidRDefault="00364DA8" w:rsidP="00912DA5">
                  <w:r w:rsidRPr="00D92D29">
                    <w:t>dátu</w:t>
                  </w:r>
                  <w:r w:rsidRPr="00D92D29">
                    <w:cr/>
                    <w:t>ok</w:t>
                  </w:r>
                </w:p>
              </w:tc>
              <w:tc>
                <w:tcPr>
                  <w:tcW w:w="951" w:type="dxa"/>
                  <w:shd w:val="clear" w:color="auto" w:fill="auto"/>
                </w:tcPr>
                <w:p w:rsidR="00364DA8" w:rsidRPr="00D92D29" w:rsidRDefault="00364DA8" w:rsidP="00912DA5">
                  <w:r w:rsidRPr="00D92D29">
                    <w:t>megrendelők</w:t>
                  </w:r>
                </w:p>
              </w:tc>
            </w:tr>
            <w:tr w:rsidR="00364DA8" w:rsidRPr="00D92D29" w:rsidTr="00912DA5">
              <w:trPr>
                <w:jc w:val="right"/>
              </w:trPr>
              <w:tc>
                <w:tcPr>
                  <w:tcW w:w="850" w:type="dxa"/>
                  <w:shd w:val="clear" w:color="auto" w:fill="auto"/>
                </w:tcPr>
                <w:p w:rsidR="00364DA8" w:rsidRPr="00D92D29" w:rsidRDefault="00364DA8" w:rsidP="00912DA5"/>
              </w:tc>
              <w:tc>
                <w:tcPr>
                  <w:tcW w:w="567" w:type="dxa"/>
                  <w:shd w:val="clear" w:color="auto" w:fill="auto"/>
                </w:tcPr>
                <w:p w:rsidR="00364DA8" w:rsidRPr="00D92D29" w:rsidRDefault="00364DA8" w:rsidP="00912DA5"/>
              </w:tc>
              <w:tc>
                <w:tcPr>
                  <w:tcW w:w="709" w:type="dxa"/>
                  <w:shd w:val="clear" w:color="auto" w:fill="auto"/>
                </w:tcPr>
                <w:p w:rsidR="00364DA8" w:rsidRPr="00D92D29" w:rsidRDefault="00364DA8" w:rsidP="00912DA5"/>
              </w:tc>
              <w:tc>
                <w:tcPr>
                  <w:tcW w:w="951" w:type="dxa"/>
                  <w:shd w:val="clear" w:color="auto" w:fill="auto"/>
                </w:tcPr>
                <w:p w:rsidR="00364DA8" w:rsidRPr="00D92D29" w:rsidRDefault="00364DA8" w:rsidP="00912DA5"/>
              </w:tc>
            </w:tr>
          </w:tbl>
          <w:p w:rsidR="00364DA8" w:rsidRPr="00D92D29" w:rsidRDefault="00364DA8" w:rsidP="00912DA5"/>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pPr>
              <w:rPr>
                <w:shd w:val="clear" w:color="000000" w:fill="auto"/>
              </w:rPr>
            </w:pPr>
            <w:r w:rsidRPr="00D92D29">
              <w:t xml:space="preserve">2) A gazdasági szereplő a következő </w:t>
            </w:r>
            <w:r w:rsidRPr="00D92D29">
              <w:rPr>
                <w:b/>
              </w:rPr>
              <w:t>szakembereket vagy műszaki szervezeteket</w:t>
            </w:r>
            <w:r w:rsidRPr="00D92D29">
              <w:rPr>
                <w:rStyle w:val="Lbjegyzet-hivatkozs"/>
                <w:b/>
              </w:rPr>
              <w:footnoteReference w:id="102"/>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364DA8" w:rsidRPr="00D92D29" w:rsidRDefault="00364DA8" w:rsidP="00912DA5">
            <w:r w:rsidRPr="00D92D29">
              <w:t>[……]</w:t>
            </w:r>
            <w:r w:rsidRPr="00D92D29">
              <w:br/>
            </w:r>
            <w:r w:rsidRPr="00D92D29">
              <w:br/>
            </w:r>
            <w:r w:rsidRPr="00D92D29">
              <w:br/>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4) A gazdasági szereplő a következő </w:t>
            </w:r>
            <w:r w:rsidRPr="00D92D29">
              <w:rPr>
                <w:b/>
              </w:rPr>
              <w:t>ellátásilánc-irányítási</w:t>
            </w:r>
            <w:r w:rsidRPr="00D92D29">
              <w:t xml:space="preserve"> és ellenőrzési rendszereket tudja alkalmazni a szerződés teljesítése során:</w:t>
            </w:r>
          </w:p>
        </w:tc>
        <w:tc>
          <w:tcPr>
            <w:tcW w:w="3239"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103"/>
            </w:r>
            <w:r w:rsidRPr="00D92D29">
              <w:t xml:space="preserve"> elvégzését.</w:t>
            </w:r>
          </w:p>
        </w:tc>
        <w:tc>
          <w:tcPr>
            <w:tcW w:w="3239" w:type="dxa"/>
            <w:shd w:val="clear" w:color="auto" w:fill="auto"/>
          </w:tcPr>
          <w:p w:rsidR="00364DA8" w:rsidRPr="00D92D29" w:rsidRDefault="00364DA8" w:rsidP="00912DA5">
            <w:r w:rsidRPr="00D92D29">
              <w:br/>
            </w:r>
            <w:r w:rsidRPr="00D92D29">
              <w:br/>
            </w:r>
            <w:r w:rsidRPr="00D92D29">
              <w:br/>
              <w:t>[] Igen [] Nem</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pPr>
              <w:rPr>
                <w:b/>
                <w:shd w:val="clear" w:color="000000" w:fill="auto"/>
              </w:rPr>
            </w:pPr>
            <w:r w:rsidRPr="00D92D29">
              <w:t xml:space="preserve">6) A következő </w:t>
            </w:r>
            <w:r w:rsidRPr="00D92D29">
              <w:rPr>
                <w:b/>
              </w:rPr>
              <w:t>iskolai végzettséggel és szakképzettséggel</w:t>
            </w:r>
            <w:r w:rsidRPr="00D92D29">
              <w:t xml:space="preserve"> rendelkeznek:</w:t>
            </w:r>
            <w:r w:rsidRPr="00D92D29">
              <w:br/>
              <w:t>a) A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364DA8" w:rsidRPr="00D92D29" w:rsidRDefault="00364DA8" w:rsidP="00912DA5">
            <w:r w:rsidRPr="00D92D29">
              <w:br/>
            </w:r>
            <w:r w:rsidRPr="00D92D29">
              <w:br/>
              <w:t>a) [……]</w:t>
            </w:r>
            <w:r w:rsidRPr="00D92D29">
              <w:br/>
            </w:r>
            <w:r w:rsidRPr="00D92D29">
              <w:br/>
            </w:r>
            <w:r w:rsidRPr="00D92D29">
              <w:br/>
            </w:r>
            <w:r w:rsidRPr="00D92D29">
              <w:br/>
              <w:t>b) [……]</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rsidR="00364DA8" w:rsidRPr="00D92D29" w:rsidRDefault="00364DA8" w:rsidP="00912DA5">
            <w:r w:rsidRPr="00D92D29">
              <w:t>Év, átlagos statisztikai állományi létszám:</w:t>
            </w:r>
            <w:r w:rsidRPr="00D92D29">
              <w:br/>
              <w:t>[……],[……],</w:t>
            </w:r>
            <w:r w:rsidRPr="00D92D29">
              <w:br/>
              <w:t>[……],[……],</w:t>
            </w:r>
            <w:r w:rsidRPr="00D92D29">
              <w:br/>
              <w:t>[……],[……],</w:t>
            </w:r>
            <w:r w:rsidRPr="00D92D29">
              <w:br/>
              <w:t>Év, vezetői létszám:</w:t>
            </w:r>
            <w:r w:rsidRPr="00D92D29">
              <w:br/>
              <w:t>[……],[……],</w:t>
            </w:r>
            <w:r w:rsidRPr="00D92D29">
              <w:br/>
              <w:t>[……],[……],</w:t>
            </w:r>
            <w:r w:rsidRPr="00D92D29">
              <w:br/>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10) A gazdasági szereplő a szerződés következő </w:t>
            </w:r>
            <w:r w:rsidRPr="00D92D29">
              <w:rPr>
                <w:b/>
              </w:rPr>
              <w:t>részére (azaz százalékára)</w:t>
            </w:r>
            <w:r w:rsidRPr="00D92D29">
              <w:t xml:space="preserve"> nézve </w:t>
            </w:r>
            <w:r w:rsidRPr="00D92D29">
              <w:rPr>
                <w:rStyle w:val="Lbjegyzet-hivatkozs"/>
              </w:rPr>
              <w:footnoteReference w:id="104"/>
            </w:r>
            <w:r w:rsidRPr="00D92D29">
              <w:rPr>
                <w:b/>
              </w:rPr>
              <w:t>kíván esetleg harmadik féllel szerződést kötni</w:t>
            </w:r>
            <w:r w:rsidRPr="00D92D29">
              <w:t>:</w:t>
            </w:r>
          </w:p>
        </w:tc>
        <w:tc>
          <w:tcPr>
            <w:tcW w:w="3239" w:type="dxa"/>
            <w:shd w:val="clear" w:color="auto" w:fill="auto"/>
          </w:tcPr>
          <w:p w:rsidR="00364DA8" w:rsidRPr="00D92D29" w:rsidRDefault="00364DA8" w:rsidP="00912DA5">
            <w:r w:rsidRPr="00D92D29">
              <w:t>[……]</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r w:rsidRPr="00D92D29">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364DA8" w:rsidRPr="00D92D29" w:rsidRDefault="00364DA8" w:rsidP="00912DA5">
            <w:r w:rsidRPr="00D92D29">
              <w:br/>
              <w:t>[] Igen [] Nem</w:t>
            </w:r>
            <w:r w:rsidRPr="00D92D29">
              <w:br/>
            </w:r>
            <w:r w:rsidRPr="00D92D29">
              <w:br/>
            </w:r>
            <w:r w:rsidRPr="00D92D29">
              <w:br/>
            </w:r>
            <w:r w:rsidRPr="00D92D29">
              <w:br/>
              <w:t>[] Igen [] Nem</w:t>
            </w:r>
            <w:r w:rsidRPr="00D92D29">
              <w:br/>
            </w:r>
          </w:p>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r w:rsidR="00364DA8" w:rsidRPr="00D92D29" w:rsidTr="00912DA5">
        <w:tc>
          <w:tcPr>
            <w:tcW w:w="3106" w:type="dxa"/>
            <w:shd w:val="clear" w:color="auto" w:fill="auto"/>
          </w:tcPr>
          <w:p w:rsidR="00364DA8" w:rsidRPr="00D92D29" w:rsidRDefault="00364DA8" w:rsidP="00912DA5">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úgy kérjük, adja meg ennek okát, 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364DA8" w:rsidRPr="00D92D29" w:rsidRDefault="00364DA8" w:rsidP="00912DA5">
            <w:r w:rsidRPr="00D92D29">
              <w:br/>
              <w:t>[] Igen [] Nem</w:t>
            </w:r>
            <w:r w:rsidRPr="00D92D29">
              <w:br/>
            </w:r>
            <w:r w:rsidRPr="00D92D29">
              <w:br/>
            </w:r>
            <w:r w:rsidRPr="00D92D29">
              <w:br/>
            </w:r>
            <w:r w:rsidRPr="00D92D29">
              <w:br/>
            </w:r>
            <w:r w:rsidRPr="00D92D29">
              <w:br/>
            </w:r>
            <w:r w:rsidRPr="00D92D29">
              <w:br/>
            </w:r>
            <w:r w:rsidRPr="00D92D29">
              <w:br/>
            </w:r>
            <w:r w:rsidRPr="00D92D29">
              <w:br/>
            </w:r>
            <w:r w:rsidRPr="00D92D29">
              <w:br/>
              <w:t>[…]</w:t>
            </w:r>
          </w:p>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Style w:val="SectionTitle"/>
        <w:jc w:val="both"/>
        <w:rPr>
          <w:sz w:val="24"/>
          <w:szCs w:val="24"/>
        </w:rPr>
      </w:pPr>
      <w:r w:rsidRPr="00D92D29">
        <w:rPr>
          <w:sz w:val="24"/>
          <w:szCs w:val="24"/>
        </w:rPr>
        <w:t>D: Minőségbiztosítási rendszerek és környezetvédelmi vezetési szabványok</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2979"/>
        <w:gridCol w:w="2944"/>
      </w:tblGrid>
      <w:tr w:rsidR="00364DA8" w:rsidRPr="00D92D29" w:rsidTr="00912DA5">
        <w:tc>
          <w:tcPr>
            <w:tcW w:w="3366" w:type="dxa"/>
            <w:shd w:val="clear" w:color="auto" w:fill="auto"/>
          </w:tcPr>
          <w:p w:rsidR="00364DA8" w:rsidRPr="00D92D29" w:rsidRDefault="00364DA8" w:rsidP="00912DA5">
            <w:pPr>
              <w:rPr>
                <w:b/>
              </w:rPr>
            </w:pPr>
            <w:r w:rsidRPr="00D92D29">
              <w:rPr>
                <w:b/>
              </w:rPr>
              <w:t>Minőségbiztosítási rendszerek és környezetvédelmi vezetési szabványok</w:t>
            </w:r>
          </w:p>
        </w:tc>
        <w:tc>
          <w:tcPr>
            <w:tcW w:w="2979"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366" w:type="dxa"/>
            <w:shd w:val="clear" w:color="auto" w:fill="auto"/>
          </w:tcPr>
          <w:p w:rsidR="00364DA8" w:rsidRPr="00D92D29" w:rsidRDefault="00364DA8" w:rsidP="00912DA5">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rsidR="00364DA8" w:rsidRPr="00D92D29" w:rsidRDefault="00364DA8" w:rsidP="00912DA5">
            <w:r w:rsidRPr="00D92D29">
              <w:t>[] Igen [] Nem</w:t>
            </w:r>
            <w:r w:rsidRPr="00D92D29">
              <w:br/>
            </w:r>
            <w:r w:rsidRPr="00D92D29">
              <w:br/>
            </w:r>
            <w:r w:rsidRPr="00D92D29">
              <w:br/>
            </w:r>
            <w:r w:rsidRPr="00D92D29">
              <w:br/>
            </w:r>
          </w:p>
          <w:p w:rsidR="00364DA8" w:rsidRPr="00D92D29" w:rsidRDefault="00364DA8" w:rsidP="00912DA5">
            <w:r w:rsidRPr="00D92D29">
              <w:br/>
              <w:t>[……] [……]</w:t>
            </w:r>
            <w:r w:rsidRPr="00D92D29">
              <w:br/>
            </w:r>
          </w:p>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pPr>
              <w:rPr>
                <w:b/>
              </w:rPr>
            </w:pPr>
            <w:r w:rsidRPr="00D92D29">
              <w:rPr>
                <w:b/>
                <w:color w:val="0070C0"/>
              </w:rPr>
              <w:t>Ajánlattevőnek ezt a pontot nem kell kitöltenie.</w:t>
            </w:r>
          </w:p>
        </w:tc>
      </w:tr>
      <w:tr w:rsidR="00364DA8" w:rsidRPr="00D92D29" w:rsidTr="00912DA5">
        <w:tc>
          <w:tcPr>
            <w:tcW w:w="3366" w:type="dxa"/>
            <w:shd w:val="clear" w:color="auto" w:fill="auto"/>
          </w:tcPr>
          <w:p w:rsidR="00364DA8" w:rsidRPr="00D92D29" w:rsidRDefault="00364DA8" w:rsidP="00912DA5">
            <w:r w:rsidRPr="00D92D29">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rsidR="00364DA8" w:rsidRPr="00D92D29" w:rsidRDefault="00364DA8" w:rsidP="00912DA5">
            <w:r w:rsidRPr="00D92D29">
              <w:t>[] Igen [] Nem</w:t>
            </w:r>
            <w:r w:rsidRPr="00D92D29">
              <w:br/>
            </w:r>
            <w:r w:rsidRPr="00D92D29">
              <w:br/>
            </w:r>
            <w:r w:rsidRPr="00D92D29">
              <w:br/>
            </w:r>
            <w:r w:rsidRPr="00D92D29">
              <w:br/>
            </w:r>
            <w:r w:rsidRPr="00D92D29">
              <w:br/>
              <w:t>[……] [……]</w:t>
            </w:r>
            <w:r w:rsidRPr="00D92D29">
              <w:br/>
            </w:r>
          </w:p>
          <w:p w:rsidR="00364DA8" w:rsidRPr="00D92D29" w:rsidRDefault="00364DA8" w:rsidP="00912DA5">
            <w:r w:rsidRPr="00D92D29">
              <w:br/>
              <w:t>(internetcím, a kibocsátó hatóság vagy testület, a dokumentáció pontos hivatkozási adatai): [……][……][……]</w:t>
            </w:r>
          </w:p>
        </w:tc>
        <w:tc>
          <w:tcPr>
            <w:tcW w:w="2944"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Style w:val="ChapterTitle"/>
        <w:jc w:val="both"/>
        <w:rPr>
          <w:sz w:val="24"/>
          <w:szCs w:val="24"/>
        </w:rPr>
      </w:pPr>
      <w:r w:rsidRPr="00D92D29">
        <w:rPr>
          <w:sz w:val="24"/>
          <w:szCs w:val="24"/>
        </w:rPr>
        <w:t>V. rész: Az alkalmasnak minősített részvételre jelentkezők számának csökkentése</w:t>
      </w:r>
    </w:p>
    <w:p w:rsidR="00364DA8" w:rsidRPr="00D92D29" w:rsidRDefault="00364DA8" w:rsidP="00364DA8">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szereplőnekkizárólagabban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364DA8" w:rsidRPr="00D92D29" w:rsidRDefault="00364DA8" w:rsidP="00364DA8">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gridCol w:w="2819"/>
        <w:gridCol w:w="2944"/>
      </w:tblGrid>
      <w:tr w:rsidR="00364DA8" w:rsidRPr="00D92D29" w:rsidTr="00912DA5">
        <w:tc>
          <w:tcPr>
            <w:tcW w:w="3526" w:type="dxa"/>
            <w:shd w:val="clear" w:color="auto" w:fill="auto"/>
          </w:tcPr>
          <w:p w:rsidR="00364DA8" w:rsidRPr="00D92D29" w:rsidRDefault="00364DA8" w:rsidP="00912DA5">
            <w:pPr>
              <w:rPr>
                <w:b/>
              </w:rPr>
            </w:pPr>
            <w:r w:rsidRPr="00D92D29">
              <w:rPr>
                <w:b/>
              </w:rPr>
              <w:t>A számok csökkentése</w:t>
            </w:r>
          </w:p>
        </w:tc>
        <w:tc>
          <w:tcPr>
            <w:tcW w:w="2819" w:type="dxa"/>
            <w:shd w:val="clear" w:color="auto" w:fill="auto"/>
          </w:tcPr>
          <w:p w:rsidR="00364DA8" w:rsidRPr="00D92D29" w:rsidRDefault="00364DA8" w:rsidP="00912DA5">
            <w:pPr>
              <w:rPr>
                <w:b/>
              </w:rPr>
            </w:pPr>
            <w:r w:rsidRPr="00D92D29">
              <w:rPr>
                <w:b/>
              </w:rPr>
              <w:t>Válasz:</w:t>
            </w:r>
          </w:p>
        </w:tc>
        <w:tc>
          <w:tcPr>
            <w:tcW w:w="2944" w:type="dxa"/>
          </w:tcPr>
          <w:p w:rsidR="00364DA8" w:rsidRPr="00D92D29" w:rsidRDefault="00364DA8" w:rsidP="00912DA5">
            <w:pPr>
              <w:rPr>
                <w:b/>
              </w:rPr>
            </w:pPr>
            <w:r w:rsidRPr="00D92D29">
              <w:rPr>
                <w:b/>
                <w:smallCaps/>
                <w:u w:val="single"/>
              </w:rPr>
              <w:t>Kitöltésre vonatkozó információk</w:t>
            </w:r>
          </w:p>
        </w:tc>
      </w:tr>
      <w:tr w:rsidR="00364DA8" w:rsidRPr="00D92D29" w:rsidTr="00912DA5">
        <w:tc>
          <w:tcPr>
            <w:tcW w:w="3526" w:type="dxa"/>
            <w:shd w:val="clear" w:color="auto" w:fill="auto"/>
          </w:tcPr>
          <w:p w:rsidR="00364DA8" w:rsidRPr="00D92D29" w:rsidRDefault="00364DA8" w:rsidP="00912DA5">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megkülönböztetésmentes 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Ha e tanúsítványok vagy egyéb igazolások valamelyike elektronikus formában rendelkezésre áll</w:t>
            </w:r>
            <w:r w:rsidRPr="00D92D29">
              <w:rPr>
                <w:rStyle w:val="Lbjegyzet-hivatkozs"/>
              </w:rPr>
              <w:footnoteReference w:id="105"/>
            </w:r>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364DA8" w:rsidRPr="00D92D29" w:rsidRDefault="00364DA8" w:rsidP="00912DA5">
            <w:r w:rsidRPr="00D92D29">
              <w:t>[….]</w:t>
            </w:r>
            <w:r w:rsidRPr="00D92D29">
              <w:br/>
            </w:r>
            <w:r w:rsidRPr="00D92D29">
              <w:br/>
            </w:r>
          </w:p>
          <w:p w:rsidR="00364DA8" w:rsidRPr="00D92D29" w:rsidRDefault="00364DA8" w:rsidP="00912DA5">
            <w:pPr>
              <w:rPr>
                <w:b/>
              </w:rPr>
            </w:pPr>
            <w:r w:rsidRPr="00D92D29">
              <w:br/>
              <w:t>[] Igen [] Nem</w:t>
            </w:r>
            <w:r w:rsidRPr="00D92D29">
              <w:rPr>
                <w:rStyle w:val="Lbjegyzet-hivatkozs"/>
              </w:rPr>
              <w:footnoteReference w:id="106"/>
            </w:r>
            <w:r w:rsidRPr="00D92D29">
              <w:br/>
            </w:r>
            <w:r w:rsidRPr="00D92D29">
              <w:br/>
            </w:r>
            <w:r w:rsidRPr="00D92D29">
              <w:br/>
            </w:r>
            <w:r w:rsidRPr="00D92D29">
              <w:br/>
              <w:t>(internetcím, a kibocsátó hatóság vagy testület, a dokumentáció pontos hivatkozási adatai): [……][……][……]</w:t>
            </w:r>
            <w:r w:rsidRPr="00D92D29">
              <w:rPr>
                <w:rStyle w:val="Lbjegyzet-hivatkozs"/>
              </w:rPr>
              <w:footnoteReference w:id="107"/>
            </w:r>
          </w:p>
        </w:tc>
        <w:tc>
          <w:tcPr>
            <w:tcW w:w="2944" w:type="dxa"/>
          </w:tcPr>
          <w:p w:rsidR="00364DA8" w:rsidRPr="00D92D29" w:rsidRDefault="00364DA8" w:rsidP="00912DA5">
            <w:r w:rsidRPr="00D92D29">
              <w:rPr>
                <w:b/>
                <w:color w:val="0070C0"/>
              </w:rPr>
              <w:t>Ajánlattevőnek ezt a pontot nem kell kitöltenie.</w:t>
            </w:r>
          </w:p>
        </w:tc>
      </w:tr>
    </w:tbl>
    <w:p w:rsidR="00364DA8" w:rsidRPr="00D92D29" w:rsidRDefault="00364DA8" w:rsidP="00364DA8">
      <w:pPr>
        <w:pStyle w:val="ChapterTitle"/>
        <w:jc w:val="both"/>
        <w:rPr>
          <w:sz w:val="24"/>
          <w:szCs w:val="24"/>
        </w:rPr>
      </w:pPr>
      <w:r w:rsidRPr="00D92D29">
        <w:rPr>
          <w:sz w:val="24"/>
          <w:szCs w:val="24"/>
        </w:rPr>
        <w:t>VI. rész: Záró nyilatkozat</w:t>
      </w:r>
    </w:p>
    <w:p w:rsidR="00364DA8" w:rsidRPr="00D92D29" w:rsidRDefault="00364DA8" w:rsidP="00364DA8">
      <w:pPr>
        <w:jc w:val="both"/>
        <w:rPr>
          <w:i/>
        </w:rPr>
      </w:pPr>
      <w:r w:rsidRPr="00D92D29">
        <w:rPr>
          <w:i/>
        </w:rPr>
        <w:t xml:space="preserve">Alulírott(ak) a hamis nyilatkozat következményeinek teljes tudatában kijelenti(k), hogy a fenti II–V. részben megadott információk pontosak és helytállóak. </w:t>
      </w:r>
    </w:p>
    <w:p w:rsidR="00364DA8" w:rsidRPr="00D92D29" w:rsidRDefault="00364DA8" w:rsidP="00364DA8">
      <w:pPr>
        <w:jc w:val="both"/>
        <w:rPr>
          <w:i/>
        </w:rPr>
      </w:pPr>
      <w:r w:rsidRPr="00D92D29">
        <w:rPr>
          <w:i/>
        </w:rPr>
        <w:t>Alulírott(ak) kijelenti(k), hogy a hivatkozott tanúsítványokat és egyéb igazolásokat kérésre képes(ek) lesz(nek) késedelem nélkül rendelkezésre bocsátani, kivéve amennyiben:</w:t>
      </w:r>
    </w:p>
    <w:p w:rsidR="00364DA8" w:rsidRPr="00D92D29" w:rsidRDefault="00364DA8" w:rsidP="00364DA8">
      <w:pPr>
        <w:jc w:val="both"/>
        <w:rPr>
          <w:i/>
        </w:rPr>
      </w:pPr>
      <w:r w:rsidRPr="00D92D29">
        <w:rPr>
          <w:i/>
        </w:rPr>
        <w:t>a)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8"/>
      </w:r>
      <w:r w:rsidRPr="00D92D29">
        <w:rPr>
          <w:i/>
        </w:rPr>
        <w:t>, vagy</w:t>
      </w:r>
    </w:p>
    <w:p w:rsidR="00364DA8" w:rsidRPr="00D92D29" w:rsidRDefault="00364DA8" w:rsidP="00364DA8">
      <w:pPr>
        <w:jc w:val="both"/>
        <w:rPr>
          <w:i/>
        </w:rPr>
      </w:pPr>
      <w:r w:rsidRPr="00D92D29">
        <w:rPr>
          <w:i/>
        </w:rPr>
        <w:t>b) Legkésőbb 2018. április 18-án</w:t>
      </w:r>
      <w:r w:rsidRPr="00D92D29">
        <w:rPr>
          <w:rStyle w:val="Lbjegyzet-hivatkozs"/>
          <w:i/>
        </w:rPr>
        <w:footnoteReference w:id="109"/>
      </w:r>
      <w:r w:rsidRPr="00D92D29">
        <w:rPr>
          <w:i/>
        </w:rPr>
        <w:t xml:space="preserve"> az ajánlatkérő szervezetnek vagy a közszolgáltató ajánlatkérőnek már birtokában van az érintett dokumentáció.</w:t>
      </w:r>
    </w:p>
    <w:p w:rsidR="00364DA8" w:rsidRPr="00D92D29" w:rsidRDefault="00364DA8" w:rsidP="00364DA8">
      <w:pPr>
        <w:jc w:val="both"/>
        <w:rPr>
          <w:i/>
        </w:rPr>
      </w:pPr>
      <w:r w:rsidRPr="00D92D29">
        <w:rPr>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92D29">
        <w:t xml:space="preserve"> [a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p>
    <w:p w:rsidR="00364DA8" w:rsidRPr="00D92D29" w:rsidRDefault="00364DA8" w:rsidP="00364DA8">
      <w:pPr>
        <w:jc w:val="both"/>
        <w:rPr>
          <w:i/>
        </w:rPr>
      </w:pPr>
    </w:p>
    <w:p w:rsidR="00364DA8" w:rsidRPr="00D92D29" w:rsidRDefault="00364DA8" w:rsidP="00364DA8">
      <w:pPr>
        <w:jc w:val="both"/>
        <w:rPr>
          <w:b/>
          <w:u w:val="single"/>
        </w:rPr>
      </w:pPr>
      <w:r w:rsidRPr="00D92D29">
        <w:rPr>
          <w:b/>
          <w:u w:val="single"/>
        </w:rPr>
        <w:t>Keltezés, hely, és – ahol megkívánt vagy szükséges – aláírás(ok): [……]</w:t>
      </w:r>
    </w:p>
    <w:p w:rsidR="00364DA8" w:rsidRPr="00457548" w:rsidRDefault="00364DA8" w:rsidP="00364DA8"/>
    <w:p w:rsidR="00364DA8" w:rsidRPr="00B12DEB" w:rsidRDefault="00364DA8" w:rsidP="00364DA8">
      <w:pPr>
        <w:spacing w:before="80" w:after="80"/>
        <w:jc w:val="center"/>
        <w:rPr>
          <w:rFonts w:ascii="Times" w:hAnsi="Times" w:cs="Times"/>
        </w:rPr>
      </w:pPr>
      <w:r>
        <w:rPr>
          <w:b/>
          <w:smallCaps/>
        </w:rPr>
        <w:br w:type="page"/>
      </w:r>
      <w:r w:rsidRPr="00EB6C48">
        <w:rPr>
          <w:rFonts w:ascii="Times" w:hAnsi="Times" w:cs="Times"/>
          <w:b/>
          <w:bCs/>
        </w:rPr>
        <w:t>Az egységes európai közbeszerzési dokumentum formanyomtatványa</w:t>
      </w:r>
    </w:p>
    <w:p w:rsidR="00364DA8" w:rsidRDefault="00364DA8" w:rsidP="00364DA8">
      <w:pPr>
        <w:ind w:right="-6"/>
        <w:contextualSpacing/>
        <w:jc w:val="both"/>
        <w:outlineLvl w:val="1"/>
        <w:rPr>
          <w:b/>
          <w:smallCaps/>
        </w:rPr>
      </w:pPr>
    </w:p>
    <w:p w:rsidR="00364DA8" w:rsidRPr="005F54D5" w:rsidRDefault="00364DA8" w:rsidP="00364DA8">
      <w:pPr>
        <w:widowControl w:val="0"/>
        <w:autoSpaceDE w:val="0"/>
        <w:autoSpaceDN w:val="0"/>
        <w:adjustRightInd w:val="0"/>
        <w:spacing w:before="240" w:after="240"/>
        <w:jc w:val="center"/>
      </w:pPr>
      <w:r w:rsidRPr="005F54D5">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tblPr>
      <w:tblGrid>
        <w:gridCol w:w="4816"/>
        <w:gridCol w:w="4822"/>
      </w:tblGrid>
      <w:tr w:rsidR="00364DA8" w:rsidRPr="005F54D5" w:rsidTr="00912DA5">
        <w:tc>
          <w:tcPr>
            <w:tcW w:w="9634" w:type="dxa"/>
            <w:gridSpan w:val="2"/>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u w:val="single"/>
              </w:rPr>
            </w:pPr>
            <w:r w:rsidRPr="005F54D5">
              <w:rPr>
                <w:b/>
                <w:bCs/>
                <w:i/>
                <w:iCs/>
              </w:rPr>
              <w:t xml:space="preserve">Olyan közbeszerzési eljárásoknál, amelyekben az eljárást megindító felhívást az Európai Unió Hivatalos Lapjában tették közzé, az I. részben előírt információ automatikusan beolvasásra kerül, </w:t>
            </w:r>
            <w:r w:rsidRPr="005F54D5">
              <w:rPr>
                <w:b/>
                <w:bCs/>
                <w:i/>
                <w:iCs/>
                <w:u w:val="single"/>
              </w:rPr>
              <w:t>feltéve, hogy az elektronikus ESPD-szolgáltatást</w:t>
            </w:r>
            <w:r w:rsidRPr="005F54D5">
              <w:rPr>
                <w:b/>
                <w:bCs/>
                <w:i/>
                <w:iCs/>
                <w:position w:val="10"/>
                <w:u w:val="single"/>
              </w:rPr>
              <w:t>1</w:t>
            </w:r>
            <w:r w:rsidRPr="005F54D5">
              <w:rPr>
                <w:b/>
                <w:bCs/>
                <w:i/>
                <w:iCs/>
                <w:u w:val="single"/>
              </w:rPr>
              <w:t xml:space="preserve"> használták az egységes európai közbeszerzési dokumentum kitöltéséhez. </w:t>
            </w:r>
          </w:p>
        </w:tc>
      </w:tr>
      <w:tr w:rsidR="00364DA8" w:rsidRPr="005F54D5" w:rsidTr="00912DA5">
        <w:tc>
          <w:tcPr>
            <w:tcW w:w="9634" w:type="dxa"/>
            <w:gridSpan w:val="2"/>
            <w:tcBorders>
              <w:top w:val="nil"/>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spacing w:before="120"/>
              <w:ind w:left="56" w:right="56"/>
              <w:rPr>
                <w:b/>
                <w:bCs/>
              </w:rPr>
            </w:pPr>
            <w:r w:rsidRPr="005F54D5">
              <w:rPr>
                <w:b/>
                <w:bCs/>
              </w:rPr>
              <w:t xml:space="preserve">Az Európai Unió Hivatalos lapjában közzétett </w:t>
            </w:r>
            <w:r w:rsidRPr="005F54D5">
              <w:rPr>
                <w:b/>
                <w:bCs/>
                <w:i/>
                <w:iCs/>
              </w:rPr>
              <w:t>vonatkozó hirdetmény</w:t>
            </w:r>
            <w:r w:rsidRPr="005F54D5">
              <w:rPr>
                <w:b/>
                <w:bCs/>
                <w:i/>
                <w:iCs/>
                <w:position w:val="10"/>
              </w:rPr>
              <w:t>2</w:t>
            </w:r>
            <w:r w:rsidRPr="005F54D5">
              <w:rPr>
                <w:b/>
                <w:bCs/>
              </w:rPr>
              <w:t>hivatkozási adatai:</w:t>
            </w:r>
          </w:p>
        </w:tc>
      </w:tr>
      <w:tr w:rsidR="00364DA8" w:rsidRPr="005F54D5" w:rsidTr="00912DA5">
        <w:tc>
          <w:tcPr>
            <w:tcW w:w="9634" w:type="dxa"/>
            <w:gridSpan w:val="2"/>
            <w:tcBorders>
              <w:top w:val="nil"/>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rPr>
            </w:pPr>
            <w:r w:rsidRPr="005F54D5">
              <w:rPr>
                <w:b/>
                <w:bCs/>
                <w:highlight w:val="yellow"/>
              </w:rPr>
              <w:t xml:space="preserve">A Hivatalos Lap S sorozatának száma [ ], dátum [ ], [ ] oldal, </w:t>
            </w:r>
            <w:r w:rsidRPr="005F54D5">
              <w:rPr>
                <w:b/>
                <w:bCs/>
                <w:highlight w:val="yellow"/>
              </w:rPr>
              <w:br/>
              <w:t>a hirdetmény száma a Hivatalos Lap S sorozatban: [ ][ ][ ][ ]/S [ ][ ][ ]-[ ][ ][ ][ ][ ][ ][ ]</w:t>
            </w:r>
          </w:p>
        </w:tc>
      </w:tr>
      <w:tr w:rsidR="00364DA8" w:rsidRPr="005F54D5" w:rsidTr="00912DA5">
        <w:tc>
          <w:tcPr>
            <w:tcW w:w="9634" w:type="dxa"/>
            <w:gridSpan w:val="2"/>
            <w:tcBorders>
              <w:top w:val="nil"/>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spacing w:before="120"/>
              <w:ind w:left="56" w:right="56"/>
              <w:rPr>
                <w:b/>
                <w:bCs/>
                <w:i/>
                <w:iCs/>
                <w:u w:val="single"/>
              </w:rPr>
            </w:pPr>
            <w:r w:rsidRPr="005F54D5">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364DA8" w:rsidRPr="005F54D5" w:rsidTr="00912DA5">
        <w:tc>
          <w:tcPr>
            <w:tcW w:w="9634" w:type="dxa"/>
            <w:gridSpan w:val="2"/>
            <w:tcBorders>
              <w:top w:val="nil"/>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spacing w:before="120"/>
              <w:ind w:left="56" w:right="56"/>
              <w:rPr>
                <w:b/>
                <w:bCs/>
              </w:rPr>
            </w:pPr>
            <w:r w:rsidRPr="005F54D5">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364DA8" w:rsidRPr="005F54D5" w:rsidTr="00912DA5">
        <w:tc>
          <w:tcPr>
            <w:tcW w:w="9634" w:type="dxa"/>
            <w:gridSpan w:val="2"/>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spacing w:before="120" w:after="120"/>
              <w:ind w:left="56" w:right="56"/>
              <w:jc w:val="center"/>
              <w:rPr>
                <w:b/>
                <w:bCs/>
              </w:rPr>
            </w:pPr>
            <w:r w:rsidRPr="005F54D5">
              <w:rPr>
                <w:b/>
                <w:bCs/>
              </w:rPr>
              <w:t>A KÖZBESZERZÉSI ELJÁRÁSRA VONATKOZÓ INFORMÁCIÓK</w:t>
            </w:r>
          </w:p>
        </w:tc>
      </w:tr>
      <w:tr w:rsidR="00364DA8" w:rsidRPr="005F54D5" w:rsidTr="00912DA5">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u w:val="single"/>
              </w:rPr>
            </w:pPr>
            <w:r w:rsidRPr="005F54D5">
              <w:rPr>
                <w:b/>
                <w:bCs/>
                <w:i/>
                <w:iCs/>
              </w:rPr>
              <w:t xml:space="preserve">Az I. részben előírt információ automatikusan megjelenik, </w:t>
            </w:r>
            <w:r w:rsidRPr="005F54D5">
              <w:rPr>
                <w:b/>
                <w:bCs/>
                <w:i/>
                <w:iCs/>
                <w:u w:val="single"/>
              </w:rPr>
              <w:t xml:space="preserve">feltéve, hogy a fent említett elektronikus ESPD-szolgáltatást használják az egységes európai közbeszerzési dokumentum létrehozásához és kitöltéséhez. </w:t>
            </w:r>
            <w:r w:rsidRPr="005F54D5">
              <w:rPr>
                <w:b/>
                <w:bCs/>
                <w:u w:val="single"/>
              </w:rPr>
              <w:t xml:space="preserve">Ha nem, akkor </w:t>
            </w:r>
            <w:r w:rsidRPr="005F54D5">
              <w:rPr>
                <w:b/>
                <w:bCs/>
                <w:i/>
                <w:iCs/>
                <w:u w:val="single"/>
              </w:rPr>
              <w:t>ezt az információt a gazdasági szereplőnek kell kitöltenie.</w:t>
            </w:r>
          </w:p>
        </w:tc>
      </w:tr>
      <w:tr w:rsidR="00364DA8" w:rsidRPr="005F54D5" w:rsidTr="00912DA5">
        <w:tc>
          <w:tcPr>
            <w:tcW w:w="9638" w:type="dxa"/>
            <w:gridSpan w:val="2"/>
            <w:tcBorders>
              <w:top w:val="nil"/>
              <w:left w:val="nil"/>
              <w:bottom w:val="nil"/>
              <w:right w:val="nil"/>
            </w:tcBorders>
          </w:tcPr>
          <w:p w:rsidR="00364DA8" w:rsidRPr="005F54D5" w:rsidRDefault="00364DA8" w:rsidP="00912DA5">
            <w:pPr>
              <w:widowControl w:val="0"/>
              <w:autoSpaceDE w:val="0"/>
              <w:autoSpaceDN w:val="0"/>
              <w:adjustRightInd w:val="0"/>
            </w:pP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position w:val="10"/>
              </w:rPr>
            </w:pPr>
            <w:r w:rsidRPr="005F54D5">
              <w:rPr>
                <w:b/>
                <w:bCs/>
                <w:i/>
                <w:iCs/>
              </w:rPr>
              <w:t>A beszerző azonosítása</w:t>
            </w:r>
            <w:r w:rsidRPr="005F54D5">
              <w:rPr>
                <w:b/>
                <w:bCs/>
                <w:i/>
                <w:iCs/>
                <w:position w:val="10"/>
              </w:rPr>
              <w:t>3</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r w:rsidRPr="005F54D5">
              <w:rPr>
                <w:bCs/>
                <w:iCs/>
              </w:rPr>
              <w:t xml:space="preserve"> AK 06765</w:t>
            </w: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Név:</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Cs/>
                <w:iCs/>
                <w:position w:val="10"/>
              </w:rPr>
              <w:t>Semmelweis Egyetem</w:t>
            </w: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 </w:t>
            </w: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 közbeszerzés megnevezése vagy rövid ismertetése</w:t>
            </w:r>
            <w:r w:rsidRPr="005F54D5">
              <w:rPr>
                <w:position w:val="10"/>
              </w:rPr>
              <w:t>4</w:t>
            </w:r>
            <w:r w:rsidRPr="005F54D5">
              <w:t>:</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Az ajánlatkérő szerv vagy a közszolgáltató ajánlatkérő által az aktához rendelt hivatkozási szám (</w:t>
            </w:r>
            <w:r w:rsidRPr="005F54D5">
              <w:rPr>
                <w:i/>
                <w:iCs/>
              </w:rPr>
              <w:t>adott esetben</w:t>
            </w:r>
            <w:r w:rsidRPr="005F54D5">
              <w:t>)</w:t>
            </w:r>
            <w:r w:rsidRPr="005F54D5">
              <w:rPr>
                <w:position w:val="10"/>
              </w:rPr>
              <w:t>5</w:t>
            </w:r>
            <w:r w:rsidRPr="005F54D5">
              <w:t>:</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w:t>
            </w:r>
          </w:p>
        </w:tc>
      </w:tr>
      <w:tr w:rsidR="00364DA8" w:rsidRPr="005F54D5" w:rsidTr="00912DA5">
        <w:tc>
          <w:tcPr>
            <w:tcW w:w="9638"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rPr>
            </w:pPr>
            <w:r w:rsidRPr="005F54D5">
              <w:rPr>
                <w:b/>
                <w:bCs/>
                <w:i/>
                <w:iCs/>
              </w:rPr>
              <w:t xml:space="preserve">Az egységes európai közbeszerzési dokumentum minden szakaszában </w:t>
            </w:r>
            <w:r w:rsidRPr="005F54D5">
              <w:rPr>
                <w:b/>
                <w:bCs/>
                <w:i/>
                <w:iCs/>
                <w:u w:val="single"/>
              </w:rPr>
              <w:t xml:space="preserve">az összes </w:t>
            </w:r>
            <w:r w:rsidRPr="005F54D5">
              <w:rPr>
                <w:b/>
                <w:bCs/>
                <w:i/>
                <w:iCs/>
              </w:rPr>
              <w:t xml:space="preserve">egyéb információt a </w:t>
            </w:r>
            <w:r w:rsidRPr="005F54D5">
              <w:rPr>
                <w:b/>
                <w:bCs/>
                <w:i/>
                <w:iCs/>
                <w:u w:val="single"/>
              </w:rPr>
              <w:t xml:space="preserve">gazdasági szereplőnek </w:t>
            </w:r>
            <w:r w:rsidRPr="005F54D5">
              <w:rPr>
                <w:b/>
                <w:bCs/>
                <w:i/>
                <w:iCs/>
              </w:rPr>
              <w:t>kell kitöltenie</w:t>
            </w:r>
            <w:r w:rsidRPr="005F54D5">
              <w:rPr>
                <w:b/>
                <w:bCs/>
              </w:rPr>
              <w:t>.</w:t>
            </w:r>
          </w:p>
        </w:tc>
      </w:tr>
    </w:tbl>
    <w:p w:rsidR="00364DA8" w:rsidRDefault="00364DA8" w:rsidP="00364DA8">
      <w:pPr>
        <w:widowControl w:val="0"/>
        <w:autoSpaceDE w:val="0"/>
        <w:autoSpaceDN w:val="0"/>
        <w:adjustRightInd w:val="0"/>
        <w:spacing w:before="240" w:after="240"/>
        <w:jc w:val="center"/>
      </w:pPr>
    </w:p>
    <w:p w:rsidR="00364DA8" w:rsidRDefault="00364DA8" w:rsidP="00364DA8">
      <w:pPr>
        <w:widowControl w:val="0"/>
        <w:autoSpaceDE w:val="0"/>
        <w:autoSpaceDN w:val="0"/>
        <w:adjustRightInd w:val="0"/>
        <w:spacing w:before="240" w:after="240"/>
        <w:jc w:val="center"/>
      </w:pPr>
    </w:p>
    <w:p w:rsidR="00364DA8" w:rsidRPr="005F54D5" w:rsidRDefault="00364DA8" w:rsidP="00364DA8">
      <w:pPr>
        <w:widowControl w:val="0"/>
        <w:autoSpaceDE w:val="0"/>
        <w:autoSpaceDN w:val="0"/>
        <w:adjustRightInd w:val="0"/>
        <w:spacing w:before="240" w:after="240"/>
        <w:jc w:val="center"/>
      </w:pPr>
      <w:r w:rsidRPr="005F54D5">
        <w:t>II. rész: A gazdasági szereplőre vonatkozó információk</w:t>
      </w:r>
    </w:p>
    <w:p w:rsidR="00364DA8" w:rsidRPr="005F54D5" w:rsidRDefault="00364DA8" w:rsidP="00364DA8">
      <w:pPr>
        <w:widowControl w:val="0"/>
        <w:autoSpaceDE w:val="0"/>
        <w:autoSpaceDN w:val="0"/>
        <w:adjustRightInd w:val="0"/>
        <w:spacing w:before="240" w:after="240"/>
        <w:jc w:val="center"/>
      </w:pPr>
      <w:r w:rsidRPr="005F54D5">
        <w:rPr>
          <w:b/>
          <w:bCs/>
        </w:rPr>
        <w:t>A: A GAZDASÁGI SZEREPLŐRE VONATKOZÓ INFORMÁCIÓK</w:t>
      </w:r>
    </w:p>
    <w:tbl>
      <w:tblPr>
        <w:tblW w:w="9642" w:type="dxa"/>
        <w:tblInd w:w="5" w:type="dxa"/>
        <w:tblLayout w:type="fixed"/>
        <w:tblCellMar>
          <w:left w:w="0" w:type="dxa"/>
          <w:right w:w="0" w:type="dxa"/>
        </w:tblCellMar>
        <w:tblLook w:val="0000"/>
      </w:tblPr>
      <w:tblGrid>
        <w:gridCol w:w="2296"/>
        <w:gridCol w:w="2520"/>
        <w:gridCol w:w="4826"/>
      </w:tblGrid>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Név:</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w:t>
            </w:r>
          </w:p>
        </w:tc>
      </w:tr>
      <w:tr w:rsidR="00364DA8" w:rsidRPr="005F54D5" w:rsidTr="00912DA5">
        <w:tc>
          <w:tcPr>
            <w:tcW w:w="4816"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w:t>
            </w:r>
          </w:p>
        </w:tc>
      </w:tr>
      <w:tr w:rsidR="00364DA8" w:rsidRPr="005F54D5" w:rsidTr="00912DA5">
        <w:tc>
          <w:tcPr>
            <w:tcW w:w="4816"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 ]</w:t>
            </w:r>
          </w:p>
        </w:tc>
      </w:tr>
      <w:tr w:rsidR="00364DA8" w:rsidRPr="005F54D5" w:rsidTr="00912DA5">
        <w:tc>
          <w:tcPr>
            <w:tcW w:w="9642" w:type="dxa"/>
            <w:gridSpan w:val="3"/>
            <w:tcBorders>
              <w:top w:val="nil"/>
              <w:left w:val="nil"/>
              <w:bottom w:val="nil"/>
              <w:right w:val="nil"/>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6"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Kapcsolattartó személy vagy személyek</w:t>
            </w:r>
            <w:r w:rsidRPr="005F54D5">
              <w:rPr>
                <w:position w:val="10"/>
              </w:rPr>
              <w:t>6</w:t>
            </w:r>
            <w:r w:rsidRPr="005F54D5">
              <w:t xml:space="preserve">: </w:t>
            </w:r>
          </w:p>
        </w:tc>
        <w:tc>
          <w:tcPr>
            <w:tcW w:w="482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Telefon:</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w:t>
            </w: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E-mail cím:</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w:t>
            </w:r>
          </w:p>
        </w:tc>
      </w:tr>
      <w:tr w:rsidR="00364DA8" w:rsidRPr="005F54D5" w:rsidTr="00912DA5">
        <w:tc>
          <w:tcPr>
            <w:tcW w:w="4816"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480"/>
              <w:ind w:left="56" w:right="56"/>
            </w:pPr>
            <w:r w:rsidRPr="005F54D5">
              <w:t xml:space="preserve"> Internetcím (</w:t>
            </w:r>
            <w:r w:rsidRPr="005F54D5">
              <w:rPr>
                <w:i/>
                <w:iCs/>
              </w:rPr>
              <w:t>adott esetben</w:t>
            </w:r>
            <w:r w:rsidRPr="005F54D5">
              <w:t>):</w:t>
            </w:r>
          </w:p>
        </w:tc>
        <w:tc>
          <w:tcPr>
            <w:tcW w:w="482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480"/>
              <w:ind w:left="56" w:right="56"/>
            </w:pPr>
            <w:r w:rsidRPr="005F54D5">
              <w:t xml:space="preserve"> [......]</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 gazdasági szereplő mikro-, kis- vagy középvállalkozás</w:t>
            </w:r>
            <w:r w:rsidRPr="005F54D5">
              <w:rPr>
                <w:position w:val="10"/>
              </w:rPr>
              <w:t>7</w:t>
            </w:r>
            <w:r w:rsidRPr="005F54D5">
              <w:t>?</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jc w:val="both"/>
            </w:pPr>
            <w:r w:rsidRPr="005F54D5">
              <w:rPr>
                <w:b/>
                <w:bCs/>
                <w:u w:val="single"/>
              </w:rPr>
              <w:t>Csak ha a közbeszerzés fenntartott</w:t>
            </w:r>
            <w:r w:rsidRPr="005F54D5">
              <w:rPr>
                <w:b/>
                <w:bCs/>
                <w:position w:val="10"/>
                <w:u w:val="single"/>
              </w:rPr>
              <w:t>8</w:t>
            </w:r>
            <w:r w:rsidRPr="005F54D5">
              <w:rPr>
                <w:b/>
                <w:bCs/>
              </w:rPr>
              <w:t xml:space="preserve">: </w:t>
            </w:r>
            <w:r w:rsidRPr="005F54D5">
              <w:t>A gazdasági szereplő védett műhely, szociális vállalkozás</w:t>
            </w:r>
            <w:r w:rsidRPr="005F54D5">
              <w:rPr>
                <w:b/>
                <w:bCs/>
                <w:position w:val="10"/>
              </w:rPr>
              <w:t>9</w:t>
            </w:r>
            <w:r w:rsidRPr="005F54D5">
              <w:t>vagy védett munkahely-teremtési programok keretében fogja teljesíteni a szerződést?</w:t>
            </w:r>
          </w:p>
          <w:p w:rsidR="00364DA8" w:rsidRPr="005F54D5" w:rsidRDefault="00364DA8" w:rsidP="00912DA5">
            <w:pPr>
              <w:widowControl w:val="0"/>
              <w:autoSpaceDE w:val="0"/>
              <w:autoSpaceDN w:val="0"/>
              <w:adjustRightInd w:val="0"/>
              <w:spacing w:before="120" w:after="120"/>
              <w:ind w:left="56" w:right="56"/>
              <w:jc w:val="both"/>
            </w:pPr>
            <w:r w:rsidRPr="005F54D5">
              <w:rPr>
                <w:b/>
                <w:bCs/>
              </w:rPr>
              <w:t xml:space="preserve">Ha igen, </w:t>
            </w:r>
            <w:r w:rsidRPr="005F54D5">
              <w:t>mi a fogyatékossággal élő vagy hátrányos helyzetű munkavállalók százalékos aránya?</w:t>
            </w:r>
            <w:r w:rsidRPr="005F54D5">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r w:rsidRPr="005F54D5">
              <w:br/>
            </w:r>
            <w:r w:rsidRPr="005F54D5">
              <w:br/>
            </w:r>
            <w:r w:rsidRPr="005F54D5">
              <w:br/>
            </w:r>
            <w:r w:rsidRPr="005F54D5">
              <w:br/>
              <w:t>[...]</w:t>
            </w:r>
            <w:r w:rsidRPr="005F54D5">
              <w:br/>
            </w:r>
            <w:r w:rsidRPr="005F54D5">
              <w:br/>
            </w:r>
            <w:r w:rsidRPr="005F54D5">
              <w:br/>
              <w:t>[....]</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 [ ] Nem alkalmazható</w:t>
            </w:r>
          </w:p>
        </w:tc>
      </w:tr>
      <w:tr w:rsidR="00364DA8" w:rsidRPr="005F54D5" w:rsidTr="00912DA5">
        <w:tc>
          <w:tcPr>
            <w:tcW w:w="4816"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rPr>
              <w:t>Ha igen:</w:t>
            </w:r>
          </w:p>
        </w:tc>
        <w:tc>
          <w:tcPr>
            <w:tcW w:w="482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u w:val="single"/>
              </w:rPr>
            </w:pPr>
            <w:r w:rsidRPr="005F54D5">
              <w:rPr>
                <w:b/>
                <w:bCs/>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w:t>
            </w: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(internetcím, a kibocsátó hatóság vagy testület, a dokumentáció pontos hivatkozási adatai):</w:t>
            </w: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 </w:t>
            </w:r>
            <w:r w:rsidRPr="005F54D5">
              <w:t>Kérjük, tüntesse fel a referenciákat, amelyeken a felvétel vagy a tanúsítás alapul, és adott esetben a hivatalos jegyzékben elért minősítést</w:t>
            </w:r>
            <w:r w:rsidRPr="005F54D5">
              <w:rPr>
                <w:position w:val="10"/>
              </w:rPr>
              <w:t>10</w:t>
            </w:r>
            <w:r w:rsidRPr="005F54D5">
              <w:t>:</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w:t>
            </w:r>
            <w:r w:rsidRPr="005F54D5">
              <w:rPr>
                <w:i/>
                <w:iCs/>
              </w:rPr>
              <w:br/>
              <w:t xml:space="preserve">c) </w:t>
            </w:r>
            <w:r w:rsidRPr="005F54D5">
              <w:t>[......]</w:t>
            </w:r>
          </w:p>
        </w:tc>
      </w:tr>
      <w:tr w:rsidR="00364DA8" w:rsidRPr="005F54D5" w:rsidTr="00912DA5">
        <w:tc>
          <w:tcPr>
            <w:tcW w:w="4816"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240"/>
              <w:ind w:left="56" w:right="56"/>
            </w:pPr>
            <w:r w:rsidRPr="005F54D5">
              <w:rPr>
                <w:i/>
                <w:iCs/>
              </w:rPr>
              <w:t xml:space="preserve">d) </w:t>
            </w:r>
            <w:r w:rsidRPr="005F54D5">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240"/>
              <w:ind w:left="56" w:right="56"/>
            </w:pPr>
            <w:r w:rsidRPr="005F54D5">
              <w:br/>
            </w:r>
            <w:r w:rsidRPr="005F54D5">
              <w:rPr>
                <w:i/>
                <w:iCs/>
              </w:rPr>
              <w:t xml:space="preserve">d) </w:t>
            </w:r>
            <w:r w:rsidRPr="005F54D5">
              <w:t>[ ] Igen [ ] Nem</w:t>
            </w:r>
          </w:p>
        </w:tc>
      </w:tr>
      <w:tr w:rsidR="00364DA8" w:rsidRPr="005F54D5" w:rsidTr="00912DA5">
        <w:tc>
          <w:tcPr>
            <w:tcW w:w="2296" w:type="dxa"/>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c>
          <w:tcPr>
            <w:tcW w:w="7346" w:type="dxa"/>
            <w:gridSpan w:val="2"/>
            <w:tcBorders>
              <w:top w:val="nil"/>
              <w:left w:val="nil"/>
              <w:bottom w:val="nil"/>
              <w:right w:val="nil"/>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rPr>
                <w:b/>
                <w:bCs/>
              </w:rPr>
            </w:pPr>
            <w:r w:rsidRPr="005F54D5">
              <w:rPr>
                <w:b/>
                <w:bCs/>
              </w:rPr>
              <w:t>Ha nem:</w:t>
            </w:r>
          </w:p>
        </w:tc>
        <w:tc>
          <w:tcPr>
            <w:tcW w:w="482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u w:val="single"/>
              </w:rPr>
            </w:pPr>
            <w:r w:rsidRPr="005F54D5">
              <w:rPr>
                <w:b/>
                <w:bCs/>
                <w:u w:val="single"/>
              </w:rPr>
              <w:t xml:space="preserve">Ezen kívül kérjük, hogy </w:t>
            </w:r>
            <w:r w:rsidRPr="005F54D5">
              <w:rPr>
                <w:b/>
                <w:bCs/>
                <w:i/>
                <w:iCs/>
                <w:u w:val="single"/>
              </w:rPr>
              <w:t xml:space="preserve">KIZÁRÓLAG </w:t>
            </w:r>
            <w:r w:rsidRPr="005F54D5">
              <w:rPr>
                <w:b/>
                <w:bCs/>
                <w:u w:val="single"/>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i/>
                <w:iCs/>
              </w:rPr>
            </w:pPr>
            <w:r w:rsidRPr="005F54D5">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e) [ ] Igen [ ] Nem</w:t>
            </w:r>
          </w:p>
        </w:tc>
      </w:tr>
      <w:tr w:rsidR="00364DA8" w:rsidRPr="005F54D5" w:rsidTr="00912DA5">
        <w:tc>
          <w:tcPr>
            <w:tcW w:w="4816"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 xml:space="preserve">e) </w:t>
            </w:r>
            <w:r w:rsidRPr="005F54D5">
              <w:t xml:space="preserve">A gazdasági szereplő tud-e </w:t>
            </w:r>
            <w:r w:rsidRPr="005F54D5">
              <w:rPr>
                <w:b/>
                <w:bCs/>
              </w:rPr>
              <w:t xml:space="preserve">igazolást </w:t>
            </w:r>
            <w:r w:rsidRPr="005F54D5">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F54D5">
              <w:br/>
            </w:r>
            <w:r w:rsidRPr="005F54D5">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br/>
            </w:r>
            <w:r w:rsidRPr="005F54D5">
              <w:br/>
            </w:r>
            <w:r w:rsidRPr="005F54D5">
              <w:br/>
            </w:r>
            <w:r w:rsidRPr="005F54D5">
              <w:br/>
            </w:r>
            <w:r w:rsidRPr="005F54D5">
              <w:br/>
              <w:t>(internetcím, a kibocsátó hatóság vagy testület, a dokumentáció pontos hivatkozási adatai):</w:t>
            </w:r>
            <w:r w:rsidRPr="005F54D5">
              <w:br/>
              <w:t xml:space="preserve"> [......][......][......][......]</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position w:val="10"/>
              </w:rPr>
            </w:pPr>
            <w:r w:rsidRPr="005F54D5">
              <w:t xml:space="preserve"> A gazdasági szereplő másokkal együtt vesz részt a közbeszerzési eljárásban?</w:t>
            </w:r>
            <w:r w:rsidRPr="005F54D5">
              <w:rPr>
                <w:position w:val="10"/>
              </w:rPr>
              <w:t>11</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r w:rsidR="00364DA8" w:rsidRPr="005F54D5" w:rsidTr="00912DA5">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spacing w:before="120" w:after="120"/>
              <w:ind w:left="56" w:right="56"/>
              <w:rPr>
                <w:i/>
                <w:iCs/>
              </w:rPr>
            </w:pPr>
            <w:r w:rsidRPr="005F54D5">
              <w:rPr>
                <w:b/>
                <w:bCs/>
                <w:i/>
                <w:iCs/>
              </w:rPr>
              <w:t>Ha igen</w:t>
            </w:r>
            <w:r w:rsidRPr="005F54D5">
              <w:rPr>
                <w:i/>
                <w:iCs/>
              </w:rPr>
              <w:t>, kérjük, biztosítsa, hogy a többi érintett külön egységes európai közbeszerzési dokumentum formanyomtatványt nyújtson be.</w:t>
            </w:r>
          </w:p>
        </w:tc>
      </w:tr>
      <w:tr w:rsidR="00364DA8" w:rsidRPr="005F54D5" w:rsidTr="00912DA5">
        <w:tc>
          <w:tcPr>
            <w:tcW w:w="4816"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rPr>
              <w:t>Ha igen:</w:t>
            </w:r>
          </w:p>
        </w:tc>
        <w:tc>
          <w:tcPr>
            <w:tcW w:w="482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a)</w:t>
            </w:r>
            <w:r w:rsidRPr="005F54D5">
              <w:t>: [......]</w:t>
            </w:r>
          </w:p>
        </w:tc>
      </w:tr>
      <w:tr w:rsidR="00364DA8" w:rsidRPr="005F54D5" w:rsidTr="00912DA5">
        <w:tc>
          <w:tcPr>
            <w:tcW w:w="4816"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b)</w:t>
            </w:r>
            <w:r w:rsidRPr="005F54D5">
              <w:t>: [......]</w:t>
            </w:r>
          </w:p>
        </w:tc>
      </w:tr>
      <w:tr w:rsidR="00364DA8" w:rsidRPr="005F54D5" w:rsidTr="00912DA5">
        <w:tc>
          <w:tcPr>
            <w:tcW w:w="4816"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c) </w:t>
            </w:r>
            <w:r w:rsidRPr="005F54D5">
              <w:t>Adott esetben a részt vevő csoport neve:</w:t>
            </w:r>
          </w:p>
        </w:tc>
        <w:tc>
          <w:tcPr>
            <w:tcW w:w="482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c)</w:t>
            </w:r>
            <w:r w:rsidRPr="005F54D5">
              <w:t>: [......]</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Részek</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w:t>
            </w:r>
          </w:p>
        </w:tc>
      </w:tr>
    </w:tbl>
    <w:p w:rsidR="00364DA8" w:rsidRPr="005F54D5" w:rsidRDefault="00364DA8" w:rsidP="00364DA8">
      <w:pPr>
        <w:widowControl w:val="0"/>
        <w:autoSpaceDE w:val="0"/>
        <w:autoSpaceDN w:val="0"/>
        <w:adjustRightInd w:val="0"/>
        <w:spacing w:before="240" w:after="240"/>
        <w:jc w:val="center"/>
      </w:pPr>
      <w:r w:rsidRPr="005F54D5">
        <w:rPr>
          <w:b/>
          <w:bCs/>
        </w:rPr>
        <w:t>B: A GAZDASÁGI SZEREPLŐ KÉPVISELŐIRE VONATKOZÓ INFORMÁCIÓK</w:t>
      </w:r>
    </w:p>
    <w:tbl>
      <w:tblPr>
        <w:tblW w:w="9632" w:type="dxa"/>
        <w:tblInd w:w="5" w:type="dxa"/>
        <w:tblLayout w:type="fixed"/>
        <w:tblCellMar>
          <w:left w:w="0" w:type="dxa"/>
          <w:right w:w="0" w:type="dxa"/>
        </w:tblCellMar>
        <w:tblLook w:val="0000"/>
      </w:tblPr>
      <w:tblGrid>
        <w:gridCol w:w="4814"/>
        <w:gridCol w:w="4818"/>
      </w:tblGrid>
      <w:tr w:rsidR="00364DA8" w:rsidRPr="005F54D5" w:rsidTr="00912DA5">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i/>
                <w:iCs/>
              </w:rPr>
            </w:pPr>
            <w:r w:rsidRPr="005F54D5">
              <w:rPr>
                <w:i/>
                <w:iCs/>
                <w:shd w:val="clear" w:color="auto" w:fill="BFBFBF"/>
              </w:rPr>
              <w:t>Adott esetben adja meg azon személyek nevét és címét, akik a jelen közbeszerzési eljárásban jogosultak képviselni a gazdasági szereplőt:</w:t>
            </w:r>
          </w:p>
        </w:tc>
      </w:tr>
      <w:tr w:rsidR="00364DA8" w:rsidRPr="005F54D5" w:rsidTr="00912DA5">
        <w:tc>
          <w:tcPr>
            <w:tcW w:w="4814"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c>
          <w:tcPr>
            <w:tcW w:w="4818"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Teljes név;</w:t>
            </w:r>
            <w:r w:rsidRPr="005F54D5">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w:t>
            </w:r>
            <w:r w:rsidRPr="005F54D5">
              <w:br/>
              <w:t>[......]</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Telefon:</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bl>
    <w:p w:rsidR="00364DA8" w:rsidRPr="005F54D5" w:rsidRDefault="00364DA8" w:rsidP="00364DA8">
      <w:pPr>
        <w:widowControl w:val="0"/>
        <w:autoSpaceDE w:val="0"/>
        <w:autoSpaceDN w:val="0"/>
        <w:adjustRightInd w:val="0"/>
        <w:spacing w:before="240" w:after="240"/>
        <w:jc w:val="center"/>
      </w:pPr>
      <w:r w:rsidRPr="005F54D5">
        <w:rPr>
          <w:b/>
          <w:bCs/>
        </w:rPr>
        <w:t>C: MÁS SZERVEZETEK KAPACITÁSAINAK IGÉNYBEVÉTELÉRE VONATKOZÓ INFORMÁCIÓK</w:t>
      </w:r>
    </w:p>
    <w:tbl>
      <w:tblPr>
        <w:tblW w:w="0" w:type="auto"/>
        <w:tblInd w:w="5" w:type="dxa"/>
        <w:tblLayout w:type="fixed"/>
        <w:tblCellMar>
          <w:left w:w="0" w:type="dxa"/>
          <w:right w:w="0" w:type="dxa"/>
        </w:tblCellMar>
        <w:tblLook w:val="0000"/>
      </w:tblPr>
      <w:tblGrid>
        <w:gridCol w:w="4816"/>
        <w:gridCol w:w="4822"/>
      </w:tblGrid>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]Igen [ ]Nem</w:t>
            </w:r>
          </w:p>
        </w:tc>
      </w:tr>
      <w:tr w:rsidR="00364DA8" w:rsidRPr="005F54D5" w:rsidTr="00912DA5">
        <w:tc>
          <w:tcPr>
            <w:tcW w:w="9638"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9638" w:type="dxa"/>
            <w:gridSpan w:val="2"/>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i/>
                <w:iCs/>
              </w:rPr>
            </w:pPr>
            <w:r w:rsidRPr="005F54D5">
              <w:rPr>
                <w:b/>
                <w:bCs/>
                <w:i/>
                <w:iCs/>
              </w:rPr>
              <w:t>Amennyiben igen</w:t>
            </w:r>
            <w:r w:rsidRPr="005F54D5">
              <w:rPr>
                <w:i/>
                <w:iCs/>
              </w:rPr>
              <w:t xml:space="preserve">, </w:t>
            </w:r>
            <w:r w:rsidRPr="005F54D5">
              <w:rPr>
                <w:b/>
                <w:bCs/>
                <w:i/>
                <w:iCs/>
              </w:rPr>
              <w:t xml:space="preserve">minden </w:t>
            </w:r>
            <w:r w:rsidRPr="005F54D5">
              <w:rPr>
                <w:i/>
                <w:iCs/>
              </w:rPr>
              <w:t xml:space="preserve">egyes érintett szervezetre vonatkozóan külön egységes európai közbeszerzési dokumentumban adja meg az </w:t>
            </w:r>
            <w:r w:rsidRPr="005F54D5">
              <w:rPr>
                <w:b/>
                <w:bCs/>
                <w:i/>
                <w:iCs/>
              </w:rPr>
              <w:t xml:space="preserve">e rész A. és B. szakaszában, valamint a III. részben </w:t>
            </w:r>
            <w:r w:rsidRPr="005F54D5">
              <w:rPr>
                <w:i/>
                <w:iCs/>
              </w:rPr>
              <w:t>meghatározott információkat, megfelelően kitöltve és az érintett szervezetek által aláírva.</w:t>
            </w:r>
          </w:p>
        </w:tc>
      </w:tr>
      <w:tr w:rsidR="00364DA8" w:rsidRPr="005F54D5" w:rsidTr="00912DA5">
        <w:tc>
          <w:tcPr>
            <w:tcW w:w="9638" w:type="dxa"/>
            <w:gridSpan w:val="2"/>
            <w:tcBorders>
              <w:top w:val="nil"/>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i/>
                <w:iCs/>
              </w:rPr>
            </w:pPr>
            <w:r w:rsidRPr="005F54D5">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364DA8" w:rsidRPr="005F54D5" w:rsidTr="00912DA5">
        <w:tc>
          <w:tcPr>
            <w:tcW w:w="9638" w:type="dxa"/>
            <w:gridSpan w:val="2"/>
            <w:tcBorders>
              <w:top w:val="nil"/>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i/>
                <w:iCs/>
              </w:rPr>
            </w:pPr>
            <w:r w:rsidRPr="005F54D5">
              <w:rPr>
                <w:i/>
                <w:iCs/>
              </w:rPr>
              <w:t>Amennyiben a gazdasági szereplő által igénybe vett meghatározott kapacitások tekintetében ez releváns, minden egyes szervezetre vonatkozóan adja meg a IV. és az V. részben meghatározott információkat is</w:t>
            </w:r>
            <w:r w:rsidRPr="005F54D5">
              <w:rPr>
                <w:i/>
                <w:iCs/>
                <w:position w:val="10"/>
              </w:rPr>
              <w:t>12</w:t>
            </w:r>
            <w:r w:rsidRPr="005F54D5">
              <w:rPr>
                <w:i/>
                <w:iCs/>
              </w:rPr>
              <w:t>.</w:t>
            </w:r>
          </w:p>
        </w:tc>
      </w:tr>
    </w:tbl>
    <w:p w:rsidR="00364DA8" w:rsidRPr="005F54D5" w:rsidRDefault="00364DA8" w:rsidP="00364DA8">
      <w:pPr>
        <w:widowControl w:val="0"/>
        <w:autoSpaceDE w:val="0"/>
        <w:autoSpaceDN w:val="0"/>
        <w:adjustRightInd w:val="0"/>
        <w:spacing w:before="240" w:after="240"/>
        <w:jc w:val="center"/>
      </w:pPr>
      <w:r w:rsidRPr="005F54D5">
        <w:rPr>
          <w:b/>
          <w:bCs/>
        </w:rPr>
        <w:t xml:space="preserve">D: Információk azokról az alvállalkozókról, akiknek kapacitásait a gazdasági szereplő </w:t>
      </w:r>
      <w:r w:rsidRPr="005F54D5">
        <w:rPr>
          <w:b/>
          <w:bCs/>
          <w:u w:val="single"/>
        </w:rPr>
        <w:t>nem veszi igénybe</w:t>
      </w:r>
    </w:p>
    <w:tbl>
      <w:tblPr>
        <w:tblW w:w="0" w:type="auto"/>
        <w:tblInd w:w="5" w:type="dxa"/>
        <w:tblLayout w:type="fixed"/>
        <w:tblCellMar>
          <w:left w:w="0" w:type="dxa"/>
          <w:right w:w="0" w:type="dxa"/>
        </w:tblCellMar>
        <w:tblLook w:val="0000"/>
      </w:tblPr>
      <w:tblGrid>
        <w:gridCol w:w="4818"/>
        <w:gridCol w:w="8"/>
        <w:gridCol w:w="4810"/>
        <w:gridCol w:w="22"/>
      </w:tblGrid>
      <w:tr w:rsidR="00364DA8" w:rsidRPr="005F54D5" w:rsidTr="00912DA5">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jc w:val="center"/>
              <w:rPr>
                <w:b/>
                <w:bCs/>
              </w:rPr>
            </w:pPr>
            <w:r w:rsidRPr="005F54D5">
              <w:rPr>
                <w:b/>
                <w:bCs/>
              </w:rPr>
              <w:t>(Ezt a szakaszt csak akkor kell kitölteni, ha az ajánlatkérő szerv vagy a közszolgáltató ajánlatkérő kifejezetten előírja ezt az információt.)</w:t>
            </w:r>
          </w:p>
        </w:tc>
      </w:tr>
      <w:tr w:rsidR="00364DA8" w:rsidRPr="005F54D5" w:rsidTr="00912DA5">
        <w:trPr>
          <w:gridAfter w:val="1"/>
          <w:wAfter w:w="22" w:type="dxa"/>
        </w:trPr>
        <w:tc>
          <w:tcPr>
            <w:tcW w:w="4818" w:type="dxa"/>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c>
          <w:tcPr>
            <w:tcW w:w="4818"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rPr>
          <w:gridAfter w:val="1"/>
          <w:wAfter w:w="22" w:type="dxa"/>
        </w:trPr>
        <w:tc>
          <w:tcPr>
            <w:tcW w:w="481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]Igen [ ]Nem</w:t>
            </w:r>
          </w:p>
        </w:tc>
      </w:tr>
      <w:tr w:rsidR="00364DA8" w:rsidRPr="005F54D5" w:rsidTr="00912DA5">
        <w:trPr>
          <w:gridAfter w:val="1"/>
          <w:wAfter w:w="22" w:type="dxa"/>
        </w:trPr>
        <w:tc>
          <w:tcPr>
            <w:tcW w:w="481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481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Ha </w:t>
            </w:r>
            <w:r w:rsidRPr="005F54D5">
              <w:rPr>
                <w:b/>
                <w:bCs/>
              </w:rPr>
              <w:t>igen, és amennyiben ismert</w:t>
            </w:r>
            <w:r w:rsidRPr="005F54D5">
              <w:t>, kérjük, sorolja fel a javasolt alvállalkozókat:</w:t>
            </w:r>
          </w:p>
        </w:tc>
      </w:tr>
      <w:tr w:rsidR="00364DA8" w:rsidRPr="005F54D5" w:rsidTr="00912DA5">
        <w:trPr>
          <w:gridAfter w:val="1"/>
          <w:wAfter w:w="22" w:type="dxa"/>
        </w:trPr>
        <w:tc>
          <w:tcPr>
            <w:tcW w:w="481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818"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26"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c>
          <w:tcPr>
            <w:tcW w:w="4832"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u w:val="single"/>
              </w:rPr>
            </w:pPr>
            <w:r w:rsidRPr="005F54D5">
              <w:rPr>
                <w:b/>
                <w:bCs/>
                <w:i/>
                <w:iCs/>
                <w:u w:val="single"/>
                <w:shd w:val="clear" w:color="auto" w:fill="BFBFBF"/>
              </w:rPr>
              <w:t xml:space="preserve">Ha az ajánlatkérő szerv vagy a közszolgáltató ajánlatkérő kifejezetten kéri ezt az információt </w:t>
            </w:r>
            <w:r w:rsidRPr="005F54D5">
              <w:rPr>
                <w:b/>
                <w:bCs/>
                <w:i/>
                <w:iCs/>
                <w:shd w:val="clear" w:color="auto" w:fill="BFBFBF"/>
              </w:rPr>
              <w:t xml:space="preserve">az e szakaszban lévő információn kívül, akkor </w:t>
            </w:r>
            <w:r w:rsidRPr="005F54D5">
              <w:rPr>
                <w:b/>
                <w:bCs/>
                <w:i/>
                <w:iCs/>
                <w:u w:val="single"/>
                <w:shd w:val="clear" w:color="auto" w:fill="BFBFBF"/>
              </w:rPr>
              <w:t>kérjük, adja meg az e rész A. és B. szakaszában és a III. részben előírt információt mindegyik érintett alvállalkozóra (alvállalkozói kategóriára) nézve.</w:t>
            </w:r>
          </w:p>
        </w:tc>
      </w:tr>
    </w:tbl>
    <w:p w:rsidR="00364DA8" w:rsidRPr="005F54D5" w:rsidRDefault="00364DA8" w:rsidP="00364DA8">
      <w:pPr>
        <w:widowControl w:val="0"/>
        <w:autoSpaceDE w:val="0"/>
        <w:autoSpaceDN w:val="0"/>
        <w:adjustRightInd w:val="0"/>
        <w:spacing w:before="240" w:after="240"/>
        <w:jc w:val="center"/>
      </w:pPr>
      <w:r w:rsidRPr="005F54D5">
        <w:t>III. rész: Kizárási okok</w:t>
      </w:r>
    </w:p>
    <w:p w:rsidR="00364DA8" w:rsidRPr="005F54D5" w:rsidRDefault="00364DA8" w:rsidP="00364DA8">
      <w:pPr>
        <w:widowControl w:val="0"/>
        <w:autoSpaceDE w:val="0"/>
        <w:autoSpaceDN w:val="0"/>
        <w:adjustRightInd w:val="0"/>
        <w:spacing w:before="240" w:after="240"/>
        <w:jc w:val="center"/>
      </w:pPr>
      <w:r w:rsidRPr="005F54D5">
        <w:rPr>
          <w:b/>
          <w:bCs/>
        </w:rPr>
        <w:t>A: BÜNTETŐELJÁRÁSBAN HOZOTT ÍTÉLETEKKEL KAPCSOLATOS OKOK</w:t>
      </w:r>
    </w:p>
    <w:tbl>
      <w:tblPr>
        <w:tblW w:w="9634" w:type="dxa"/>
        <w:tblInd w:w="5" w:type="dxa"/>
        <w:tblLayout w:type="fixed"/>
        <w:tblCellMar>
          <w:left w:w="0" w:type="dxa"/>
          <w:right w:w="0" w:type="dxa"/>
        </w:tblCellMar>
        <w:tblLook w:val="0000"/>
      </w:tblPr>
      <w:tblGrid>
        <w:gridCol w:w="566"/>
        <w:gridCol w:w="4228"/>
        <w:gridCol w:w="4804"/>
        <w:gridCol w:w="36"/>
      </w:tblGrid>
      <w:tr w:rsidR="00364DA8" w:rsidRPr="005F54D5" w:rsidTr="00912DA5">
        <w:tc>
          <w:tcPr>
            <w:tcW w:w="9634" w:type="dxa"/>
            <w:gridSpan w:val="4"/>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A 2014/24/EU irányelv 57. cikkének (1) bekezdése a következő kizárási okokat határozza meg:</w:t>
            </w:r>
          </w:p>
        </w:tc>
      </w:tr>
      <w:tr w:rsidR="00364DA8" w:rsidRPr="005F54D5" w:rsidTr="00912DA5">
        <w:tc>
          <w:tcPr>
            <w:tcW w:w="566" w:type="dxa"/>
            <w:tcBorders>
              <w:top w:val="nil"/>
              <w:left w:val="single" w:sz="4" w:space="0" w:color="auto"/>
              <w:bottom w:val="nil"/>
              <w:right w:val="nil"/>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1.</w:t>
            </w:r>
          </w:p>
        </w:tc>
        <w:tc>
          <w:tcPr>
            <w:tcW w:w="9068" w:type="dxa"/>
            <w:gridSpan w:val="3"/>
            <w:tcBorders>
              <w:top w:val="nil"/>
              <w:left w:val="nil"/>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pPr>
            <w:r w:rsidRPr="005F54D5">
              <w:rPr>
                <w:b/>
                <w:bCs/>
              </w:rPr>
              <w:t xml:space="preserve">Bűnszervezetben </w:t>
            </w:r>
            <w:r w:rsidRPr="005F54D5">
              <w:t>való részvétel</w:t>
            </w:r>
            <w:r w:rsidRPr="005F54D5">
              <w:rPr>
                <w:position w:val="10"/>
              </w:rPr>
              <w:t>13</w:t>
            </w:r>
            <w:r w:rsidRPr="005F54D5">
              <w:t>;</w:t>
            </w:r>
          </w:p>
        </w:tc>
      </w:tr>
      <w:tr w:rsidR="00364DA8" w:rsidRPr="005F54D5" w:rsidTr="00912DA5">
        <w:tc>
          <w:tcPr>
            <w:tcW w:w="566" w:type="dxa"/>
            <w:tcBorders>
              <w:top w:val="nil"/>
              <w:left w:val="single" w:sz="4" w:space="0" w:color="auto"/>
              <w:bottom w:val="nil"/>
              <w:right w:val="nil"/>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2.</w:t>
            </w:r>
          </w:p>
        </w:tc>
        <w:tc>
          <w:tcPr>
            <w:tcW w:w="9068" w:type="dxa"/>
            <w:gridSpan w:val="3"/>
            <w:tcBorders>
              <w:top w:val="nil"/>
              <w:left w:val="nil"/>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b/>
                <w:bCs/>
              </w:rPr>
            </w:pPr>
            <w:r w:rsidRPr="005F54D5">
              <w:rPr>
                <w:b/>
                <w:bCs/>
              </w:rPr>
              <w:t>Korrupció</w:t>
            </w:r>
            <w:r w:rsidRPr="005F54D5">
              <w:rPr>
                <w:position w:val="10"/>
              </w:rPr>
              <w:t>14</w:t>
            </w:r>
            <w:r w:rsidRPr="005F54D5">
              <w:rPr>
                <w:b/>
                <w:bCs/>
              </w:rPr>
              <w:t>;</w:t>
            </w:r>
          </w:p>
        </w:tc>
      </w:tr>
      <w:tr w:rsidR="00364DA8" w:rsidRPr="005F54D5" w:rsidTr="00912DA5">
        <w:tc>
          <w:tcPr>
            <w:tcW w:w="566" w:type="dxa"/>
            <w:tcBorders>
              <w:top w:val="nil"/>
              <w:left w:val="single" w:sz="4" w:space="0" w:color="auto"/>
              <w:right w:val="nil"/>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3.</w:t>
            </w:r>
          </w:p>
        </w:tc>
        <w:tc>
          <w:tcPr>
            <w:tcW w:w="9068" w:type="dxa"/>
            <w:gridSpan w:val="3"/>
            <w:tcBorders>
              <w:top w:val="nil"/>
              <w:left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b/>
                <w:bCs/>
              </w:rPr>
            </w:pPr>
            <w:r w:rsidRPr="005F54D5">
              <w:rPr>
                <w:b/>
                <w:bCs/>
              </w:rPr>
              <w:t>Csalás</w:t>
            </w:r>
            <w:r w:rsidRPr="005F54D5">
              <w:rPr>
                <w:position w:val="10"/>
              </w:rPr>
              <w:t>15</w:t>
            </w:r>
            <w:r w:rsidRPr="005F54D5">
              <w:rPr>
                <w:b/>
                <w:bCs/>
              </w:rPr>
              <w:t>;</w:t>
            </w:r>
          </w:p>
        </w:tc>
      </w:tr>
      <w:tr w:rsidR="00364DA8" w:rsidRPr="005F54D5" w:rsidTr="00912DA5">
        <w:tc>
          <w:tcPr>
            <w:tcW w:w="566" w:type="dxa"/>
            <w:tcBorders>
              <w:top w:val="nil"/>
              <w:left w:val="single" w:sz="4" w:space="0" w:color="auto"/>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4.</w:t>
            </w:r>
          </w:p>
        </w:tc>
        <w:tc>
          <w:tcPr>
            <w:tcW w:w="9068" w:type="dxa"/>
            <w:gridSpan w:val="3"/>
            <w:tcBorders>
              <w:top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b/>
                <w:bCs/>
              </w:rPr>
            </w:pPr>
            <w:r w:rsidRPr="005F54D5">
              <w:rPr>
                <w:b/>
                <w:bCs/>
              </w:rPr>
              <w:t>Terrorista bűncselekmény vagy terrorista csoporthoz kapcsolódó bűncselekmény</w:t>
            </w:r>
            <w:r w:rsidRPr="005F54D5">
              <w:rPr>
                <w:position w:val="10"/>
              </w:rPr>
              <w:t>16</w:t>
            </w:r>
            <w:r w:rsidRPr="005F54D5">
              <w:rPr>
                <w:b/>
                <w:bCs/>
              </w:rPr>
              <w:t>;</w:t>
            </w:r>
          </w:p>
        </w:tc>
      </w:tr>
      <w:tr w:rsidR="00364DA8" w:rsidRPr="005F54D5" w:rsidTr="00912DA5">
        <w:trPr>
          <w:gridAfter w:val="1"/>
          <w:wAfter w:w="36" w:type="dxa"/>
        </w:trPr>
        <w:tc>
          <w:tcPr>
            <w:tcW w:w="566" w:type="dxa"/>
            <w:tcBorders>
              <w:top w:val="nil"/>
              <w:left w:val="single" w:sz="4" w:space="0" w:color="auto"/>
              <w:bottom w:val="nil"/>
              <w:right w:val="nil"/>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5.</w:t>
            </w:r>
          </w:p>
        </w:tc>
        <w:tc>
          <w:tcPr>
            <w:tcW w:w="9032" w:type="dxa"/>
            <w:gridSpan w:val="2"/>
            <w:tcBorders>
              <w:top w:val="nil"/>
              <w:left w:val="nil"/>
              <w:bottom w:val="nil"/>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b/>
                <w:bCs/>
              </w:rPr>
            </w:pPr>
            <w:r w:rsidRPr="005F54D5">
              <w:rPr>
                <w:b/>
                <w:bCs/>
              </w:rPr>
              <w:t>Pénzmosás vagy terrorizmus finanszírozása</w:t>
            </w:r>
            <w:r w:rsidRPr="005F54D5">
              <w:rPr>
                <w:b/>
                <w:bCs/>
                <w:position w:val="10"/>
              </w:rPr>
              <w:t>17</w:t>
            </w:r>
            <w:r w:rsidRPr="005F54D5">
              <w:rPr>
                <w:b/>
                <w:bCs/>
              </w:rPr>
              <w:t>;</w:t>
            </w:r>
          </w:p>
        </w:tc>
      </w:tr>
      <w:tr w:rsidR="00364DA8" w:rsidRPr="005F54D5" w:rsidTr="00912DA5">
        <w:trPr>
          <w:gridAfter w:val="1"/>
          <w:wAfter w:w="36" w:type="dxa"/>
        </w:trPr>
        <w:tc>
          <w:tcPr>
            <w:tcW w:w="566" w:type="dxa"/>
            <w:tcBorders>
              <w:top w:val="nil"/>
              <w:left w:val="single" w:sz="4" w:space="0" w:color="auto"/>
              <w:bottom w:val="single" w:sz="4" w:space="0" w:color="auto"/>
              <w:right w:val="nil"/>
            </w:tcBorders>
            <w:shd w:val="clear" w:color="auto" w:fill="BFBFBF"/>
          </w:tcPr>
          <w:p w:rsidR="00364DA8" w:rsidRPr="005F54D5" w:rsidRDefault="00364DA8" w:rsidP="00912DA5">
            <w:pPr>
              <w:widowControl w:val="0"/>
              <w:autoSpaceDE w:val="0"/>
              <w:autoSpaceDN w:val="0"/>
              <w:adjustRightInd w:val="0"/>
              <w:ind w:left="57" w:right="57"/>
              <w:rPr>
                <w:i/>
                <w:iCs/>
              </w:rPr>
            </w:pPr>
            <w:r w:rsidRPr="005F54D5">
              <w:rPr>
                <w:i/>
                <w:iCs/>
              </w:rPr>
              <w:t>6.</w:t>
            </w:r>
          </w:p>
        </w:tc>
        <w:tc>
          <w:tcPr>
            <w:tcW w:w="9032" w:type="dxa"/>
            <w:gridSpan w:val="2"/>
            <w:tcBorders>
              <w:top w:val="nil"/>
              <w:left w:val="nil"/>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7" w:right="57"/>
              <w:rPr>
                <w:b/>
                <w:bCs/>
                <w:position w:val="10"/>
              </w:rPr>
            </w:pPr>
            <w:r w:rsidRPr="005F54D5">
              <w:rPr>
                <w:b/>
                <w:bCs/>
              </w:rPr>
              <w:t xml:space="preserve">Gyermekmunka és az emberkereskedelem </w:t>
            </w:r>
            <w:r w:rsidRPr="005F54D5">
              <w:t>más formái</w:t>
            </w:r>
            <w:r w:rsidRPr="005F54D5">
              <w:rPr>
                <w:b/>
                <w:bCs/>
                <w:position w:val="10"/>
              </w:rPr>
              <w:t>18</w:t>
            </w:r>
          </w:p>
        </w:tc>
      </w:tr>
      <w:tr w:rsidR="00364DA8" w:rsidRPr="005F54D5" w:rsidTr="00912DA5">
        <w:trPr>
          <w:gridAfter w:val="1"/>
          <w:wAfter w:w="36" w:type="dxa"/>
        </w:trPr>
        <w:tc>
          <w:tcPr>
            <w:tcW w:w="9598" w:type="dxa"/>
            <w:gridSpan w:val="3"/>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 xml:space="preserve">Jogerősen elítélték-e a gazdasági szereplőt </w:t>
            </w:r>
            <w:r w:rsidRPr="005F54D5">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position w:val="10"/>
              </w:rPr>
            </w:pPr>
            <w:r w:rsidRPr="005F54D5">
              <w:t xml:space="preserve"> [ ] Igen [ ] Nem</w:t>
            </w:r>
            <w:r w:rsidRPr="005F54D5">
              <w:br/>
            </w:r>
            <w:r w:rsidRPr="005F54D5">
              <w:br/>
            </w:r>
            <w:r w:rsidRPr="005F54D5">
              <w:rPr>
                <w:i/>
                <w:iCs/>
              </w:rPr>
              <w:t>Ha a vonatkozó információ elektronikusan elérhető, kérjük, adja meg a következő információkat: (internetcím, a kibocsátó hatóság vagy testület, a dokumentáció pontos hivatkozási adatai): [......][......][......][......]</w:t>
            </w:r>
            <w:r w:rsidRPr="005F54D5">
              <w:rPr>
                <w:i/>
                <w:iCs/>
                <w:position w:val="10"/>
              </w:rPr>
              <w:t>19</w:t>
            </w:r>
          </w:p>
        </w:tc>
      </w:tr>
      <w:tr w:rsidR="00364DA8" w:rsidRPr="005F54D5" w:rsidTr="00912DA5">
        <w:trPr>
          <w:gridAfter w:val="1"/>
          <w:wAfter w:w="36" w:type="dxa"/>
        </w:trPr>
        <w:tc>
          <w:tcPr>
            <w:tcW w:w="4794"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Amennyiben igen</w:t>
            </w:r>
            <w:r w:rsidRPr="005F54D5">
              <w:t>, kérjük,</w:t>
            </w:r>
            <w:r w:rsidRPr="005F54D5">
              <w:rPr>
                <w:position w:val="10"/>
              </w:rPr>
              <w:t>20</w:t>
            </w:r>
            <w:r w:rsidRPr="005F54D5">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br/>
            </w:r>
            <w:r w:rsidRPr="005F54D5">
              <w:rPr>
                <w:i/>
                <w:iCs/>
              </w:rPr>
              <w:t xml:space="preserve">a) </w:t>
            </w:r>
            <w:r w:rsidRPr="005F54D5">
              <w:t>Dátum: [ ], pont(ok): [ ], ok(ok): [ ]</w:t>
            </w:r>
          </w:p>
        </w:tc>
      </w:tr>
      <w:tr w:rsidR="00364DA8" w:rsidRPr="005F54D5" w:rsidTr="00912DA5">
        <w:trPr>
          <w:gridAfter w:val="1"/>
          <w:wAfter w:w="36" w:type="dxa"/>
        </w:trPr>
        <w:tc>
          <w:tcPr>
            <w:tcW w:w="479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rPr>
          <w:gridAfter w:val="1"/>
          <w:wAfter w:w="36" w:type="dxa"/>
        </w:trPr>
        <w:tc>
          <w:tcPr>
            <w:tcW w:w="479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Határozza meg az elítélt személyét [ ];</w:t>
            </w:r>
          </w:p>
        </w:tc>
        <w:tc>
          <w:tcPr>
            <w:tcW w:w="480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w:t>
            </w:r>
          </w:p>
        </w:tc>
      </w:tr>
      <w:tr w:rsidR="00364DA8" w:rsidRPr="005F54D5" w:rsidTr="00912DA5">
        <w:trPr>
          <w:gridAfter w:val="1"/>
          <w:wAfter w:w="36" w:type="dxa"/>
        </w:trPr>
        <w:tc>
          <w:tcPr>
            <w:tcW w:w="479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i/>
                <w:iCs/>
              </w:rPr>
              <w:t xml:space="preserve">c) </w:t>
            </w:r>
            <w:r w:rsidRPr="005F54D5">
              <w:rPr>
                <w:b/>
                <w:bCs/>
              </w:rPr>
              <w:t>Amennyiben az ítélet közvetlenül megállapítja:</w:t>
            </w:r>
          </w:p>
        </w:tc>
        <w:tc>
          <w:tcPr>
            <w:tcW w:w="480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 </w:t>
            </w:r>
            <w:r w:rsidRPr="005F54D5">
              <w:t>A kizárási időszak hossza [......] és az érintett pont(ok) [ ]</w:t>
            </w:r>
          </w:p>
        </w:tc>
      </w:tr>
      <w:tr w:rsidR="00364DA8" w:rsidRPr="005F54D5" w:rsidTr="00912DA5">
        <w:trPr>
          <w:gridAfter w:val="1"/>
          <w:wAfter w:w="36" w:type="dxa"/>
        </w:trPr>
        <w:tc>
          <w:tcPr>
            <w:tcW w:w="479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80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rPr>
                <w:i/>
                <w:iCs/>
                <w:position w:val="10"/>
              </w:rPr>
            </w:pPr>
            <w:r w:rsidRPr="005F54D5">
              <w:rPr>
                <w:i/>
                <w:iCs/>
              </w:rPr>
              <w:t>Ha a vonatkozó információ elektronikusan elérhető, kérjük, adja meg a következő információkat: (internetcím, a kibocsátó hatóság vagy testület, a dokumentáció pontos hivatkozási adatai): [......][......][......][......]</w:t>
            </w:r>
            <w:r w:rsidRPr="005F54D5">
              <w:rPr>
                <w:i/>
                <w:iCs/>
                <w:position w:val="10"/>
              </w:rPr>
              <w:t>21</w:t>
            </w:r>
          </w:p>
        </w:tc>
      </w:tr>
      <w:tr w:rsidR="00364DA8" w:rsidRPr="005F54D5" w:rsidTr="00912DA5">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Ítéletek esetén hozott-e a gazdasági szereplő olyan intézkedéseket, amelyek a releváns kizárási okok ellenére igazolják megbízhatóságát</w:t>
            </w:r>
            <w:r w:rsidRPr="005F54D5">
              <w:rPr>
                <w:position w:val="10"/>
              </w:rPr>
              <w:t>22</w:t>
            </w:r>
            <w:r w:rsidRPr="005F54D5">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r w:rsidR="00364DA8" w:rsidRPr="005F54D5" w:rsidTr="00912DA5">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igen</w:t>
            </w:r>
            <w:r w:rsidRPr="005F54D5">
              <w:t>, kérjük, ismertesse ezeket az intézkedéseket</w:t>
            </w:r>
            <w:r w:rsidRPr="005F54D5">
              <w:rPr>
                <w:position w:val="10"/>
              </w:rPr>
              <w:t>23</w:t>
            </w:r>
            <w:r w:rsidRPr="005F54D5">
              <w:t>:</w:t>
            </w:r>
          </w:p>
        </w:tc>
        <w:tc>
          <w:tcPr>
            <w:tcW w:w="480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bl>
    <w:p w:rsidR="00364DA8" w:rsidRPr="005F54D5" w:rsidRDefault="00364DA8" w:rsidP="00364DA8">
      <w:pPr>
        <w:widowControl w:val="0"/>
        <w:autoSpaceDE w:val="0"/>
        <w:autoSpaceDN w:val="0"/>
        <w:adjustRightInd w:val="0"/>
        <w:spacing w:before="240" w:after="240"/>
        <w:jc w:val="center"/>
      </w:pPr>
      <w:r w:rsidRPr="005F54D5">
        <w:rPr>
          <w:b/>
          <w:bCs/>
        </w:rPr>
        <w:t>B: ADÓFIZETÉSI VAGY A TÁRSADALOMBIZTOSÍTÁSI JÁRULÉK FIZETÉSÉRE VONATKOZÓ KÖTELEZETTSÉG MEGSZEGÉSÉVEL KAPCSOLATOS OKOK</w:t>
      </w:r>
    </w:p>
    <w:tbl>
      <w:tblPr>
        <w:tblW w:w="9594" w:type="dxa"/>
        <w:tblInd w:w="5" w:type="dxa"/>
        <w:tblLayout w:type="fixed"/>
        <w:tblCellMar>
          <w:left w:w="0" w:type="dxa"/>
          <w:right w:w="0" w:type="dxa"/>
        </w:tblCellMar>
        <w:tblLook w:val="0000"/>
      </w:tblPr>
      <w:tblGrid>
        <w:gridCol w:w="4794"/>
        <w:gridCol w:w="670"/>
        <w:gridCol w:w="1728"/>
        <w:gridCol w:w="976"/>
        <w:gridCol w:w="1426"/>
      </w:tblGrid>
      <w:tr w:rsidR="00364DA8" w:rsidRPr="005F54D5" w:rsidTr="00912DA5">
        <w:tc>
          <w:tcPr>
            <w:tcW w:w="479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79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Teljesítette-e a gazdasági szereplő összes </w:t>
            </w:r>
            <w:r w:rsidRPr="005F54D5">
              <w:rPr>
                <w:b/>
                <w:bCs/>
              </w:rPr>
              <w:t>kötelezettségét az adók és társadalombiztosítási járulékok megfizetése tekintetében</w:t>
            </w:r>
            <w:r w:rsidRPr="005F54D5">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r w:rsidR="00364DA8" w:rsidRPr="005F54D5" w:rsidTr="00912DA5">
        <w:tc>
          <w:tcPr>
            <w:tcW w:w="479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2398"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rPr>
                <w:b/>
                <w:bCs/>
              </w:rPr>
            </w:pPr>
            <w:r w:rsidRPr="005F54D5">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Társadalombiztosítási hozzájárulás</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b/>
                <w:bCs/>
              </w:rPr>
              <w:t>Ha nem</w:t>
            </w:r>
            <w:r w:rsidRPr="005F54D5">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240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a) </w:t>
            </w:r>
            <w:r w:rsidRPr="005F54D5">
              <w:t>Érintett ország vagy tagállam</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a) </w:t>
            </w:r>
            <w:r w:rsidRPr="005F54D5">
              <w:t>[......]</w:t>
            </w: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a) </w:t>
            </w:r>
            <w:r w:rsidRPr="005F54D5">
              <w:t>[......]</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b) </w:t>
            </w:r>
            <w:r w:rsidRPr="005F54D5">
              <w:t>Mi az érintett összeg?</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b) </w:t>
            </w:r>
            <w:r w:rsidRPr="005F54D5">
              <w:t>[......]</w:t>
            </w: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b) </w:t>
            </w:r>
            <w:r w:rsidRPr="005F54D5">
              <w:t>[......]</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i/>
                <w:iCs/>
              </w:rPr>
              <w:t xml:space="preserve">c) </w:t>
            </w:r>
            <w:r w:rsidRPr="005F54D5">
              <w:t>A kötelezettségszegés megállapításának módja:</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1) Bírósági vagy közigazgatási </w:t>
            </w:r>
            <w:r w:rsidRPr="005F54D5">
              <w:rPr>
                <w:b/>
                <w:bCs/>
              </w:rPr>
              <w:t>határozat</w:t>
            </w:r>
            <w:r w:rsidRPr="005F54D5">
              <w:t>:</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1162" w:right="56" w:hanging="141"/>
            </w:pPr>
            <w:r w:rsidRPr="005F54D5">
              <w:t xml:space="preserve"> - Ez a határozat jogerős és végrehajtható?</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c1) </w:t>
            </w:r>
            <w:r w:rsidRPr="005F54D5">
              <w:t>[ ] Igen [ ] Nem</w:t>
            </w: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c1) </w:t>
            </w:r>
            <w:r w:rsidRPr="005F54D5">
              <w:t>[ ] Igen [ ] Nem</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1162" w:right="56" w:hanging="141"/>
            </w:pPr>
            <w:r w:rsidRPr="005F54D5">
              <w:t xml:space="preserve"> - Kérjük, adja meg az ítélet vagy a határozat dátumát.</w:t>
            </w:r>
          </w:p>
        </w:tc>
        <w:tc>
          <w:tcPr>
            <w:tcW w:w="670"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spacing w:before="120"/>
              <w:ind w:left="56" w:right="56"/>
            </w:pPr>
            <w:r w:rsidRPr="005F54D5">
              <w:t xml:space="preserve"> - </w:t>
            </w:r>
          </w:p>
        </w:tc>
        <w:tc>
          <w:tcPr>
            <w:tcW w:w="1728"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c>
          <w:tcPr>
            <w:tcW w:w="976"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spacing w:before="120"/>
              <w:ind w:left="56" w:right="56"/>
            </w:pPr>
            <w:r w:rsidRPr="005F54D5">
              <w:t xml:space="preserve"> - </w:t>
            </w:r>
          </w:p>
        </w:tc>
        <w:tc>
          <w:tcPr>
            <w:tcW w:w="1426"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1162" w:right="56" w:hanging="141"/>
            </w:pPr>
            <w:r w:rsidRPr="005F54D5">
              <w:t xml:space="preserve"> - Ítélet esetén, </w:t>
            </w:r>
            <w:r w:rsidRPr="005F54D5">
              <w:rPr>
                <w:b/>
                <w:bCs/>
              </w:rPr>
              <w:t xml:space="preserve">amennyiben erről </w:t>
            </w:r>
            <w:r w:rsidRPr="005F54D5">
              <w:rPr>
                <w:b/>
                <w:bCs/>
              </w:rPr>
              <w:br/>
              <w:t xml:space="preserve">közvetlenül </w:t>
            </w:r>
            <w:r w:rsidRPr="005F54D5">
              <w:rPr>
                <w:b/>
                <w:bCs/>
                <w:u w:val="single"/>
              </w:rPr>
              <w:t>rendelkezik</w:t>
            </w:r>
            <w:r w:rsidRPr="005F54D5">
              <w:t>, a kizárási időtartam hossza:</w:t>
            </w:r>
          </w:p>
        </w:tc>
        <w:tc>
          <w:tcPr>
            <w:tcW w:w="670"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spacing w:before="120"/>
              <w:ind w:left="56" w:right="56"/>
            </w:pPr>
            <w:r w:rsidRPr="005F54D5">
              <w:t xml:space="preserve"> -</w:t>
            </w:r>
            <w:r w:rsidRPr="005F54D5">
              <w:br/>
            </w:r>
            <w:r w:rsidRPr="005F54D5">
              <w:br/>
              <w:t>-</w:t>
            </w:r>
          </w:p>
        </w:tc>
        <w:tc>
          <w:tcPr>
            <w:tcW w:w="1728"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r w:rsidRPr="005F54D5">
              <w:br/>
            </w:r>
            <w:r w:rsidRPr="005F54D5">
              <w:br/>
              <w:t>[......]</w:t>
            </w:r>
          </w:p>
        </w:tc>
        <w:tc>
          <w:tcPr>
            <w:tcW w:w="976"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spacing w:before="120"/>
              <w:ind w:left="56" w:right="56"/>
            </w:pPr>
            <w:r w:rsidRPr="005F54D5">
              <w:t xml:space="preserve"> -</w:t>
            </w:r>
            <w:r w:rsidRPr="005F54D5">
              <w:br/>
            </w:r>
            <w:r w:rsidRPr="005F54D5">
              <w:br/>
              <w:t>-</w:t>
            </w:r>
          </w:p>
        </w:tc>
        <w:tc>
          <w:tcPr>
            <w:tcW w:w="1426"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r w:rsidRPr="005F54D5">
              <w:br/>
            </w:r>
            <w:r w:rsidRPr="005F54D5">
              <w:br/>
              <w:t>[......]</w:t>
            </w:r>
          </w:p>
        </w:tc>
      </w:tr>
      <w:tr w:rsidR="00364DA8" w:rsidRPr="005F54D5" w:rsidTr="00912DA5">
        <w:tc>
          <w:tcPr>
            <w:tcW w:w="479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2) </w:t>
            </w:r>
            <w:r w:rsidRPr="005F54D5">
              <w:rPr>
                <w:b/>
                <w:bCs/>
              </w:rPr>
              <w:t>Egyéb mód</w:t>
            </w:r>
            <w:r w:rsidRPr="005F54D5">
              <w:t>? Kérjük, részletezze:</w:t>
            </w:r>
          </w:p>
        </w:tc>
        <w:tc>
          <w:tcPr>
            <w:tcW w:w="2398"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c2) </w:t>
            </w:r>
            <w:r w:rsidRPr="005F54D5">
              <w:t>[...]</w:t>
            </w:r>
          </w:p>
        </w:tc>
        <w:tc>
          <w:tcPr>
            <w:tcW w:w="2402"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c2) </w:t>
            </w:r>
            <w:r w:rsidRPr="005F54D5">
              <w:t>[...]</w:t>
            </w:r>
          </w:p>
        </w:tc>
      </w:tr>
      <w:tr w:rsidR="00364DA8" w:rsidRPr="005F54D5" w:rsidTr="00912DA5">
        <w:tc>
          <w:tcPr>
            <w:tcW w:w="479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d) </w:t>
            </w:r>
            <w:r w:rsidRPr="005F54D5">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d) </w:t>
            </w:r>
            <w:r w:rsidRPr="005F54D5">
              <w:t>[ ] Igen [ ] Nem</w:t>
            </w:r>
            <w:r w:rsidRPr="005F54D5">
              <w:br/>
            </w:r>
            <w:r w:rsidRPr="005F54D5">
              <w:br/>
            </w:r>
            <w:r w:rsidRPr="005F54D5">
              <w:rPr>
                <w:b/>
                <w:bCs/>
              </w:rPr>
              <w:t>Ha igen</w:t>
            </w:r>
            <w:r w:rsidRPr="005F54D5">
              <w:t>, kérjük, részletezze: [......]</w:t>
            </w:r>
          </w:p>
        </w:tc>
        <w:tc>
          <w:tcPr>
            <w:tcW w:w="240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d) </w:t>
            </w:r>
            <w:r w:rsidRPr="005F54D5">
              <w:t>[ ] Igen [ ] Nem</w:t>
            </w:r>
            <w:r w:rsidRPr="005F54D5">
              <w:br/>
            </w:r>
            <w:r w:rsidRPr="005F54D5">
              <w:br/>
            </w:r>
            <w:r w:rsidRPr="005F54D5">
              <w:rPr>
                <w:b/>
                <w:bCs/>
              </w:rPr>
              <w:t>Ha igen</w:t>
            </w:r>
            <w:r w:rsidRPr="005F54D5">
              <w:t>, kérjük, részletezze: [......]</w:t>
            </w:r>
          </w:p>
        </w:tc>
      </w:tr>
      <w:tr w:rsidR="00364DA8" w:rsidRPr="005F54D5" w:rsidTr="00912DA5">
        <w:tc>
          <w:tcPr>
            <w:tcW w:w="479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rPr>
                <w:position w:val="10"/>
              </w:rPr>
              <w:t>24</w:t>
            </w:r>
            <w:r w:rsidRPr="005F54D5">
              <w:rPr>
                <w:position w:val="10"/>
              </w:rPr>
              <w:br/>
            </w:r>
            <w:r w:rsidRPr="005F54D5">
              <w:br/>
              <w:t>[......][......][......]</w:t>
            </w:r>
          </w:p>
        </w:tc>
      </w:tr>
    </w:tbl>
    <w:p w:rsidR="00364DA8" w:rsidRPr="005F54D5" w:rsidRDefault="00364DA8" w:rsidP="00364DA8">
      <w:pPr>
        <w:widowControl w:val="0"/>
        <w:autoSpaceDE w:val="0"/>
        <w:autoSpaceDN w:val="0"/>
        <w:adjustRightInd w:val="0"/>
        <w:spacing w:before="240" w:after="240"/>
        <w:jc w:val="center"/>
      </w:pPr>
      <w:r w:rsidRPr="005F54D5">
        <w:rPr>
          <w:b/>
          <w:bCs/>
        </w:rPr>
        <w:t>C: FIZETÉSKÉPTELENSÉGGEL, ÖSSZEFÉRHETETLENSÉGGEL VAGY SZAKMAI KÖTELESSÉGSZEGÉSSEL KAPCSOLATOS OKOK</w:t>
      </w:r>
      <w:r w:rsidRPr="005F54D5">
        <w:rPr>
          <w:b/>
          <w:bCs/>
          <w:position w:val="10"/>
        </w:rPr>
        <w:t>25</w:t>
      </w:r>
    </w:p>
    <w:tbl>
      <w:tblPr>
        <w:tblW w:w="9616" w:type="dxa"/>
        <w:tblInd w:w="5" w:type="dxa"/>
        <w:tblLayout w:type="fixed"/>
        <w:tblCellMar>
          <w:left w:w="0" w:type="dxa"/>
          <w:right w:w="0" w:type="dxa"/>
        </w:tblCellMar>
        <w:tblLook w:val="0000"/>
      </w:tblPr>
      <w:tblGrid>
        <w:gridCol w:w="652"/>
        <w:gridCol w:w="4162"/>
        <w:gridCol w:w="20"/>
        <w:gridCol w:w="690"/>
        <w:gridCol w:w="4092"/>
      </w:tblGrid>
      <w:tr w:rsidR="00364DA8" w:rsidRPr="005F54D5" w:rsidTr="00912DA5">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364DA8" w:rsidRPr="005F54D5" w:rsidTr="00912DA5">
        <w:tc>
          <w:tcPr>
            <w:tcW w:w="4814" w:type="dxa"/>
            <w:gridSpan w:val="2"/>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c>
          <w:tcPr>
            <w:tcW w:w="4802" w:type="dxa"/>
            <w:gridSpan w:val="3"/>
            <w:tcBorders>
              <w:top w:val="nil"/>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4814" w:type="dxa"/>
            <w:gridSpan w:val="2"/>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4"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gazdasági szereplő </w:t>
            </w:r>
            <w:r w:rsidRPr="005F54D5">
              <w:rPr>
                <w:b/>
                <w:bCs/>
              </w:rPr>
              <w:t xml:space="preserve">tudomása szerint </w:t>
            </w:r>
            <w:r w:rsidRPr="005F54D5">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rPr>
                <w:b/>
                <w:bCs/>
              </w:rPr>
            </w:pPr>
            <w:r w:rsidRPr="005F54D5">
              <w:rPr>
                <w:b/>
                <w:bCs/>
              </w:rPr>
              <w:t xml:space="preserve">kötelezettségeit </w:t>
            </w:r>
            <w:r w:rsidRPr="005F54D5">
              <w:t xml:space="preserve">a </w:t>
            </w:r>
            <w:r w:rsidRPr="005F54D5">
              <w:rPr>
                <w:b/>
                <w:bCs/>
              </w:rPr>
              <w:t>környezetvédelmi, a szociális és a munkajog terén</w:t>
            </w:r>
            <w:r w:rsidRPr="005F54D5">
              <w:rPr>
                <w:b/>
                <w:bCs/>
                <w:position w:val="10"/>
              </w:rPr>
              <w:t>26</w:t>
            </w:r>
            <w:r w:rsidRPr="005F54D5">
              <w:rPr>
                <w:b/>
                <w:bCs/>
              </w:rPr>
              <w:t>?</w:t>
            </w:r>
          </w:p>
        </w:tc>
        <w:tc>
          <w:tcPr>
            <w:tcW w:w="4802" w:type="dxa"/>
            <w:gridSpan w:val="3"/>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Ha igen, hozott-e a gazdasági szereplő olyan intézkedéseket, amelyek e kizárási okok ellenére igazolják megbízhatóságát (Öntisztázás)?</w:t>
            </w:r>
            <w:r w:rsidRPr="005F54D5">
              <w:br/>
            </w:r>
            <w:r w:rsidRPr="005F54D5">
              <w:br/>
              <w:t>[ ] Igen [ ] Nem</w:t>
            </w:r>
            <w:r w:rsidRPr="005F54D5">
              <w:br/>
            </w:r>
            <w:r w:rsidRPr="005F54D5">
              <w:br/>
            </w:r>
            <w:r w:rsidRPr="005F54D5">
              <w:rPr>
                <w:b/>
                <w:bCs/>
              </w:rPr>
              <w:t>Amennyiben igen</w:t>
            </w:r>
            <w:r w:rsidRPr="005F54D5">
              <w:t>, kérjük, ismertesse ezeket az intézkedéseket: [......]</w:t>
            </w: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A gazdasági szereplő a következő helyzetek bármelyikében van-e:</w:t>
            </w:r>
            <w:r w:rsidRPr="005F54D5">
              <w:br/>
            </w:r>
            <w:r w:rsidRPr="005F54D5">
              <w:rPr>
                <w:i/>
                <w:iCs/>
              </w:rPr>
              <w:t xml:space="preserve">a) </w:t>
            </w:r>
            <w:r w:rsidRPr="005F54D5">
              <w:rPr>
                <w:b/>
                <w:bCs/>
              </w:rPr>
              <w:t xml:space="preserve">Csődeljárás, </w:t>
            </w:r>
            <w:r w:rsidRPr="005F54D5">
              <w:t>vagy</w:t>
            </w:r>
            <w:r w:rsidRPr="005F54D5">
              <w:br/>
            </w:r>
            <w:r w:rsidRPr="005F54D5">
              <w:rPr>
                <w:i/>
                <w:iCs/>
              </w:rPr>
              <w:t xml:space="preserve">b) </w:t>
            </w:r>
            <w:r w:rsidRPr="005F54D5">
              <w:rPr>
                <w:b/>
                <w:bCs/>
              </w:rPr>
              <w:t xml:space="preserve">Fizetésképtelenségi eljárás </w:t>
            </w:r>
            <w:r w:rsidRPr="005F54D5">
              <w:t>vagy felszámolási eljárás alatt áll, vagy</w:t>
            </w:r>
            <w:r w:rsidRPr="005F54D5">
              <w:br/>
            </w:r>
            <w:r w:rsidRPr="005F54D5">
              <w:rPr>
                <w:i/>
                <w:iCs/>
              </w:rPr>
              <w:t xml:space="preserve">c) </w:t>
            </w:r>
            <w:r w:rsidRPr="005F54D5">
              <w:rPr>
                <w:b/>
                <w:bCs/>
              </w:rPr>
              <w:t>Hitelezőkkel csődegyezséget kötött</w:t>
            </w:r>
            <w:r w:rsidRPr="005F54D5">
              <w:t>, vagy</w:t>
            </w:r>
          </w:p>
        </w:tc>
        <w:tc>
          <w:tcPr>
            <w:tcW w:w="4802" w:type="dxa"/>
            <w:gridSpan w:val="3"/>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 ] Igen [ ] Nem</w:t>
            </w:r>
          </w:p>
        </w:tc>
      </w:tr>
      <w:tr w:rsidR="00364DA8" w:rsidRPr="005F54D5" w:rsidTr="00912DA5">
        <w:tc>
          <w:tcPr>
            <w:tcW w:w="4834"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rPr>
                <w:b/>
                <w:bCs/>
              </w:rPr>
            </w:pPr>
            <w:r w:rsidRPr="005F54D5">
              <w:rPr>
                <w:i/>
                <w:iCs/>
              </w:rPr>
              <w:t xml:space="preserve">d) </w:t>
            </w:r>
            <w:r w:rsidRPr="005F54D5">
              <w:t>A nemzeti törvények és rendeletek szerinti hasonló eljárás következtében bármely hasonló helyzetben van</w:t>
            </w:r>
            <w:r w:rsidRPr="005F54D5">
              <w:rPr>
                <w:position w:val="10"/>
              </w:rPr>
              <w:t>27</w:t>
            </w:r>
            <w:r w:rsidRPr="005F54D5">
              <w:t>, vagy</w:t>
            </w:r>
            <w:r w:rsidRPr="005F54D5">
              <w:br/>
            </w:r>
            <w:r w:rsidRPr="005F54D5">
              <w:rPr>
                <w:i/>
                <w:iCs/>
              </w:rPr>
              <w:t xml:space="preserve">e) </w:t>
            </w:r>
            <w:r w:rsidRPr="005F54D5">
              <w:t>Vagyonát felszámoló vagy bíróság kezeli, vagy</w:t>
            </w:r>
            <w:r w:rsidRPr="005F54D5">
              <w:br/>
            </w:r>
            <w:r w:rsidRPr="005F54D5">
              <w:rPr>
                <w:i/>
                <w:iCs/>
              </w:rPr>
              <w:t xml:space="preserve">f) </w:t>
            </w:r>
            <w:r w:rsidRPr="005F54D5">
              <w:t>Üzleti tevékenységét felfüggesztette?</w:t>
            </w:r>
            <w:r w:rsidRPr="005F54D5">
              <w:br/>
            </w:r>
            <w:r w:rsidRPr="005F54D5">
              <w:rPr>
                <w:b/>
                <w:bCs/>
              </w:rPr>
              <w:t>Ha igen:</w:t>
            </w:r>
          </w:p>
        </w:tc>
        <w:tc>
          <w:tcPr>
            <w:tcW w:w="478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652"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ind w:left="56" w:right="56"/>
            </w:pPr>
            <w:r w:rsidRPr="005F54D5">
              <w:t xml:space="preserve"> - </w:t>
            </w:r>
          </w:p>
        </w:tc>
        <w:tc>
          <w:tcPr>
            <w:tcW w:w="4182" w:type="dxa"/>
            <w:gridSpan w:val="2"/>
            <w:tcBorders>
              <w:top w:val="nil"/>
              <w:left w:val="nil"/>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Kérjük, részletezze:</w:t>
            </w:r>
          </w:p>
        </w:tc>
        <w:tc>
          <w:tcPr>
            <w:tcW w:w="690"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ind w:left="56" w:right="56"/>
              <w:rPr>
                <w:b/>
                <w:bCs/>
              </w:rPr>
            </w:pPr>
            <w:r w:rsidRPr="005F54D5">
              <w:rPr>
                <w:b/>
                <w:bCs/>
              </w:rPr>
              <w:t>-</w:t>
            </w:r>
          </w:p>
        </w:tc>
        <w:tc>
          <w:tcPr>
            <w:tcW w:w="4092"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w:t>
            </w:r>
          </w:p>
        </w:tc>
      </w:tr>
      <w:tr w:rsidR="00364DA8" w:rsidRPr="005F54D5" w:rsidTr="00912DA5">
        <w:tc>
          <w:tcPr>
            <w:tcW w:w="652"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ind w:left="56" w:right="56"/>
            </w:pPr>
            <w:r w:rsidRPr="005F54D5">
              <w:t xml:space="preserve"> - </w:t>
            </w:r>
          </w:p>
        </w:tc>
        <w:tc>
          <w:tcPr>
            <w:tcW w:w="4182" w:type="dxa"/>
            <w:gridSpan w:val="2"/>
            <w:tcBorders>
              <w:top w:val="nil"/>
              <w:left w:val="nil"/>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Kérjük, ismertesse az okokat, amelyek miatt mégis képes lesz az alkalmazandó nemzeti szabályokat és üzletfolytonossági intézkedéseket figyelembe véve a szerződés teljesítésére</w:t>
            </w:r>
            <w:r w:rsidRPr="005F54D5">
              <w:rPr>
                <w:position w:val="10"/>
              </w:rPr>
              <w:t>28</w:t>
            </w:r>
            <w:r w:rsidRPr="005F54D5">
              <w:t>.</w:t>
            </w:r>
          </w:p>
        </w:tc>
        <w:tc>
          <w:tcPr>
            <w:tcW w:w="690" w:type="dxa"/>
            <w:tcBorders>
              <w:top w:val="nil"/>
              <w:left w:val="single" w:sz="4" w:space="0" w:color="auto"/>
              <w:bottom w:val="nil"/>
              <w:right w:val="nil"/>
            </w:tcBorders>
          </w:tcPr>
          <w:p w:rsidR="00364DA8" w:rsidRPr="005F54D5" w:rsidRDefault="00364DA8" w:rsidP="00912DA5">
            <w:pPr>
              <w:widowControl w:val="0"/>
              <w:autoSpaceDE w:val="0"/>
              <w:autoSpaceDN w:val="0"/>
              <w:adjustRightInd w:val="0"/>
              <w:ind w:left="56" w:right="56"/>
              <w:rPr>
                <w:b/>
                <w:bCs/>
              </w:rPr>
            </w:pPr>
            <w:r w:rsidRPr="005F54D5">
              <w:rPr>
                <w:b/>
                <w:bCs/>
              </w:rPr>
              <w:t>-</w:t>
            </w:r>
          </w:p>
        </w:tc>
        <w:tc>
          <w:tcPr>
            <w:tcW w:w="4092" w:type="dxa"/>
            <w:tcBorders>
              <w:top w:val="nil"/>
              <w:left w:val="nil"/>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w:t>
            </w:r>
          </w:p>
        </w:tc>
      </w:tr>
      <w:tr w:rsidR="00364DA8" w:rsidRPr="005F54D5" w:rsidTr="00912DA5">
        <w:tc>
          <w:tcPr>
            <w:tcW w:w="4834"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p>
        </w:tc>
      </w:tr>
      <w:tr w:rsidR="00364DA8" w:rsidRPr="005F54D5" w:rsidTr="00912DA5">
        <w:tc>
          <w:tcPr>
            <w:tcW w:w="4834"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Elkövetett-e a gazdasági szereplő </w:t>
            </w:r>
            <w:r w:rsidRPr="005F54D5">
              <w:rPr>
                <w:b/>
                <w:bCs/>
              </w:rPr>
              <w:t>súlyos szakmai kötelességszegést</w:t>
            </w:r>
            <w:r w:rsidRPr="005F54D5">
              <w:rPr>
                <w:b/>
                <w:bCs/>
                <w:position w:val="10"/>
              </w:rPr>
              <w:t>29</w:t>
            </w:r>
            <w:r w:rsidRPr="005F54D5">
              <w:t>?</w:t>
            </w:r>
          </w:p>
        </w:tc>
        <w:tc>
          <w:tcPr>
            <w:tcW w:w="478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34"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w:t>
            </w:r>
          </w:p>
        </w:tc>
      </w:tr>
      <w:tr w:rsidR="00364DA8" w:rsidRPr="005F54D5" w:rsidTr="00912DA5">
        <w:tc>
          <w:tcPr>
            <w:tcW w:w="4834"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478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Ha igen</w:t>
            </w:r>
            <w:r w:rsidRPr="005F54D5">
              <w:t xml:space="preserve">, tett-e a gazdasági szereplő öntisztázó intézkedéseket? </w:t>
            </w:r>
            <w:r w:rsidRPr="005F54D5">
              <w:br/>
              <w:t>[ ] Igen [ ] Nem</w:t>
            </w:r>
          </w:p>
        </w:tc>
      </w:tr>
      <w:tr w:rsidR="00364DA8" w:rsidRPr="005F54D5" w:rsidTr="00912DA5">
        <w:tc>
          <w:tcPr>
            <w:tcW w:w="4834"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78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igen</w:t>
            </w:r>
            <w:r w:rsidRPr="005F54D5">
              <w:t>, kérjük, ismertesse ezeket az intézkedéseket: [......]</w:t>
            </w:r>
          </w:p>
        </w:tc>
      </w:tr>
      <w:tr w:rsidR="00364DA8" w:rsidRPr="005F54D5" w:rsidTr="00912DA5">
        <w:tc>
          <w:tcPr>
            <w:tcW w:w="4834"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 xml:space="preserve">Kötött-e a gazdasági szereplő a verseny torzítását célzó megállapodást </w:t>
            </w:r>
            <w:r w:rsidRPr="005F54D5">
              <w:t>más gazdasági szereplőkkel?</w:t>
            </w:r>
          </w:p>
        </w:tc>
        <w:tc>
          <w:tcPr>
            <w:tcW w:w="478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34"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Ha igen</w:t>
            </w:r>
            <w:r w:rsidRPr="005F54D5">
              <w:t>, kérjük, részletezze:</w:t>
            </w:r>
          </w:p>
        </w:tc>
        <w:tc>
          <w:tcPr>
            <w:tcW w:w="478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w:t>
            </w:r>
          </w:p>
        </w:tc>
      </w:tr>
      <w:tr w:rsidR="00364DA8" w:rsidRPr="005F54D5" w:rsidTr="00912DA5">
        <w:tc>
          <w:tcPr>
            <w:tcW w:w="4834"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4782"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b/>
                <w:bCs/>
              </w:rPr>
              <w:t>Ha igen</w:t>
            </w:r>
            <w:r w:rsidRPr="005F54D5">
              <w:t xml:space="preserve">, tett-e a gazdasági szereplő öntisztázó intézkedéseket? </w:t>
            </w:r>
            <w:r w:rsidRPr="005F54D5">
              <w:br/>
              <w:t>[ ] Igen [ ] Nem</w:t>
            </w:r>
          </w:p>
        </w:tc>
      </w:tr>
      <w:tr w:rsidR="00364DA8" w:rsidRPr="005F54D5" w:rsidTr="00912DA5">
        <w:tc>
          <w:tcPr>
            <w:tcW w:w="4834"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782"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igen</w:t>
            </w:r>
            <w:r w:rsidRPr="005F54D5">
              <w:t>, kérjük, ismertesse ezeket az intézkedéseket: [......]</w:t>
            </w:r>
          </w:p>
        </w:tc>
      </w:tr>
      <w:tr w:rsidR="00364DA8" w:rsidRPr="005F54D5" w:rsidTr="00912DA5">
        <w:tc>
          <w:tcPr>
            <w:tcW w:w="4814"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Van-e tudomása a gazdasági szereplőnek bármilyen </w:t>
            </w:r>
            <w:r w:rsidRPr="005F54D5">
              <w:rPr>
                <w:b/>
                <w:bCs/>
              </w:rPr>
              <w:t>összeférhetetlenségről</w:t>
            </w:r>
            <w:r w:rsidRPr="005F54D5">
              <w:rPr>
                <w:b/>
                <w:bCs/>
                <w:position w:val="10"/>
              </w:rPr>
              <w:t>30</w:t>
            </w:r>
            <w:r w:rsidRPr="005F54D5">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Ha igen</w:t>
            </w:r>
            <w:r w:rsidRPr="005F54D5">
              <w:t>, kérjük, részletezze:</w:t>
            </w:r>
          </w:p>
        </w:tc>
        <w:tc>
          <w:tcPr>
            <w:tcW w:w="4802"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 xml:space="preserve">Nyújtott-e a gazdasági szereplő vagy </w:t>
            </w:r>
            <w:r w:rsidRPr="005F54D5">
              <w:t xml:space="preserve">valamely hozzá kapcsolódó vállalkozás </w:t>
            </w:r>
            <w:r w:rsidRPr="005F54D5">
              <w:rPr>
                <w:b/>
                <w:bCs/>
              </w:rPr>
              <w:t xml:space="preserve">tanácsadást </w:t>
            </w:r>
            <w:r w:rsidRPr="005F54D5">
              <w:t xml:space="preserve">az ajánlatkérő szervnek vagy a közszolgáltató ajánlatkérőnek, vagy </w:t>
            </w:r>
            <w:r w:rsidRPr="005F54D5">
              <w:rPr>
                <w:b/>
                <w:bCs/>
              </w:rPr>
              <w:t xml:space="preserve">részt vett-e </w:t>
            </w:r>
            <w:r w:rsidRPr="005F54D5">
              <w:t xml:space="preserve">más módon a közbeszerzési eljárás </w:t>
            </w:r>
            <w:r w:rsidRPr="005F54D5">
              <w:rPr>
                <w:b/>
                <w:bCs/>
              </w:rPr>
              <w:t>előkészítésében</w:t>
            </w:r>
            <w:r w:rsidRPr="005F54D5">
              <w:t>?</w:t>
            </w:r>
          </w:p>
        </w:tc>
        <w:tc>
          <w:tcPr>
            <w:tcW w:w="4802"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Ha igen</w:t>
            </w:r>
            <w:r w:rsidRPr="005F54D5">
              <w:t>, kérjük, részletezze:</w:t>
            </w:r>
          </w:p>
        </w:tc>
        <w:tc>
          <w:tcPr>
            <w:tcW w:w="4802"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4" w:type="dxa"/>
            <w:gridSpan w:val="2"/>
            <w:vMerge w:val="restart"/>
            <w:tcBorders>
              <w:top w:val="single" w:sz="4" w:space="0" w:color="auto"/>
              <w:left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Tapasztalta-e a gazdasági szereplő valamely korábbi közbeszerzési szerződés vagy egy ajánlatkérő szervvel kötött korábbi szerződés vagy korábbi koncessziós szerződés </w:t>
            </w:r>
            <w:r w:rsidRPr="005F54D5">
              <w:rPr>
                <w:b/>
                <w:bCs/>
              </w:rPr>
              <w:t xml:space="preserve">lejárat előtti megszüntetését </w:t>
            </w:r>
            <w:r w:rsidRPr="005F54D5">
              <w:t>vagy az említett korábbi szerződéshez kapcsolódó kártérítési követelést vagy egyéb hasonló szankciókat?</w:t>
            </w:r>
            <w:r w:rsidRPr="005F54D5">
              <w:br/>
            </w:r>
            <w:r w:rsidRPr="005F54D5">
              <w:br/>
            </w:r>
            <w:r w:rsidRPr="005F54D5">
              <w:rPr>
                <w:b/>
                <w:bCs/>
              </w:rPr>
              <w:t>Ha igen</w:t>
            </w:r>
            <w:r w:rsidRPr="005F54D5">
              <w:t>, kérjük, részletezze:</w:t>
            </w:r>
          </w:p>
          <w:p w:rsidR="00364DA8" w:rsidRPr="005F54D5" w:rsidRDefault="00364DA8" w:rsidP="00912DA5">
            <w:pPr>
              <w:widowControl w:val="0"/>
              <w:autoSpaceDE w:val="0"/>
              <w:autoSpaceDN w:val="0"/>
              <w:adjustRightInd w:val="0"/>
            </w:pPr>
          </w:p>
        </w:tc>
        <w:tc>
          <w:tcPr>
            <w:tcW w:w="4802" w:type="dxa"/>
            <w:gridSpan w:val="3"/>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p w:rsidR="00364DA8" w:rsidRPr="005F54D5" w:rsidRDefault="00364DA8" w:rsidP="00912DA5">
            <w:pPr>
              <w:widowControl w:val="0"/>
              <w:autoSpaceDE w:val="0"/>
              <w:autoSpaceDN w:val="0"/>
              <w:adjustRightInd w:val="0"/>
              <w:spacing w:before="120"/>
              <w:ind w:left="56" w:right="56"/>
            </w:pPr>
          </w:p>
          <w:p w:rsidR="00364DA8" w:rsidRPr="005F54D5" w:rsidRDefault="00364DA8" w:rsidP="00912DA5">
            <w:pPr>
              <w:widowControl w:val="0"/>
              <w:autoSpaceDE w:val="0"/>
              <w:autoSpaceDN w:val="0"/>
              <w:adjustRightInd w:val="0"/>
              <w:spacing w:before="120"/>
              <w:ind w:left="56" w:right="56"/>
            </w:pPr>
          </w:p>
          <w:p w:rsidR="00364DA8" w:rsidRPr="005F54D5" w:rsidRDefault="00364DA8" w:rsidP="00912DA5">
            <w:pPr>
              <w:widowControl w:val="0"/>
              <w:autoSpaceDE w:val="0"/>
              <w:autoSpaceDN w:val="0"/>
              <w:adjustRightInd w:val="0"/>
              <w:spacing w:before="120"/>
              <w:ind w:left="56" w:right="56"/>
            </w:pPr>
            <w:r w:rsidRPr="005F54D5">
              <w:t>[...]</w:t>
            </w:r>
          </w:p>
          <w:p w:rsidR="00364DA8" w:rsidRPr="005F54D5" w:rsidRDefault="00364DA8" w:rsidP="00912DA5">
            <w:pPr>
              <w:widowControl w:val="0"/>
              <w:autoSpaceDE w:val="0"/>
              <w:autoSpaceDN w:val="0"/>
              <w:adjustRightInd w:val="0"/>
              <w:spacing w:before="120"/>
              <w:ind w:left="56" w:right="56"/>
            </w:pPr>
          </w:p>
        </w:tc>
      </w:tr>
      <w:tr w:rsidR="00364DA8" w:rsidRPr="005F54D5" w:rsidTr="00912DA5">
        <w:tc>
          <w:tcPr>
            <w:tcW w:w="4814" w:type="dxa"/>
            <w:gridSpan w:val="2"/>
            <w:vMerge/>
            <w:tcBorders>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4802"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Ha igen</w:t>
            </w:r>
            <w:r w:rsidRPr="005F54D5">
              <w:t xml:space="preserve">, tett-e a gazdasági szereplő öntisztázó intézkedéseket? </w:t>
            </w:r>
            <w:r w:rsidRPr="005F54D5">
              <w:br/>
              <w:t>[ ] Igen [ ] Nem</w:t>
            </w: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802"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igen</w:t>
            </w:r>
            <w:r w:rsidRPr="005F54D5">
              <w:t>, kérjük, ismertesse ezeket az intézkedéseket: [......]</w:t>
            </w:r>
          </w:p>
        </w:tc>
      </w:tr>
      <w:tr w:rsidR="00364DA8" w:rsidRPr="005F54D5" w:rsidTr="00912DA5">
        <w:tc>
          <w:tcPr>
            <w:tcW w:w="4814" w:type="dxa"/>
            <w:gridSpan w:val="2"/>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 xml:space="preserve">A kizárási okok fenn nem állásának, illetve a kiválasztási kritériumok teljesülésének ellenőrzéséhez szükséges információk szolgáltatása során nem tett </w:t>
            </w:r>
            <w:r w:rsidRPr="005F54D5">
              <w:rPr>
                <w:b/>
                <w:bCs/>
              </w:rPr>
              <w:t>hamis nyilatkozatot</w:t>
            </w:r>
            <w:r w:rsidRPr="005F54D5">
              <w:t>,</w:t>
            </w:r>
          </w:p>
        </w:tc>
        <w:tc>
          <w:tcPr>
            <w:tcW w:w="4802"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b) </w:t>
            </w:r>
            <w:r w:rsidRPr="005F54D5">
              <w:t xml:space="preserve">Nem </w:t>
            </w:r>
            <w:r w:rsidRPr="005F54D5">
              <w:rPr>
                <w:b/>
                <w:bCs/>
              </w:rPr>
              <w:t xml:space="preserve">tartott vissza </w:t>
            </w:r>
            <w:r w:rsidRPr="005F54D5">
              <w:t>ilyen információt,</w:t>
            </w:r>
          </w:p>
        </w:tc>
        <w:tc>
          <w:tcPr>
            <w:tcW w:w="4802"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4" w:type="dxa"/>
            <w:gridSpan w:val="2"/>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c) </w:t>
            </w:r>
            <w:r w:rsidRPr="005F54D5">
              <w:t>Késedelem nélkül be tudta nyújtani az ajánlatkérő szerv vagy a közszolgáltató ajánlatkérő által megkívánt kiegészítő iratokat, és</w:t>
            </w:r>
          </w:p>
        </w:tc>
        <w:tc>
          <w:tcPr>
            <w:tcW w:w="4802" w:type="dxa"/>
            <w:gridSpan w:val="3"/>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4" w:type="dxa"/>
            <w:gridSpan w:val="2"/>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d) </w:t>
            </w:r>
            <w:r w:rsidRPr="005F54D5">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r>
    </w:tbl>
    <w:p w:rsidR="00364DA8" w:rsidRPr="005F54D5" w:rsidRDefault="00364DA8" w:rsidP="00364DA8">
      <w:pPr>
        <w:widowControl w:val="0"/>
        <w:autoSpaceDE w:val="0"/>
        <w:autoSpaceDN w:val="0"/>
        <w:adjustRightInd w:val="0"/>
        <w:spacing w:before="240" w:after="240"/>
        <w:jc w:val="center"/>
      </w:pPr>
      <w:r w:rsidRPr="005F54D5">
        <w:rPr>
          <w:b/>
          <w:bCs/>
        </w:rPr>
        <w:t>D: EGYÉB, ADOTT ESETBEN AZ AJÁNLATKÉRŐ SZERV VAGY A KÖZSZOLGÁLTATÓ AJÁNLATKÉRŐ TAGÁLLAMÁNAK NEMZETI JOGSZABÁLYAIBAN ELŐÍRT KIZÁRÁSI OKOK</w:t>
      </w:r>
    </w:p>
    <w:tbl>
      <w:tblPr>
        <w:tblW w:w="0" w:type="auto"/>
        <w:tblInd w:w="5" w:type="dxa"/>
        <w:tblLayout w:type="fixed"/>
        <w:tblCellMar>
          <w:left w:w="0" w:type="dxa"/>
          <w:right w:w="0" w:type="dxa"/>
        </w:tblCellMar>
        <w:tblLook w:val="0000"/>
      </w:tblPr>
      <w:tblGrid>
        <w:gridCol w:w="4814"/>
        <w:gridCol w:w="4818"/>
      </w:tblGrid>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Vonatkoznak-e a gazdasági szereplőre azok a </w:t>
            </w:r>
            <w:r w:rsidRPr="005F54D5">
              <w:rPr>
                <w:b/>
                <w:bCs/>
              </w:rPr>
              <w:t>tisztán nemzeti kizárási okok</w:t>
            </w:r>
            <w:r w:rsidRPr="005F54D5">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position w:val="10"/>
              </w:rPr>
            </w:pPr>
            <w:r w:rsidRPr="005F54D5">
              <w:t xml:space="preserve"> (internetcím, a kibocsátó hatóság vagy testület, a dokumentáció pontos hivatkozási adatai):</w:t>
            </w:r>
            <w:r w:rsidRPr="005F54D5">
              <w:br/>
            </w:r>
            <w:r w:rsidRPr="005F54D5">
              <w:br/>
              <w:t>[......][......][......]</w:t>
            </w:r>
            <w:r w:rsidRPr="005F54D5">
              <w:rPr>
                <w:position w:val="10"/>
              </w:rPr>
              <w:t>31</w:t>
            </w:r>
          </w:p>
        </w:tc>
      </w:tr>
      <w:tr w:rsidR="00364DA8" w:rsidRPr="005F54D5" w:rsidTr="00912DA5">
        <w:tc>
          <w:tcPr>
            <w:tcW w:w="481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Amennyiben a tisztán nemzeti kizárási okok fennállnak</w:t>
            </w:r>
            <w:r w:rsidRPr="005F54D5">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igen</w:t>
            </w:r>
            <w:r w:rsidRPr="005F54D5">
              <w:t>, kérjük, ismertesse ezeket az intézkedéseket:</w:t>
            </w:r>
          </w:p>
        </w:tc>
        <w:tc>
          <w:tcPr>
            <w:tcW w:w="481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bl>
    <w:p w:rsidR="00364DA8" w:rsidRPr="005F54D5" w:rsidRDefault="00364DA8" w:rsidP="00364DA8">
      <w:pPr>
        <w:widowControl w:val="0"/>
        <w:autoSpaceDE w:val="0"/>
        <w:autoSpaceDN w:val="0"/>
        <w:adjustRightInd w:val="0"/>
        <w:spacing w:before="240" w:after="240"/>
        <w:jc w:val="center"/>
      </w:pPr>
      <w:r w:rsidRPr="005F54D5">
        <w:t>IV. rész: Kiválasztási szempontok</w:t>
      </w:r>
    </w:p>
    <w:p w:rsidR="00364DA8" w:rsidRPr="005F54D5" w:rsidRDefault="00364DA8" w:rsidP="00364DA8">
      <w:pPr>
        <w:widowControl w:val="0"/>
        <w:autoSpaceDE w:val="0"/>
        <w:autoSpaceDN w:val="0"/>
        <w:adjustRightInd w:val="0"/>
        <w:jc w:val="center"/>
      </w:pPr>
      <w:r w:rsidRPr="005F54D5">
        <w:rPr>
          <w:b/>
          <w:bCs/>
          <w:i/>
          <w:iCs/>
        </w:rPr>
        <w:t>A kiválasztási szempontokat illetően (α szakasz vagy e rész A–D szakaszai), a gazdasági szereplő kijelenti a következőket:</w:t>
      </w:r>
    </w:p>
    <w:p w:rsidR="00364DA8" w:rsidRPr="005F54D5" w:rsidRDefault="00364DA8" w:rsidP="00364DA8">
      <w:pPr>
        <w:widowControl w:val="0"/>
        <w:autoSpaceDE w:val="0"/>
        <w:autoSpaceDN w:val="0"/>
        <w:adjustRightInd w:val="0"/>
        <w:spacing w:before="240" w:after="240"/>
        <w:jc w:val="center"/>
      </w:pPr>
      <w:r w:rsidRPr="005F54D5">
        <w:rPr>
          <w:b/>
          <w:bCs/>
          <w:i/>
          <w:iCs/>
        </w:rPr>
        <w:t>α: AZ ÖSSZES KIVÁLASZTÁSI SZEMPONT ÁLTALÁNOS JELZÉSE</w:t>
      </w:r>
    </w:p>
    <w:tbl>
      <w:tblPr>
        <w:tblW w:w="9634" w:type="dxa"/>
        <w:tblInd w:w="5" w:type="dxa"/>
        <w:tblLayout w:type="fixed"/>
        <w:tblCellMar>
          <w:left w:w="0" w:type="dxa"/>
          <w:right w:w="0" w:type="dxa"/>
        </w:tblCellMar>
        <w:tblLook w:val="0000"/>
      </w:tblPr>
      <w:tblGrid>
        <w:gridCol w:w="4786"/>
        <w:gridCol w:w="4830"/>
        <w:gridCol w:w="18"/>
      </w:tblGrid>
      <w:tr w:rsidR="00364DA8" w:rsidRPr="005F54D5" w:rsidTr="00912DA5">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rPr>
              <w:t xml:space="preserve">A gazdasági szereplőnek </w:t>
            </w:r>
            <w:r w:rsidRPr="005F54D5">
              <w:rPr>
                <w:b/>
                <w:bCs/>
                <w:i/>
                <w:iCs/>
                <w:u w:val="single"/>
              </w:rPr>
              <w:t xml:space="preserve">csak </w:t>
            </w:r>
            <w:r w:rsidRPr="005F54D5">
              <w:rPr>
                <w:b/>
                <w:bCs/>
                <w:i/>
                <w:iCs/>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F54D5">
              <w:t xml:space="preserve">α </w:t>
            </w:r>
            <w:r w:rsidRPr="005F54D5">
              <w:rPr>
                <w:b/>
                <w:bCs/>
                <w:i/>
                <w:iCs/>
              </w:rPr>
              <w:t>szakaszának kitöltésére anélkül, hogy a IV. rész bármely további szakaszát ki kellene töltenie:</w:t>
            </w:r>
          </w:p>
        </w:tc>
      </w:tr>
      <w:tr w:rsidR="00364DA8" w:rsidRPr="005F54D5" w:rsidTr="00912DA5">
        <w:tc>
          <w:tcPr>
            <w:tcW w:w="9634" w:type="dxa"/>
            <w:gridSpan w:val="3"/>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bl>
    <w:p w:rsidR="00364DA8" w:rsidRPr="005F54D5" w:rsidRDefault="00364DA8" w:rsidP="00364DA8">
      <w:pPr>
        <w:widowControl w:val="0"/>
        <w:autoSpaceDE w:val="0"/>
        <w:autoSpaceDN w:val="0"/>
        <w:adjustRightInd w:val="0"/>
        <w:spacing w:before="240" w:after="240"/>
        <w:jc w:val="center"/>
      </w:pPr>
      <w:r w:rsidRPr="005F54D5">
        <w:rPr>
          <w:b/>
          <w:bCs/>
        </w:rPr>
        <w:t>A: ALKALMASSÁG SZAKMAI TEVÉKENYSÉG VÉGZÉSÉRE</w:t>
      </w:r>
    </w:p>
    <w:tbl>
      <w:tblPr>
        <w:tblW w:w="0" w:type="auto"/>
        <w:tblInd w:w="5" w:type="dxa"/>
        <w:tblLayout w:type="fixed"/>
        <w:tblCellMar>
          <w:left w:w="0" w:type="dxa"/>
          <w:right w:w="0" w:type="dxa"/>
        </w:tblCellMar>
        <w:tblLook w:val="0000"/>
      </w:tblPr>
      <w:tblGrid>
        <w:gridCol w:w="4814"/>
        <w:gridCol w:w="4820"/>
      </w:tblGrid>
      <w:tr w:rsidR="00364DA8" w:rsidRPr="005F54D5" w:rsidTr="00912DA5">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shd w:val="clear" w:color="auto" w:fill="BFBFBF"/>
              </w:rPr>
              <w:t xml:space="preserve">A gazdasági szereplőnek </w:t>
            </w:r>
            <w:r w:rsidRPr="005F54D5">
              <w:rPr>
                <w:b/>
                <w:bCs/>
                <w:u w:val="single"/>
                <w:shd w:val="clear" w:color="auto" w:fill="BFBFBF"/>
              </w:rPr>
              <w:t xml:space="preserve">kizárólag </w:t>
            </w:r>
            <w:r w:rsidRPr="005F54D5">
              <w:rPr>
                <w:b/>
                <w:bCs/>
                <w:i/>
                <w:iCs/>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64DA8" w:rsidRPr="005F54D5" w:rsidTr="00912DA5">
        <w:tc>
          <w:tcPr>
            <w:tcW w:w="9634" w:type="dxa"/>
            <w:gridSpan w:val="2"/>
            <w:tcBorders>
              <w:top w:val="single" w:sz="4" w:space="0" w:color="auto"/>
              <w:left w:val="nil"/>
              <w:bottom w:val="nil"/>
              <w:right w:val="nil"/>
            </w:tcBorders>
          </w:tcPr>
          <w:p w:rsidR="00364DA8" w:rsidRPr="005F54D5" w:rsidRDefault="00364DA8" w:rsidP="00912DA5">
            <w:pPr>
              <w:widowControl w:val="0"/>
              <w:autoSpaceDE w:val="0"/>
              <w:autoSpaceDN w:val="0"/>
              <w:adjustRightInd w:val="0"/>
            </w:pPr>
          </w:p>
        </w:tc>
      </w:tr>
      <w:tr w:rsidR="00364DA8" w:rsidRPr="005F54D5" w:rsidTr="00912DA5">
        <w:tc>
          <w:tcPr>
            <w:tcW w:w="481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rPr>
              <w:t xml:space="preserve">1) Be van jegyezve </w:t>
            </w:r>
            <w:r w:rsidRPr="005F54D5">
              <w:t xml:space="preserve">a letelepedés helye szerinti tagállamának vonatkozó </w:t>
            </w:r>
            <w:r w:rsidRPr="005F54D5">
              <w:rPr>
                <w:b/>
                <w:bCs/>
              </w:rPr>
              <w:t>szakmai vagy cégnyilvántartásába</w:t>
            </w:r>
            <w:r w:rsidRPr="005F54D5">
              <w:rPr>
                <w:b/>
                <w:bCs/>
                <w:position w:val="10"/>
              </w:rPr>
              <w:t>32</w:t>
            </w:r>
            <w:r w:rsidRPr="005F54D5">
              <w:rPr>
                <w:b/>
                <w:bCs/>
              </w:rPr>
              <w:t>:</w:t>
            </w:r>
            <w:r w:rsidRPr="005F54D5">
              <w:rPr>
                <w:b/>
                <w:bCs/>
              </w:rPr>
              <w:br/>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r w:rsidR="00364DA8" w:rsidRPr="005F54D5" w:rsidTr="00912DA5">
        <w:tc>
          <w:tcPr>
            <w:tcW w:w="481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w:t>
            </w:r>
            <w:r w:rsidRPr="005F54D5">
              <w:br/>
              <w:t>[......][......][......]</w:t>
            </w:r>
          </w:p>
        </w:tc>
      </w:tr>
      <w:tr w:rsidR="00364DA8" w:rsidRPr="005F54D5" w:rsidTr="00912DA5">
        <w:tc>
          <w:tcPr>
            <w:tcW w:w="4814"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gazdasági szereplőnek meghatározott </w:t>
            </w:r>
            <w:r w:rsidRPr="005F54D5">
              <w:rPr>
                <w:b/>
                <w:bCs/>
              </w:rPr>
              <w:t xml:space="preserve">engedéllyel </w:t>
            </w:r>
            <w:r w:rsidRPr="005F54D5">
              <w:t xml:space="preserve">kell- e rendelkeznie vagy meghatározott szervezet </w:t>
            </w:r>
            <w:r w:rsidRPr="005F54D5">
              <w:rPr>
                <w:b/>
                <w:bCs/>
              </w:rPr>
              <w:t xml:space="preserve">tagjának </w:t>
            </w:r>
            <w:r w:rsidRPr="005F54D5">
              <w:t>kell-e lennie ahhoz, hogy a gazdasági szereplő letelepedési helye szerinti országban az adott szolgáltatást nyújthassa?</w:t>
            </w:r>
            <w:r w:rsidRPr="005F54D5">
              <w:br/>
            </w:r>
          </w:p>
        </w:tc>
        <w:tc>
          <w:tcPr>
            <w:tcW w:w="4820"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br/>
            </w:r>
            <w:r w:rsidRPr="005F54D5">
              <w:br/>
              <w:t>Ha igen, kérjük, adja meg, hogy ez miben áll, és jelezze, hogy a gazdasági szereplő rendelkezik-e ezzel: [...] [ ] Igen [ ] Nem</w:t>
            </w:r>
          </w:p>
        </w:tc>
      </w:tr>
      <w:tr w:rsidR="00364DA8" w:rsidRPr="005F54D5" w:rsidTr="00912DA5">
        <w:tc>
          <w:tcPr>
            <w:tcW w:w="4814"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4"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(internetcím, a kibocsátó hatóság vagy testület, a dokumentáció pontos hivatkozási adatai): [......][......][......]</w:t>
            </w:r>
          </w:p>
        </w:tc>
      </w:tr>
    </w:tbl>
    <w:p w:rsidR="00364DA8" w:rsidRPr="005F54D5" w:rsidRDefault="00364DA8" w:rsidP="00364DA8">
      <w:pPr>
        <w:widowControl w:val="0"/>
        <w:autoSpaceDE w:val="0"/>
        <w:autoSpaceDN w:val="0"/>
        <w:adjustRightInd w:val="0"/>
        <w:spacing w:before="240" w:after="240"/>
        <w:jc w:val="center"/>
      </w:pPr>
      <w:r w:rsidRPr="005F54D5">
        <w:rPr>
          <w:b/>
          <w:bCs/>
        </w:rPr>
        <w:t>B: GAZDASÁGI ÉS PÉNZÜGYI HELYZET</w:t>
      </w:r>
    </w:p>
    <w:tbl>
      <w:tblPr>
        <w:tblW w:w="9632" w:type="dxa"/>
        <w:tblInd w:w="5" w:type="dxa"/>
        <w:tblLayout w:type="fixed"/>
        <w:tblCellMar>
          <w:left w:w="0" w:type="dxa"/>
          <w:right w:w="0" w:type="dxa"/>
        </w:tblCellMar>
        <w:tblLook w:val="0000"/>
      </w:tblPr>
      <w:tblGrid>
        <w:gridCol w:w="4812"/>
        <w:gridCol w:w="4820"/>
      </w:tblGrid>
      <w:tr w:rsidR="00364DA8" w:rsidRPr="005F54D5" w:rsidTr="00912DA5">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rPr>
              <w:t xml:space="preserve">A gazdasági szereplőnek </w:t>
            </w:r>
            <w:r w:rsidRPr="005F54D5">
              <w:rPr>
                <w:b/>
                <w:bCs/>
                <w:u w:val="single"/>
              </w:rPr>
              <w:t xml:space="preserve">kizárólag </w:t>
            </w:r>
            <w:r w:rsidRPr="005F54D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64DA8" w:rsidRPr="005F54D5" w:rsidTr="00912DA5">
        <w:tc>
          <w:tcPr>
            <w:tcW w:w="9632" w:type="dxa"/>
            <w:gridSpan w:val="2"/>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481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1a) </w:t>
            </w:r>
            <w:r w:rsidRPr="005F54D5">
              <w:t xml:space="preserve">A gazdasági szereplő („általános”) </w:t>
            </w:r>
            <w:r w:rsidRPr="005F54D5">
              <w:rPr>
                <w:b/>
                <w:bCs/>
              </w:rPr>
              <w:t xml:space="preserve">éves árbevétele </w:t>
            </w:r>
            <w:r w:rsidRPr="005F54D5">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év: [......] árbevétel: [......][...] pénznem </w:t>
            </w:r>
            <w:r w:rsidRPr="005F54D5">
              <w:br/>
              <w:t>év: [......] árbevétel: [......][...] pénznem</w:t>
            </w:r>
            <w:r w:rsidRPr="005F54D5">
              <w:br/>
              <w:t>év: [......] árbevétel: [......][...] pénznem</w:t>
            </w:r>
          </w:p>
        </w:tc>
      </w:tr>
      <w:tr w:rsidR="00364DA8" w:rsidRPr="005F54D5" w:rsidTr="00912DA5">
        <w:tc>
          <w:tcPr>
            <w:tcW w:w="4812"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u w:val="single"/>
              </w:rPr>
            </w:pPr>
            <w:r w:rsidRPr="005F54D5">
              <w:rPr>
                <w:b/>
                <w:bCs/>
                <w:u w:val="single"/>
              </w:rPr>
              <w:t>Vagy</w:t>
            </w:r>
          </w:p>
        </w:tc>
        <w:tc>
          <w:tcPr>
            <w:tcW w:w="4820"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(évek száma, átlagos árbevétel): [......],[......][...] pénznem</w:t>
            </w:r>
          </w:p>
        </w:tc>
      </w:tr>
      <w:tr w:rsidR="00364DA8" w:rsidRPr="005F54D5" w:rsidTr="00912DA5">
        <w:tc>
          <w:tcPr>
            <w:tcW w:w="4812"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i/>
                <w:iCs/>
              </w:rPr>
              <w:t xml:space="preserve">1b) </w:t>
            </w:r>
            <w:r w:rsidRPr="005F54D5">
              <w:t xml:space="preserve">A gazdasági szereplő </w:t>
            </w:r>
            <w:r w:rsidRPr="005F54D5">
              <w:rPr>
                <w:b/>
                <w:bCs/>
              </w:rPr>
              <w:t>átlagos éves árbevétele a vonatkozó hirdetményben vagy a közbeszerzési dokumentumokban előírt számú évben a következő</w:t>
            </w:r>
            <w:r w:rsidRPr="005F54D5">
              <w:rPr>
                <w:b/>
                <w:bCs/>
                <w:position w:val="10"/>
              </w:rPr>
              <w:t>33</w:t>
            </w:r>
            <w:r w:rsidRPr="005F54D5">
              <w:rPr>
                <w:b/>
                <w:bCs/>
              </w:rPr>
              <w:t xml:space="preserve"> (</w:t>
            </w:r>
            <w:r w:rsidRPr="005F54D5">
              <w:t>)</w:t>
            </w:r>
            <w:r w:rsidRPr="005F54D5">
              <w:rPr>
                <w:b/>
                <w:bCs/>
              </w:rPr>
              <w:t>:</w:t>
            </w:r>
          </w:p>
        </w:tc>
        <w:tc>
          <w:tcPr>
            <w:tcW w:w="4820"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i/>
                <w:iCs/>
              </w:rPr>
            </w:pPr>
            <w:r w:rsidRPr="005F54D5">
              <w:rPr>
                <w:i/>
                <w:iCs/>
              </w:rPr>
              <w:t xml:space="preserve">(internetcím, a kibocsátó hatóság vagy testület, a dokumentáció pontos hivatkozási adatai): </w:t>
            </w:r>
            <w:r w:rsidRPr="005F54D5">
              <w:rPr>
                <w:i/>
                <w:iCs/>
              </w:rPr>
              <w:br/>
              <w:t>[......][......][......]</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2a) </w:t>
            </w:r>
            <w:r w:rsidRPr="005F54D5">
              <w:t xml:space="preserve">A gazdasági szereplő éves („specifikus”) </w:t>
            </w:r>
            <w:r w:rsidRPr="005F54D5">
              <w:rPr>
                <w:b/>
                <w:bCs/>
              </w:rPr>
              <w:t>árbevétele a szerződés által érintett üzleti területre vonatkozóan</w:t>
            </w:r>
            <w:r w:rsidRPr="005F54D5">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év: [......] árbevétel: [......][...] pénznem </w:t>
            </w:r>
            <w:r w:rsidRPr="005F54D5">
              <w:br/>
              <w:t>év: [......] árbevétel: [......][...] pénznem</w:t>
            </w:r>
            <w:r w:rsidRPr="005F54D5">
              <w:br/>
              <w:t>év: [......] árbevétel: [......][...] pénznem</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b/>
                <w:bCs/>
              </w:rPr>
              <w:t>Vagy</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b/>
                <w:bCs/>
              </w:rPr>
            </w:pPr>
            <w:r w:rsidRPr="005F54D5">
              <w:rPr>
                <w:i/>
                <w:iCs/>
              </w:rPr>
              <w:t xml:space="preserve">2b) </w:t>
            </w:r>
            <w:r w:rsidRPr="005F54D5">
              <w:t xml:space="preserve">A gazdasági szereplő </w:t>
            </w:r>
            <w:r w:rsidRPr="005F54D5">
              <w:rPr>
                <w:b/>
                <w:bCs/>
              </w:rPr>
              <w:t>átlagos éves árbevétele a területen és a vonatkozó hirdetményben vagy a közbeszerzési dokumentumokban előírt számú évben a következő</w:t>
            </w:r>
            <w:r w:rsidRPr="005F54D5">
              <w:rPr>
                <w:b/>
                <w:bCs/>
                <w:position w:val="10"/>
              </w:rPr>
              <w:t>34</w:t>
            </w:r>
            <w:r w:rsidRPr="005F54D5">
              <w:rPr>
                <w:b/>
                <w:bCs/>
              </w:rPr>
              <w:t>:</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(évek száma, átlagos árbevétel): [......],[......][...] pénznem</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br/>
              <w:t>[......][......][......]</w:t>
            </w:r>
          </w:p>
        </w:tc>
      </w:tr>
      <w:tr w:rsidR="00364DA8" w:rsidRPr="005F54D5" w:rsidTr="00912DA5">
        <w:tc>
          <w:tcPr>
            <w:tcW w:w="481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4) A vonatkozó hirdetményben vagy a közbeszerzési dokumentumokban meghatározott </w:t>
            </w:r>
            <w:r w:rsidRPr="005F54D5">
              <w:rPr>
                <w:b/>
                <w:bCs/>
              </w:rPr>
              <w:t>pénzügyi mutatók</w:t>
            </w:r>
            <w:r w:rsidRPr="005F54D5">
              <w:rPr>
                <w:b/>
                <w:bCs/>
                <w:position w:val="10"/>
              </w:rPr>
              <w:t>35</w:t>
            </w:r>
            <w:r w:rsidRPr="005F54D5">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position w:val="10"/>
              </w:rPr>
            </w:pPr>
            <w:r w:rsidRPr="005F54D5">
              <w:t xml:space="preserve"> (az előírt mutató azonosítása - x és y</w:t>
            </w:r>
            <w:r w:rsidRPr="005F54D5">
              <w:rPr>
                <w:position w:val="10"/>
              </w:rPr>
              <w:t>36</w:t>
            </w:r>
            <w:r w:rsidRPr="005F54D5">
              <w:t xml:space="preserve"> aránya - és az érték): [......], [......]</w:t>
            </w:r>
            <w:r w:rsidRPr="005F54D5">
              <w:rPr>
                <w:position w:val="10"/>
              </w:rPr>
              <w:t>37</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br/>
              <w:t>[......][......][......]</w:t>
            </w: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5) </w:t>
            </w:r>
            <w:r w:rsidRPr="005F54D5">
              <w:rPr>
                <w:b/>
                <w:bCs/>
              </w:rPr>
              <w:t xml:space="preserve">Szakmai felelősségbiztosításának </w:t>
            </w:r>
            <w:r w:rsidRPr="005F54D5">
              <w:t>biztosítási összege a következő:</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pénznem</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br/>
              <w:t>[......][......][......]</w:t>
            </w: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6) Az </w:t>
            </w:r>
            <w:r w:rsidRPr="005F54D5">
              <w:rPr>
                <w:b/>
                <w:bCs/>
              </w:rPr>
              <w:t xml:space="preserve">esetleges egyéb gazdasági vagy pénzügyi követelmények </w:t>
            </w:r>
            <w:r w:rsidRPr="005F54D5">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 xml:space="preserve">Ha a vonatkozó hirdetményben vagy a közbeszerzési dokumentumokban </w:t>
            </w:r>
            <w:r w:rsidRPr="005F54D5">
              <w:rPr>
                <w:b/>
                <w:bCs/>
                <w:i/>
                <w:iCs/>
              </w:rPr>
              <w:t xml:space="preserve">esetlegesen </w:t>
            </w:r>
            <w:r w:rsidRPr="005F54D5">
              <w:rPr>
                <w:i/>
                <w:iCs/>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(internetcím, a kibocsátó hatóság vagy testület, a dokumentáció pontos hivatkozási adatai): </w:t>
            </w:r>
            <w:r w:rsidRPr="005F54D5">
              <w:br/>
              <w:t>[......][......][......]</w:t>
            </w:r>
          </w:p>
        </w:tc>
      </w:tr>
    </w:tbl>
    <w:p w:rsidR="00364DA8" w:rsidRPr="005F54D5" w:rsidRDefault="00364DA8" w:rsidP="00364DA8">
      <w:pPr>
        <w:widowControl w:val="0"/>
        <w:autoSpaceDE w:val="0"/>
        <w:autoSpaceDN w:val="0"/>
        <w:adjustRightInd w:val="0"/>
        <w:spacing w:before="240" w:after="240"/>
        <w:jc w:val="center"/>
      </w:pPr>
      <w:r w:rsidRPr="005F54D5">
        <w:rPr>
          <w:b/>
          <w:bCs/>
        </w:rPr>
        <w:t>C: TECHNIKAI ÉS SZAKMAI ALKALMASSÁG</w:t>
      </w:r>
    </w:p>
    <w:tbl>
      <w:tblPr>
        <w:tblW w:w="9630" w:type="dxa"/>
        <w:tblInd w:w="5" w:type="dxa"/>
        <w:tblLayout w:type="fixed"/>
        <w:tblCellMar>
          <w:left w:w="0" w:type="dxa"/>
          <w:right w:w="0" w:type="dxa"/>
        </w:tblCellMar>
        <w:tblLook w:val="0000"/>
      </w:tblPr>
      <w:tblGrid>
        <w:gridCol w:w="4808"/>
        <w:gridCol w:w="108"/>
        <w:gridCol w:w="1160"/>
        <w:gridCol w:w="994"/>
        <w:gridCol w:w="948"/>
        <w:gridCol w:w="1474"/>
        <w:gridCol w:w="138"/>
      </w:tblGrid>
      <w:tr w:rsidR="00364DA8" w:rsidRPr="005F54D5" w:rsidTr="00912DA5">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rPr>
              <w:t xml:space="preserve">A gazdasági szereplőnek </w:t>
            </w:r>
            <w:r w:rsidRPr="005F54D5">
              <w:rPr>
                <w:b/>
                <w:bCs/>
                <w:u w:val="single"/>
              </w:rPr>
              <w:t xml:space="preserve">kizárólag </w:t>
            </w:r>
            <w:r w:rsidRPr="005F54D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64DA8" w:rsidRPr="005F54D5" w:rsidTr="00912DA5">
        <w:tc>
          <w:tcPr>
            <w:tcW w:w="9630" w:type="dxa"/>
            <w:gridSpan w:val="7"/>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0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shd w:val="clear" w:color="auto" w:fill="BFBFBF"/>
              </w:rPr>
              <w:t xml:space="preserve">1a) </w:t>
            </w:r>
            <w:r w:rsidRPr="005F54D5">
              <w:rPr>
                <w:shd w:val="clear" w:color="auto" w:fill="BFBFBF"/>
              </w:rPr>
              <w:t xml:space="preserve">Csak </w:t>
            </w:r>
            <w:r w:rsidRPr="005F54D5">
              <w:rPr>
                <w:b/>
                <w:bCs/>
                <w:i/>
                <w:iCs/>
                <w:shd w:val="clear" w:color="auto" w:fill="BFBFBF"/>
              </w:rPr>
              <w:t xml:space="preserve">építési beruházásra vonatkozó közbeszerzési szerződések </w:t>
            </w:r>
            <w:r w:rsidRPr="005F54D5">
              <w:rPr>
                <w:b/>
                <w:bCs/>
                <w:shd w:val="clear" w:color="auto" w:fill="BFBFBF"/>
              </w:rPr>
              <w:t>esetében</w:t>
            </w:r>
            <w:r w:rsidRPr="005F54D5">
              <w:rPr>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Évek száma (ezt az időszakot a vonatkozó hirdetmény vagy a közbeszerzési dokumentumok határozzák meg): [...]</w:t>
            </w: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referencia-időszak folyamán</w:t>
            </w:r>
            <w:r w:rsidRPr="005F54D5">
              <w:rPr>
                <w:position w:val="10"/>
              </w:rPr>
              <w:t>38</w:t>
            </w:r>
            <w:r w:rsidRPr="005F54D5">
              <w:t xml:space="preserve"> a gazdasági szereplő </w:t>
            </w:r>
            <w:r w:rsidRPr="005F54D5">
              <w:rPr>
                <w:b/>
                <w:bCs/>
              </w:rPr>
              <w:t>a meghatározott típusú munkákból a következőket végezte</w:t>
            </w:r>
            <w:r w:rsidRPr="005F54D5">
              <w:t>:</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Munkák: [......]</w:t>
            </w: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br/>
              <w:t>[......][......][......]</w:t>
            </w:r>
          </w:p>
        </w:tc>
      </w:tr>
      <w:tr w:rsidR="00364DA8" w:rsidRPr="005F54D5" w:rsidTr="00912DA5">
        <w:tc>
          <w:tcPr>
            <w:tcW w:w="480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shd w:val="clear" w:color="auto" w:fill="BFBFBF"/>
              </w:rPr>
              <w:t xml:space="preserve">1b) </w:t>
            </w:r>
            <w:r w:rsidRPr="005F54D5">
              <w:rPr>
                <w:shd w:val="clear" w:color="auto" w:fill="BFBFBF"/>
              </w:rPr>
              <w:t xml:space="preserve">Csak </w:t>
            </w:r>
            <w:r w:rsidRPr="005F54D5">
              <w:rPr>
                <w:b/>
                <w:bCs/>
                <w:i/>
                <w:iCs/>
                <w:shd w:val="clear" w:color="auto" w:fill="BFBFBF"/>
              </w:rPr>
              <w:t xml:space="preserve">árubeszerzésre és szolgáltatásnyújtásra irányuló közbeszerzési szerződések </w:t>
            </w:r>
            <w:r w:rsidRPr="005F54D5">
              <w:rPr>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br/>
              <w:t>Évek száma (ezt az időszakot a vonatkozó hirdetmény vagy a közbeszerzési dokumentumok határozzák meg): [...]</w:t>
            </w: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rPr>
                <w:b/>
                <w:bCs/>
              </w:rPr>
            </w:pPr>
            <w:r w:rsidRPr="005F54D5">
              <w:t xml:space="preserve"> A referencia-időszak folyamán</w:t>
            </w:r>
            <w:r w:rsidRPr="005F54D5">
              <w:rPr>
                <w:position w:val="10"/>
              </w:rPr>
              <w:t>39</w:t>
            </w:r>
            <w:r w:rsidRPr="005F54D5">
              <w:t xml:space="preserve"> a gazdasági szereplő </w:t>
            </w:r>
            <w:r w:rsidRPr="005F54D5">
              <w:rPr>
                <w:b/>
                <w:bCs/>
              </w:rPr>
              <w:t>a</w:t>
            </w:r>
          </w:p>
        </w:tc>
        <w:tc>
          <w:tcPr>
            <w:tcW w:w="1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116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Leírás</w:t>
            </w:r>
          </w:p>
        </w:tc>
        <w:tc>
          <w:tcPr>
            <w:tcW w:w="99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jc w:val="center"/>
            </w:pPr>
            <w:r w:rsidRPr="005F54D5">
              <w:t xml:space="preserve"> összegek</w:t>
            </w:r>
          </w:p>
        </w:tc>
        <w:tc>
          <w:tcPr>
            <w:tcW w:w="94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jc w:val="center"/>
            </w:pPr>
            <w:r w:rsidRPr="005F54D5">
              <w:t xml:space="preserve"> dátumok</w:t>
            </w:r>
          </w:p>
        </w:tc>
        <w:tc>
          <w:tcPr>
            <w:tcW w:w="147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jc w:val="center"/>
            </w:pPr>
            <w:r w:rsidRPr="005F54D5">
              <w:t xml:space="preserve"> megrendelők</w:t>
            </w:r>
          </w:p>
        </w:tc>
        <w:tc>
          <w:tcPr>
            <w:tcW w:w="13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pPr>
            <w:r w:rsidRPr="005F54D5">
              <w:rPr>
                <w:b/>
                <w:bCs/>
              </w:rPr>
              <w:t xml:space="preserve">meghatározott típusokon belül a következő főbb szállításokat végezte, vagy a következő főbb szolgáltatásokat nyújtotta: </w:t>
            </w:r>
            <w:r w:rsidRPr="005F54D5">
              <w:t>A lista elkészítésekor kérjük, tüntesse fel az összegeket, a dátumokat és a közületi vagy magánmegrendelőket</w:t>
            </w:r>
            <w:r w:rsidRPr="005F54D5">
              <w:rPr>
                <w:position w:val="10"/>
              </w:rPr>
              <w:t>40</w:t>
            </w:r>
            <w:r w:rsidRPr="005F54D5">
              <w:t>:</w:t>
            </w:r>
          </w:p>
        </w:tc>
        <w:tc>
          <w:tcPr>
            <w:tcW w:w="1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c>
          <w:tcPr>
            <w:tcW w:w="116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99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13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c>
          <w:tcPr>
            <w:tcW w:w="108" w:type="dxa"/>
            <w:tcBorders>
              <w:top w:val="nil"/>
              <w:left w:val="single" w:sz="4" w:space="0" w:color="auto"/>
              <w:bottom w:val="single" w:sz="4" w:space="0" w:color="auto"/>
              <w:right w:val="nil"/>
            </w:tcBorders>
          </w:tcPr>
          <w:p w:rsidR="00364DA8" w:rsidRPr="005F54D5" w:rsidRDefault="00364DA8" w:rsidP="00912DA5">
            <w:pPr>
              <w:widowControl w:val="0"/>
              <w:autoSpaceDE w:val="0"/>
              <w:autoSpaceDN w:val="0"/>
              <w:adjustRightInd w:val="0"/>
            </w:pPr>
          </w:p>
        </w:tc>
        <w:tc>
          <w:tcPr>
            <w:tcW w:w="1160"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c>
          <w:tcPr>
            <w:tcW w:w="994"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c>
          <w:tcPr>
            <w:tcW w:w="948"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c>
          <w:tcPr>
            <w:tcW w:w="1474" w:type="dxa"/>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c>
          <w:tcPr>
            <w:tcW w:w="138" w:type="dxa"/>
            <w:tcBorders>
              <w:top w:val="nil"/>
              <w:left w:val="nil"/>
              <w:bottom w:val="single" w:sz="4" w:space="0" w:color="auto"/>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2) A gazdasági szereplő a következő </w:t>
            </w:r>
            <w:r w:rsidRPr="005F54D5">
              <w:rPr>
                <w:b/>
                <w:bCs/>
              </w:rPr>
              <w:t>szakembereket vagy műszaki szervezeteket</w:t>
            </w:r>
            <w:r w:rsidRPr="005F54D5">
              <w:rPr>
                <w:b/>
                <w:bCs/>
                <w:position w:val="10"/>
              </w:rPr>
              <w:t>41</w:t>
            </w:r>
            <w:r w:rsidRPr="005F54D5">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w:t>
            </w:r>
            <w:r w:rsidRPr="005F54D5">
              <w:br/>
            </w:r>
            <w:r w:rsidRPr="005F54D5">
              <w:br/>
              <w:t>[......]</w:t>
            </w: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3) A gazdasági szereplő </w:t>
            </w:r>
            <w:r w:rsidRPr="005F54D5">
              <w:rPr>
                <w:b/>
                <w:bCs/>
              </w:rPr>
              <w:t xml:space="preserve">a minőség biztosítása érdekében </w:t>
            </w:r>
            <w:r w:rsidRPr="005F54D5">
              <w:t xml:space="preserve">a következő </w:t>
            </w:r>
            <w:r w:rsidRPr="005F54D5">
              <w:rPr>
                <w:b/>
                <w:bCs/>
              </w:rPr>
              <w:t xml:space="preserve">műszaki hátteret </w:t>
            </w:r>
            <w:r w:rsidRPr="005F54D5">
              <w:t xml:space="preserve">veszi igénybe, valamint </w:t>
            </w:r>
            <w:r w:rsidRPr="005F54D5">
              <w:rPr>
                <w:b/>
                <w:bCs/>
              </w:rPr>
              <w:t xml:space="preserve">tanulmányi és kutatási létesítményei </w:t>
            </w:r>
            <w:r w:rsidRPr="005F54D5">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4) A gazdasági szereplő a következő </w:t>
            </w:r>
            <w:r w:rsidRPr="005F54D5">
              <w:rPr>
                <w:b/>
                <w:bCs/>
              </w:rPr>
              <w:t>ellátásilánc-irányítási</w:t>
            </w:r>
            <w:r w:rsidRPr="005F54D5">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r w:rsidR="00364DA8" w:rsidRPr="005F54D5" w:rsidTr="00912DA5">
        <w:tc>
          <w:tcPr>
            <w:tcW w:w="4808" w:type="dxa"/>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spacing w:before="120"/>
              <w:ind w:left="56" w:right="56"/>
              <w:rPr>
                <w:b/>
                <w:bCs/>
                <w:i/>
                <w:iCs/>
              </w:rPr>
            </w:pPr>
            <w:r w:rsidRPr="005F54D5">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gazdasági szereplő lehetővé teszi </w:t>
            </w:r>
            <w:r w:rsidRPr="005F54D5">
              <w:rPr>
                <w:b/>
                <w:bCs/>
              </w:rPr>
              <w:t>termelési vagy műszaki kapacitásaira</w:t>
            </w:r>
            <w:r w:rsidRPr="005F54D5">
              <w:t xml:space="preserve">, és amennyiben szükséges, a rendelkezésére álló </w:t>
            </w:r>
            <w:r w:rsidRPr="005F54D5">
              <w:rPr>
                <w:b/>
                <w:bCs/>
              </w:rPr>
              <w:t xml:space="preserve">tanulmányi és kutatási eszközökre </w:t>
            </w:r>
            <w:r w:rsidRPr="005F54D5">
              <w:t xml:space="preserve">és </w:t>
            </w:r>
            <w:r w:rsidRPr="005F54D5">
              <w:rPr>
                <w:b/>
                <w:bCs/>
              </w:rPr>
              <w:t xml:space="preserve">minőségellenőrzési intézkedéseire </w:t>
            </w:r>
            <w:r w:rsidRPr="005F54D5">
              <w:t xml:space="preserve">vonatkozó </w:t>
            </w:r>
            <w:r w:rsidRPr="005F54D5">
              <w:rPr>
                <w:b/>
                <w:bCs/>
              </w:rPr>
              <w:t>vizsgálatok</w:t>
            </w:r>
            <w:r w:rsidRPr="005F54D5">
              <w:rPr>
                <w:b/>
                <w:bCs/>
                <w:position w:val="10"/>
              </w:rPr>
              <w:t>42</w:t>
            </w:r>
            <w:r w:rsidRPr="005F54D5">
              <w:t>elvégzését.</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08"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6) A következő </w:t>
            </w:r>
            <w:r w:rsidRPr="005F54D5">
              <w:rPr>
                <w:b/>
                <w:bCs/>
              </w:rPr>
              <w:t xml:space="preserve">iskolai végzettséggel és szakképzettséggel </w:t>
            </w:r>
            <w:r w:rsidRPr="005F54D5">
              <w:t>rendelkeznek:</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i/>
                <w:iCs/>
              </w:rPr>
              <w:t xml:space="preserve">a) </w:t>
            </w:r>
            <w:r w:rsidRPr="005F54D5">
              <w:t xml:space="preserve">A szolgáltató vagy maga a vállalkozó, </w:t>
            </w:r>
            <w:r w:rsidRPr="005F54D5">
              <w:rPr>
                <w:b/>
                <w:bCs/>
                <w:i/>
                <w:iCs/>
              </w:rPr>
              <w:t xml:space="preserve">és/vagy </w:t>
            </w:r>
            <w:r w:rsidRPr="005F54D5">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w:t>
            </w: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b) </w:t>
            </w:r>
            <w:r w:rsidRPr="005F54D5">
              <w:t>Annak vezetői személyzete:</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b) [......]</w:t>
            </w: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i/>
                <w:iCs/>
              </w:rPr>
              <w:t xml:space="preserve">7) </w:t>
            </w:r>
            <w:r w:rsidRPr="005F54D5">
              <w:t xml:space="preserve">A gazdasági szereplő a következő </w:t>
            </w:r>
            <w:r w:rsidRPr="005F54D5">
              <w:rPr>
                <w:b/>
                <w:bCs/>
              </w:rPr>
              <w:t xml:space="preserve">környezetvédelmi intézkedéseket </w:t>
            </w:r>
            <w:r w:rsidRPr="005F54D5">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rPr>
          <w:trHeight w:val="2210"/>
        </w:trPr>
        <w:tc>
          <w:tcPr>
            <w:tcW w:w="4808" w:type="dxa"/>
            <w:tcBorders>
              <w:top w:val="single" w:sz="4" w:space="0" w:color="auto"/>
              <w:left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8) A gazdasági szereplő éves </w:t>
            </w:r>
            <w:r w:rsidRPr="005F54D5">
              <w:rPr>
                <w:b/>
                <w:bCs/>
              </w:rPr>
              <w:t>átlagos statisztikai állományi</w:t>
            </w:r>
            <w:r w:rsidRPr="005F54D5">
              <w:t>-</w:t>
            </w:r>
            <w:r w:rsidRPr="005F54D5">
              <w:rPr>
                <w:b/>
                <w:bCs/>
              </w:rPr>
              <w:t xml:space="preserve">létszáma </w:t>
            </w:r>
            <w:r w:rsidRPr="005F54D5">
              <w:t>és vezetői létszáma az utolsó három évre vonatkozóan a következő volt:</w:t>
            </w:r>
          </w:p>
          <w:p w:rsidR="00364DA8" w:rsidRPr="005F54D5" w:rsidRDefault="00364DA8" w:rsidP="00912DA5">
            <w:pPr>
              <w:widowControl w:val="0"/>
              <w:autoSpaceDE w:val="0"/>
              <w:autoSpaceDN w:val="0"/>
              <w:adjustRightInd w:val="0"/>
            </w:pPr>
          </w:p>
        </w:tc>
        <w:tc>
          <w:tcPr>
            <w:tcW w:w="4822" w:type="dxa"/>
            <w:gridSpan w:val="6"/>
            <w:tcBorders>
              <w:top w:val="single" w:sz="4" w:space="0" w:color="auto"/>
              <w:left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Év, éves átlagos statisztikai állományi-létszám: </w:t>
            </w:r>
            <w:r w:rsidRPr="005F54D5">
              <w:br/>
              <w:t>[......],[......],</w:t>
            </w:r>
            <w:r w:rsidRPr="005F54D5">
              <w:br/>
              <w:t>[......],[......],</w:t>
            </w:r>
            <w:r w:rsidRPr="005F54D5">
              <w:br/>
              <w:t>[......],[......],</w:t>
            </w:r>
            <w:r w:rsidRPr="005F54D5">
              <w:br/>
              <w:t>Év, vezetői létszám:</w:t>
            </w:r>
            <w:r w:rsidRPr="005F54D5">
              <w:br/>
              <w:t>[......],[......],</w:t>
            </w:r>
          </w:p>
          <w:p w:rsidR="00364DA8" w:rsidRPr="005F54D5" w:rsidRDefault="00364DA8" w:rsidP="00912DA5">
            <w:pPr>
              <w:widowControl w:val="0"/>
              <w:autoSpaceDE w:val="0"/>
              <w:autoSpaceDN w:val="0"/>
              <w:adjustRightInd w:val="0"/>
              <w:spacing w:after="120"/>
              <w:ind w:left="56" w:right="56"/>
            </w:pPr>
            <w:r w:rsidRPr="005F54D5">
              <w:t xml:space="preserve"> [......],[......], </w:t>
            </w:r>
            <w:r w:rsidRPr="005F54D5">
              <w:br/>
              <w:t>[......],[......]</w:t>
            </w: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9) A következő </w:t>
            </w:r>
            <w:r w:rsidRPr="005F54D5">
              <w:rPr>
                <w:b/>
                <w:bCs/>
              </w:rPr>
              <w:t xml:space="preserve">eszközök, berendezések vagy műszaki felszerelések </w:t>
            </w:r>
            <w:r w:rsidRPr="005F54D5">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08"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rPr>
            </w:pPr>
            <w:r w:rsidRPr="005F54D5">
              <w:t xml:space="preserve"> 10) A gazdasági szereplő a szerződés következő </w:t>
            </w:r>
            <w:r w:rsidRPr="005F54D5">
              <w:rPr>
                <w:b/>
                <w:bCs/>
              </w:rPr>
              <w:t xml:space="preserve">részére (azaz százalékára) </w:t>
            </w:r>
            <w:r w:rsidRPr="005F54D5">
              <w:t xml:space="preserve">nézve </w:t>
            </w:r>
            <w:r w:rsidRPr="005F54D5">
              <w:rPr>
                <w:b/>
                <w:bCs/>
              </w:rPr>
              <w:t>kíván esetleg harmadik féllel szerződést kötni</w:t>
            </w:r>
            <w:r w:rsidRPr="005F54D5">
              <w:rPr>
                <w:position w:val="10"/>
              </w:rPr>
              <w:t>43</w:t>
            </w:r>
            <w:r w:rsidRPr="005F54D5">
              <w:rPr>
                <w:b/>
                <w:bCs/>
              </w:rPr>
              <w:t>:</w:t>
            </w:r>
          </w:p>
        </w:tc>
        <w:tc>
          <w:tcPr>
            <w:tcW w:w="4822" w:type="dxa"/>
            <w:gridSpan w:val="6"/>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w:t>
            </w:r>
          </w:p>
        </w:tc>
      </w:tr>
      <w:tr w:rsidR="00364DA8" w:rsidRPr="005F54D5" w:rsidTr="00912DA5">
        <w:tc>
          <w:tcPr>
            <w:tcW w:w="4808" w:type="dxa"/>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spacing w:before="120"/>
              <w:ind w:left="56" w:right="56"/>
            </w:pPr>
            <w:r w:rsidRPr="005F54D5">
              <w:t xml:space="preserve"> 11) </w:t>
            </w:r>
            <w:r w:rsidRPr="005F54D5">
              <w:rPr>
                <w:b/>
                <w:bCs/>
                <w:i/>
                <w:iCs/>
              </w:rPr>
              <w:t xml:space="preserve">Árubeszerzésre irányuló közbeszerzési szerződés </w:t>
            </w:r>
            <w:r w:rsidRPr="005F54D5">
              <w:t>esetében:</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rPr>
                <w:i/>
                <w:iCs/>
              </w:rPr>
            </w:pPr>
            <w:r w:rsidRPr="005F54D5">
              <w:rPr>
                <w:i/>
                <w:iCs/>
              </w:rPr>
              <w:t xml:space="preserve">(internetcím, a kibocsátó hatóság vagy testület, a dokumentáció pontos hivatkozási adatai): </w:t>
            </w: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after="120"/>
              <w:ind w:left="56" w:right="56"/>
            </w:pPr>
            <w:r w:rsidRPr="005F54D5">
              <w:t xml:space="preserve"> [......][......][......]</w:t>
            </w:r>
          </w:p>
        </w:tc>
      </w:tr>
      <w:tr w:rsidR="00364DA8" w:rsidRPr="005F54D5" w:rsidTr="00912DA5">
        <w:tc>
          <w:tcPr>
            <w:tcW w:w="4808" w:type="dxa"/>
            <w:tcBorders>
              <w:top w:val="single" w:sz="4" w:space="0" w:color="auto"/>
              <w:left w:val="single" w:sz="4" w:space="0" w:color="auto"/>
              <w:bottom w:val="nil"/>
              <w:right w:val="single" w:sz="4" w:space="0" w:color="auto"/>
            </w:tcBorders>
            <w:shd w:val="clear" w:color="auto" w:fill="BFBFBF"/>
          </w:tcPr>
          <w:p w:rsidR="00364DA8" w:rsidRPr="005F54D5" w:rsidRDefault="00364DA8" w:rsidP="00912DA5">
            <w:pPr>
              <w:widowControl w:val="0"/>
              <w:autoSpaceDE w:val="0"/>
              <w:autoSpaceDN w:val="0"/>
              <w:adjustRightInd w:val="0"/>
              <w:spacing w:before="120" w:after="120"/>
              <w:ind w:left="56" w:right="56"/>
            </w:pPr>
            <w:r w:rsidRPr="005F54D5">
              <w:t xml:space="preserve"> 12) </w:t>
            </w:r>
            <w:r w:rsidRPr="005F54D5">
              <w:rPr>
                <w:b/>
                <w:bCs/>
                <w:i/>
                <w:iCs/>
              </w:rPr>
              <w:t xml:space="preserve">Árubeszerzésre irányuló közbeszerzési szerződés </w:t>
            </w:r>
            <w:r w:rsidRPr="005F54D5">
              <w:t>esetében:</w:t>
            </w:r>
          </w:p>
        </w:tc>
        <w:tc>
          <w:tcPr>
            <w:tcW w:w="4822" w:type="dxa"/>
            <w:gridSpan w:val="6"/>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 ] Igen [ ] Nem</w:t>
            </w: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pPr>
          </w:p>
        </w:tc>
      </w:tr>
      <w:tr w:rsidR="00364DA8" w:rsidRPr="005F54D5" w:rsidTr="00912DA5">
        <w:tc>
          <w:tcPr>
            <w:tcW w:w="4808"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Amennyiben nem</w:t>
            </w:r>
            <w:r w:rsidRPr="005F54D5">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after="120"/>
              <w:ind w:left="56" w:right="56"/>
              <w:rPr>
                <w:i/>
                <w:iCs/>
              </w:rPr>
            </w:pPr>
            <w:r w:rsidRPr="005F54D5">
              <w:t xml:space="preserve"> [...]</w:t>
            </w:r>
            <w:r w:rsidRPr="005F54D5">
              <w:br/>
            </w:r>
            <w:r w:rsidRPr="005F54D5">
              <w:rPr>
                <w:i/>
                <w:iCs/>
              </w:rPr>
              <w:t xml:space="preserve">(internetcím, a kibocsátó hatóság vagy testület, a dokumentáció pontos hivatkozási adatai): </w:t>
            </w:r>
            <w:r w:rsidRPr="005F54D5">
              <w:rPr>
                <w:i/>
                <w:iCs/>
              </w:rPr>
              <w:br/>
              <w:t>[......][......][......]</w:t>
            </w:r>
          </w:p>
        </w:tc>
      </w:tr>
      <w:tr w:rsidR="00364DA8" w:rsidRPr="005F54D5" w:rsidTr="00912DA5">
        <w:tc>
          <w:tcPr>
            <w:tcW w:w="4808"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pPr>
          </w:p>
        </w:tc>
      </w:tr>
    </w:tbl>
    <w:p w:rsidR="00364DA8" w:rsidRPr="005F54D5" w:rsidRDefault="00364DA8" w:rsidP="00364DA8">
      <w:pPr>
        <w:widowControl w:val="0"/>
        <w:autoSpaceDE w:val="0"/>
        <w:autoSpaceDN w:val="0"/>
        <w:adjustRightInd w:val="0"/>
        <w:spacing w:before="240" w:after="240"/>
        <w:jc w:val="center"/>
      </w:pPr>
      <w:r w:rsidRPr="005F54D5">
        <w:rPr>
          <w:b/>
          <w:bCs/>
        </w:rPr>
        <w:t>D: MINŐSÉGBIZTOSÍTÁSI RENDSZEREK ÉS KÖRNYEZETVÉDELMI VEZETÉSI SZABVÁNYOK</w:t>
      </w:r>
    </w:p>
    <w:tbl>
      <w:tblPr>
        <w:tblW w:w="9632" w:type="dxa"/>
        <w:tblInd w:w="5" w:type="dxa"/>
        <w:tblLayout w:type="fixed"/>
        <w:tblCellMar>
          <w:left w:w="0" w:type="dxa"/>
          <w:right w:w="0" w:type="dxa"/>
        </w:tblCellMar>
        <w:tblLook w:val="0000"/>
      </w:tblPr>
      <w:tblGrid>
        <w:gridCol w:w="4812"/>
        <w:gridCol w:w="4820"/>
      </w:tblGrid>
      <w:tr w:rsidR="00364DA8" w:rsidRPr="005F54D5" w:rsidTr="00912DA5">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rPr>
              <w:t xml:space="preserve">A gazdasági szereplőnek </w:t>
            </w:r>
            <w:r w:rsidRPr="005F54D5">
              <w:rPr>
                <w:b/>
                <w:bCs/>
                <w:u w:val="single"/>
              </w:rPr>
              <w:t xml:space="preserve">kizárólag </w:t>
            </w:r>
            <w:r w:rsidRPr="005F54D5">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364DA8" w:rsidRPr="005F54D5" w:rsidTr="00912DA5">
        <w:tc>
          <w:tcPr>
            <w:tcW w:w="9632" w:type="dxa"/>
            <w:gridSpan w:val="2"/>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pPr>
          </w:p>
        </w:tc>
      </w:tr>
      <w:tr w:rsidR="00364DA8" w:rsidRPr="005F54D5" w:rsidTr="00912DA5">
        <w:tc>
          <w:tcPr>
            <w:tcW w:w="481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rPr>
                <w:b/>
                <w:bCs/>
                <w:i/>
                <w:iCs/>
              </w:rPr>
            </w:pPr>
            <w:r w:rsidRPr="005F54D5">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Válasz:</w:t>
            </w:r>
          </w:p>
        </w:tc>
      </w:tr>
      <w:tr w:rsidR="00364DA8" w:rsidRPr="005F54D5" w:rsidTr="00912DA5">
        <w:tc>
          <w:tcPr>
            <w:tcW w:w="481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Be tud-e nyújtani a gazdasági szereplő olyan, független testület által kiállított </w:t>
            </w:r>
            <w:r w:rsidRPr="005F54D5">
              <w:rPr>
                <w:b/>
                <w:bCs/>
              </w:rPr>
              <w:t xml:space="preserve">igazolást, </w:t>
            </w:r>
            <w:r w:rsidRPr="005F54D5">
              <w:t xml:space="preserve">amely tanúsítja, hogy a gazdasági szereplő egyes meghatározott </w:t>
            </w:r>
            <w:r w:rsidRPr="005F54D5">
              <w:rPr>
                <w:b/>
                <w:bCs/>
              </w:rPr>
              <w:t xml:space="preserve">minőségbiztosítási szabványoknak </w:t>
            </w:r>
            <w:r w:rsidRPr="005F54D5">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 ] Igen [ ] Nem</w:t>
            </w:r>
          </w:p>
        </w:tc>
      </w:tr>
      <w:tr w:rsidR="00364DA8" w:rsidRPr="005F54D5" w:rsidTr="00912DA5">
        <w:trPr>
          <w:trHeight w:val="1160"/>
        </w:trPr>
        <w:tc>
          <w:tcPr>
            <w:tcW w:w="4812" w:type="dxa"/>
            <w:tcBorders>
              <w:top w:val="single" w:sz="4" w:space="0" w:color="auto"/>
              <w:left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rPr>
                <w:b/>
                <w:bCs/>
              </w:rPr>
              <w:t>Amennyiben nem</w:t>
            </w:r>
            <w:r w:rsidRPr="005F54D5">
              <w:t>, úgy kérjük, adja meg ennek okát, valamint azt, hogy milyen egyéb bizonyítási eszközök bocsáthatók rendelkezésre a minőségbiztosítási rendszert</w:t>
            </w:r>
          </w:p>
          <w:p w:rsidR="00364DA8" w:rsidRPr="005F54D5" w:rsidRDefault="00364DA8" w:rsidP="00912DA5">
            <w:pPr>
              <w:widowControl w:val="0"/>
              <w:autoSpaceDE w:val="0"/>
              <w:autoSpaceDN w:val="0"/>
              <w:adjustRightInd w:val="0"/>
              <w:ind w:left="56" w:right="56"/>
            </w:pPr>
            <w:r w:rsidRPr="005F54D5">
              <w:t xml:space="preserve"> illetően:</w:t>
            </w:r>
          </w:p>
        </w:tc>
        <w:tc>
          <w:tcPr>
            <w:tcW w:w="4820" w:type="dxa"/>
            <w:tcBorders>
              <w:top w:val="single" w:sz="4" w:space="0" w:color="auto"/>
              <w:left w:val="single" w:sz="4" w:space="0" w:color="auto"/>
              <w:right w:val="single" w:sz="4" w:space="0" w:color="auto"/>
            </w:tcBorders>
          </w:tcPr>
          <w:p w:rsidR="00364DA8" w:rsidRPr="005F54D5" w:rsidRDefault="00364DA8" w:rsidP="00912DA5">
            <w:pPr>
              <w:widowControl w:val="0"/>
              <w:autoSpaceDE w:val="0"/>
              <w:autoSpaceDN w:val="0"/>
              <w:adjustRightInd w:val="0"/>
              <w:ind w:left="56" w:right="56"/>
            </w:pPr>
            <w:r w:rsidRPr="005F54D5">
              <w:t xml:space="preserve"> [......] [......]</w:t>
            </w:r>
          </w:p>
          <w:p w:rsidR="00364DA8" w:rsidRPr="005F54D5" w:rsidRDefault="00364DA8" w:rsidP="00912DA5">
            <w:pPr>
              <w:widowControl w:val="0"/>
              <w:autoSpaceDE w:val="0"/>
              <w:autoSpaceDN w:val="0"/>
              <w:adjustRightInd w:val="0"/>
            </w:pP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w:t>
            </w:r>
            <w:r w:rsidRPr="005F54D5">
              <w:br/>
              <w:t>[......][......][......]</w:t>
            </w:r>
          </w:p>
        </w:tc>
      </w:tr>
      <w:tr w:rsidR="00364DA8" w:rsidRPr="005F54D5" w:rsidTr="00912DA5">
        <w:tc>
          <w:tcPr>
            <w:tcW w:w="481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Be tud-e nyújtani a gazdasági szereplő olyan, független testület által kiállított </w:t>
            </w:r>
            <w:r w:rsidRPr="005F54D5">
              <w:rPr>
                <w:b/>
                <w:bCs/>
              </w:rPr>
              <w:t xml:space="preserve">igazolást, </w:t>
            </w:r>
            <w:r w:rsidRPr="005F54D5">
              <w:t xml:space="preserve">amely tanúsítja, hogy a gazdasági szereplő az előírt </w:t>
            </w:r>
            <w:r w:rsidRPr="005F54D5">
              <w:rPr>
                <w:b/>
                <w:bCs/>
              </w:rPr>
              <w:t xml:space="preserve">környezetvédelmi vezetési rendszereknek vagy szabványoknak </w:t>
            </w:r>
            <w:r w:rsidRPr="005F54D5">
              <w:t>megfelel?</w:t>
            </w:r>
          </w:p>
        </w:tc>
        <w:tc>
          <w:tcPr>
            <w:tcW w:w="4820"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 ] Igen [ ] Nem</w:t>
            </w:r>
          </w:p>
        </w:tc>
      </w:tr>
      <w:tr w:rsidR="00364DA8" w:rsidRPr="005F54D5" w:rsidTr="00912DA5">
        <w:tc>
          <w:tcPr>
            <w:tcW w:w="4812"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rPr>
                <w:b/>
                <w:bCs/>
              </w:rPr>
              <w:t>Amennyiben nem</w:t>
            </w:r>
            <w:r w:rsidRPr="005F54D5">
              <w:t xml:space="preserve">, úgy kérjük, adja meg ennek okát, valamint azt, hogy milyen egyéb bizonyítási eszközök bocsáthatók rendelkezésre a </w:t>
            </w:r>
            <w:r w:rsidRPr="005F54D5">
              <w:rPr>
                <w:b/>
                <w:bCs/>
              </w:rPr>
              <w:t xml:space="preserve">környezetvédelmi vezetési rendszereket vagy szabványokat </w:t>
            </w:r>
            <w:r w:rsidRPr="005F54D5">
              <w:t>illetően:</w:t>
            </w:r>
          </w:p>
        </w:tc>
        <w:tc>
          <w:tcPr>
            <w:tcW w:w="4820"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br/>
              <w:t>[......] [......]</w:t>
            </w:r>
          </w:p>
        </w:tc>
      </w:tr>
      <w:tr w:rsidR="00364DA8" w:rsidRPr="005F54D5" w:rsidTr="00912DA5">
        <w:tc>
          <w:tcPr>
            <w:tcW w:w="481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rPr>
            </w:pPr>
            <w:r w:rsidRPr="005F54D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(internetcím, a kibocsátó hatóság vagy testület, a dokumentáció pontos hivatkozási adatai): </w:t>
            </w:r>
            <w:r w:rsidRPr="005F54D5">
              <w:br/>
              <w:t>[......][......][......]</w:t>
            </w:r>
          </w:p>
        </w:tc>
      </w:tr>
    </w:tbl>
    <w:p w:rsidR="00364DA8" w:rsidRDefault="00364DA8" w:rsidP="00364DA8">
      <w:pPr>
        <w:widowControl w:val="0"/>
        <w:autoSpaceDE w:val="0"/>
        <w:autoSpaceDN w:val="0"/>
        <w:adjustRightInd w:val="0"/>
        <w:spacing w:before="240" w:after="240"/>
        <w:jc w:val="center"/>
      </w:pPr>
    </w:p>
    <w:p w:rsidR="00364DA8" w:rsidRPr="005F54D5" w:rsidRDefault="00364DA8" w:rsidP="00364DA8">
      <w:pPr>
        <w:widowControl w:val="0"/>
        <w:autoSpaceDE w:val="0"/>
        <w:autoSpaceDN w:val="0"/>
        <w:adjustRightInd w:val="0"/>
        <w:spacing w:before="240" w:after="240"/>
        <w:jc w:val="center"/>
      </w:pPr>
      <w:r w:rsidRPr="005F54D5">
        <w:t>V. rész: Az alkalmasnak minősített részvételre jelentkezők számának csökkentése</w:t>
      </w:r>
    </w:p>
    <w:tbl>
      <w:tblPr>
        <w:tblW w:w="0" w:type="auto"/>
        <w:tblInd w:w="5" w:type="dxa"/>
        <w:tblLayout w:type="fixed"/>
        <w:tblCellMar>
          <w:left w:w="0" w:type="dxa"/>
          <w:right w:w="0" w:type="dxa"/>
        </w:tblCellMar>
        <w:tblLook w:val="0000"/>
      </w:tblPr>
      <w:tblGrid>
        <w:gridCol w:w="4816"/>
        <w:gridCol w:w="4822"/>
      </w:tblGrid>
      <w:tr w:rsidR="00364DA8" w:rsidRPr="005F54D5" w:rsidTr="00912DA5">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364DA8" w:rsidRPr="005F54D5" w:rsidRDefault="00364DA8" w:rsidP="00912DA5">
            <w:pPr>
              <w:widowControl w:val="0"/>
              <w:autoSpaceDE w:val="0"/>
              <w:autoSpaceDN w:val="0"/>
              <w:adjustRightInd w:val="0"/>
              <w:ind w:left="56" w:right="56"/>
              <w:rPr>
                <w:b/>
                <w:bCs/>
                <w:i/>
                <w:iCs/>
              </w:rPr>
            </w:pPr>
            <w:r w:rsidRPr="005F54D5">
              <w:rPr>
                <w:b/>
                <w:bCs/>
                <w:i/>
                <w:iCs/>
              </w:rPr>
              <w:t xml:space="preserve">A gazdasági szereplőnek </w:t>
            </w:r>
            <w:r w:rsidRPr="005F54D5">
              <w:rPr>
                <w:b/>
                <w:bCs/>
                <w:u w:val="single"/>
              </w:rPr>
              <w:t xml:space="preserve">kizárólag </w:t>
            </w:r>
            <w:r w:rsidRPr="005F54D5">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5F54D5">
              <w:rPr>
                <w:b/>
                <w:bCs/>
                <w:u w:val="single"/>
              </w:rPr>
              <w:t>ha vannak ilyenek</w:t>
            </w:r>
            <w:r w:rsidRPr="005F54D5">
              <w:rPr>
                <w:b/>
                <w:bCs/>
              </w:rPr>
              <w:t xml:space="preserve">, </w:t>
            </w:r>
            <w:r w:rsidRPr="005F54D5">
              <w:rPr>
                <w:b/>
                <w:bCs/>
                <w:i/>
                <w:iCs/>
              </w:rPr>
              <w:t>a vonatkozó hirdetményben vagy a hirdetményben hivatkozott közbeszerzési dokumentumokban található.</w:t>
            </w:r>
            <w:r w:rsidRPr="005F54D5">
              <w:rPr>
                <w:b/>
                <w:bCs/>
                <w:i/>
                <w:iCs/>
              </w:rPr>
              <w:br/>
              <w:t>Csak meghívásos eljárás, tárgyalásos eljárás, versenypárbeszéd és innovációs partnerség esetében:</w:t>
            </w:r>
          </w:p>
        </w:tc>
      </w:tr>
      <w:tr w:rsidR="00364DA8" w:rsidRPr="005F54D5" w:rsidTr="00912DA5">
        <w:tc>
          <w:tcPr>
            <w:tcW w:w="9638" w:type="dxa"/>
            <w:gridSpan w:val="2"/>
            <w:tcBorders>
              <w:top w:val="single" w:sz="4" w:space="0" w:color="auto"/>
              <w:left w:val="nil"/>
              <w:bottom w:val="single" w:sz="4" w:space="0" w:color="auto"/>
              <w:right w:val="nil"/>
            </w:tcBorders>
          </w:tcPr>
          <w:p w:rsidR="00364DA8" w:rsidRPr="005F54D5" w:rsidRDefault="00364DA8" w:rsidP="00912DA5">
            <w:pPr>
              <w:widowControl w:val="0"/>
              <w:autoSpaceDE w:val="0"/>
              <w:autoSpaceDN w:val="0"/>
              <w:adjustRightInd w:val="0"/>
              <w:spacing w:before="120" w:after="120"/>
              <w:ind w:left="56" w:right="56"/>
              <w:rPr>
                <w:b/>
                <w:bCs/>
              </w:rPr>
            </w:pPr>
            <w:r w:rsidRPr="005F54D5">
              <w:rPr>
                <w:b/>
                <w:bCs/>
              </w:rPr>
              <w:t>A gazdasági szereplő kijelenti a következőket:</w:t>
            </w:r>
          </w:p>
        </w:tc>
      </w:tr>
      <w:tr w:rsidR="00364DA8" w:rsidRPr="005F54D5" w:rsidTr="00912DA5">
        <w:tc>
          <w:tcPr>
            <w:tcW w:w="4816"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b/>
                <w:bCs/>
                <w:i/>
                <w:iCs/>
              </w:rPr>
            </w:pPr>
            <w:r w:rsidRPr="005F54D5">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t xml:space="preserve"> Válasz:</w:t>
            </w:r>
          </w:p>
        </w:tc>
      </w:tr>
      <w:tr w:rsidR="00364DA8" w:rsidRPr="005F54D5" w:rsidTr="00912DA5">
        <w:tc>
          <w:tcPr>
            <w:tcW w:w="4816"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 gazdasági szereplő a következő módon </w:t>
            </w:r>
            <w:r w:rsidRPr="005F54D5">
              <w:rPr>
                <w:b/>
                <w:bCs/>
              </w:rPr>
              <w:t xml:space="preserve">felel meg </w:t>
            </w:r>
            <w:r w:rsidRPr="005F54D5">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w:t>
            </w:r>
          </w:p>
        </w:tc>
      </w:tr>
      <w:tr w:rsidR="00364DA8" w:rsidRPr="005F54D5" w:rsidTr="00912DA5">
        <w:tc>
          <w:tcPr>
            <w:tcW w:w="4816"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spacing w:before="120"/>
              <w:ind w:left="56" w:right="56"/>
            </w:pPr>
            <w:r w:rsidRPr="005F54D5">
              <w:t xml:space="preserve"> Amennyiben bizonyos tanúsítványok vagy egyéb igazolások szükségesek, kérjük, tüntesse fel </w:t>
            </w:r>
            <w:r w:rsidRPr="005F54D5">
              <w:rPr>
                <w:b/>
                <w:bCs/>
              </w:rPr>
              <w:t xml:space="preserve">mindegyikre </w:t>
            </w:r>
            <w:r w:rsidRPr="005F54D5">
              <w:t>nézve, hogy a gazdasági szereplő rendelkezik-e a megkívánt dokumentumokkal:</w:t>
            </w:r>
          </w:p>
        </w:tc>
        <w:tc>
          <w:tcPr>
            <w:tcW w:w="4822" w:type="dxa"/>
            <w:tcBorders>
              <w:top w:val="nil"/>
              <w:left w:val="single" w:sz="4" w:space="0" w:color="auto"/>
              <w:bottom w:val="nil"/>
              <w:right w:val="single" w:sz="4" w:space="0" w:color="auto"/>
            </w:tcBorders>
          </w:tcPr>
          <w:p w:rsidR="00364DA8" w:rsidRPr="005F54D5" w:rsidRDefault="00364DA8" w:rsidP="00912DA5">
            <w:pPr>
              <w:widowControl w:val="0"/>
              <w:autoSpaceDE w:val="0"/>
              <w:autoSpaceDN w:val="0"/>
              <w:adjustRightInd w:val="0"/>
              <w:ind w:left="56" w:right="56"/>
              <w:rPr>
                <w:position w:val="10"/>
              </w:rPr>
            </w:pPr>
            <w:r w:rsidRPr="005F54D5">
              <w:t xml:space="preserve"> [ ] Igen [ ] Nem</w:t>
            </w:r>
            <w:r w:rsidRPr="005F54D5">
              <w:rPr>
                <w:position w:val="10"/>
              </w:rPr>
              <w:t>45</w:t>
            </w:r>
          </w:p>
        </w:tc>
      </w:tr>
      <w:tr w:rsidR="00364DA8" w:rsidRPr="005F54D5" w:rsidTr="00912DA5">
        <w:tc>
          <w:tcPr>
            <w:tcW w:w="4816"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pPr>
            <w:r w:rsidRPr="005F54D5">
              <w:br/>
            </w:r>
            <w:r w:rsidRPr="005F54D5">
              <w:rPr>
                <w:i/>
                <w:iCs/>
              </w:rPr>
              <w:t>Ha e tanúsítványok vagy egyéb igazolások valamelyike elektronikus formában rendelkezésre áll</w:t>
            </w:r>
            <w:r w:rsidRPr="005F54D5">
              <w:rPr>
                <w:i/>
                <w:iCs/>
                <w:position w:val="10"/>
              </w:rPr>
              <w:t>44</w:t>
            </w:r>
            <w:r w:rsidRPr="005F54D5">
              <w:rPr>
                <w:i/>
                <w:iCs/>
              </w:rPr>
              <w:t xml:space="preserve">, kérjük, hogy </w:t>
            </w:r>
            <w:r w:rsidRPr="005F54D5">
              <w:rPr>
                <w:b/>
                <w:bCs/>
                <w:i/>
                <w:iCs/>
              </w:rPr>
              <w:t xml:space="preserve">mindegyikre </w:t>
            </w:r>
            <w:r w:rsidRPr="005F54D5">
              <w:rPr>
                <w:i/>
                <w:iCs/>
              </w:rPr>
              <w:t>nézve adja meg a következő információkat</w:t>
            </w:r>
            <w:r w:rsidRPr="005F54D5">
              <w:t>:</w:t>
            </w:r>
          </w:p>
        </w:tc>
        <w:tc>
          <w:tcPr>
            <w:tcW w:w="4822" w:type="dxa"/>
            <w:tcBorders>
              <w:top w:val="nil"/>
              <w:left w:val="single" w:sz="4" w:space="0" w:color="auto"/>
              <w:bottom w:val="single" w:sz="4" w:space="0" w:color="auto"/>
              <w:right w:val="single" w:sz="4" w:space="0" w:color="auto"/>
            </w:tcBorders>
          </w:tcPr>
          <w:p w:rsidR="00364DA8" w:rsidRPr="005F54D5" w:rsidRDefault="00364DA8" w:rsidP="00912DA5">
            <w:pPr>
              <w:widowControl w:val="0"/>
              <w:autoSpaceDE w:val="0"/>
              <w:autoSpaceDN w:val="0"/>
              <w:adjustRightInd w:val="0"/>
              <w:spacing w:before="120" w:after="120"/>
              <w:ind w:left="56" w:right="56"/>
              <w:rPr>
                <w:i/>
                <w:iCs/>
                <w:position w:val="10"/>
              </w:rPr>
            </w:pPr>
            <w:r w:rsidRPr="005F54D5">
              <w:rPr>
                <w:i/>
                <w:iCs/>
              </w:rPr>
              <w:t xml:space="preserve">(internetcím, a kibocsátó hatóság vagy testület, a dokumentáció pontos hivatkozási adatai): </w:t>
            </w:r>
            <w:r w:rsidRPr="005F54D5">
              <w:rPr>
                <w:i/>
                <w:iCs/>
              </w:rPr>
              <w:br/>
              <w:t>[......][......][......]</w:t>
            </w:r>
            <w:r w:rsidRPr="005F54D5">
              <w:rPr>
                <w:i/>
                <w:iCs/>
                <w:position w:val="10"/>
              </w:rPr>
              <w:t>46</w:t>
            </w:r>
          </w:p>
        </w:tc>
      </w:tr>
    </w:tbl>
    <w:p w:rsidR="00364DA8" w:rsidRPr="005F54D5" w:rsidRDefault="00364DA8" w:rsidP="00364DA8">
      <w:pPr>
        <w:widowControl w:val="0"/>
        <w:autoSpaceDE w:val="0"/>
        <w:autoSpaceDN w:val="0"/>
        <w:adjustRightInd w:val="0"/>
        <w:spacing w:before="240" w:after="240"/>
        <w:jc w:val="center"/>
      </w:pPr>
      <w:r w:rsidRPr="005F54D5">
        <w:t>VI. rész: Záró nyilatkozat</w:t>
      </w:r>
    </w:p>
    <w:tbl>
      <w:tblPr>
        <w:tblW w:w="9642" w:type="dxa"/>
        <w:tblLayout w:type="fixed"/>
        <w:tblCellMar>
          <w:left w:w="0" w:type="dxa"/>
          <w:right w:w="0" w:type="dxa"/>
        </w:tblCellMar>
        <w:tblLook w:val="0000"/>
      </w:tblPr>
      <w:tblGrid>
        <w:gridCol w:w="9642"/>
      </w:tblGrid>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ind w:left="56" w:right="56"/>
              <w:jc w:val="both"/>
            </w:pPr>
            <w:r w:rsidRPr="005F54D5">
              <w:t>Alulírott(ak) a hamis nyilatkozat következményeinek teljes tudatában kijelenti(k), hogy a fenti II-V. részben megadott információk pontosak és helytállóak.</w:t>
            </w:r>
          </w:p>
        </w:tc>
      </w:tr>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spacing w:before="120"/>
              <w:ind w:left="56" w:right="56"/>
              <w:jc w:val="both"/>
              <w:rPr>
                <w:i/>
                <w:iCs/>
              </w:rPr>
            </w:pPr>
            <w:r w:rsidRPr="005F54D5">
              <w:rPr>
                <w:i/>
                <w:iCs/>
              </w:rPr>
              <w:t>Alulírott(ak) kijelenti(k), hogy a hivatkozott tanúsítványokat és egyéb igazolásokat kérésre képes(ek) lesz(nek) késedelem nélkül rendelkezésre bocsátani, kivéve amennyiben:</w:t>
            </w:r>
          </w:p>
        </w:tc>
      </w:tr>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spacing w:before="120"/>
              <w:ind w:left="56" w:right="56"/>
              <w:jc w:val="both"/>
              <w:rPr>
                <w:i/>
                <w:iCs/>
              </w:rPr>
            </w:pPr>
            <w:r w:rsidRPr="005F54D5">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5F54D5">
              <w:rPr>
                <w:i/>
                <w:iCs/>
                <w:position w:val="10"/>
              </w:rPr>
              <w:t>47</w:t>
            </w:r>
            <w:r w:rsidRPr="005F54D5">
              <w:rPr>
                <w:i/>
                <w:iCs/>
              </w:rPr>
              <w:t>, vagy</w:t>
            </w:r>
          </w:p>
        </w:tc>
      </w:tr>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spacing w:before="120"/>
              <w:ind w:left="56" w:right="56"/>
              <w:jc w:val="both"/>
              <w:rPr>
                <w:i/>
                <w:iCs/>
              </w:rPr>
            </w:pPr>
            <w:r w:rsidRPr="005F54D5">
              <w:rPr>
                <w:i/>
                <w:iCs/>
              </w:rPr>
              <w:t>b) Legkésőbb 2018. október 18-án</w:t>
            </w:r>
            <w:r w:rsidRPr="005F54D5">
              <w:rPr>
                <w:i/>
                <w:iCs/>
                <w:position w:val="10"/>
              </w:rPr>
              <w:t>48</w:t>
            </w:r>
            <w:r w:rsidRPr="005F54D5">
              <w:rPr>
                <w:i/>
                <w:iCs/>
              </w:rPr>
              <w:t xml:space="preserve"> az ajánlatkérő szervezetnek vagy a közszolgáltató ajánlatkérőnek már birtokában van az érintett dokumentáció.</w:t>
            </w:r>
          </w:p>
        </w:tc>
      </w:tr>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spacing w:before="120"/>
              <w:ind w:left="56" w:right="56"/>
              <w:jc w:val="both"/>
            </w:pPr>
            <w:r w:rsidRPr="005F54D5">
              <w:rPr>
                <w:i/>
                <w:iCs/>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5F54D5">
              <w:t xml:space="preserve">[a közbeszerzési eljárás azonosítása: (rövid ismertetés, hivatkozás az </w:t>
            </w:r>
            <w:r w:rsidRPr="005F54D5">
              <w:rPr>
                <w:i/>
                <w:iCs/>
              </w:rPr>
              <w:t xml:space="preserve">Európai Unió Hivatalos Lapjában </w:t>
            </w:r>
            <w:r w:rsidRPr="005F54D5">
              <w:t>közzétett hirdetményre, hivatkozási szám)] céljára megadott információkat igazoló dokumentumokhoz.</w:t>
            </w:r>
          </w:p>
        </w:tc>
      </w:tr>
      <w:tr w:rsidR="00364DA8" w:rsidRPr="005F54D5" w:rsidTr="00912DA5">
        <w:tc>
          <w:tcPr>
            <w:tcW w:w="9642" w:type="dxa"/>
            <w:tcBorders>
              <w:top w:val="nil"/>
              <w:left w:val="nil"/>
              <w:bottom w:val="nil"/>
              <w:right w:val="nil"/>
            </w:tcBorders>
          </w:tcPr>
          <w:p w:rsidR="00364DA8" w:rsidRPr="005F54D5" w:rsidRDefault="00364DA8" w:rsidP="00912DA5">
            <w:pPr>
              <w:widowControl w:val="0"/>
              <w:autoSpaceDE w:val="0"/>
              <w:autoSpaceDN w:val="0"/>
              <w:adjustRightInd w:val="0"/>
              <w:spacing w:before="240"/>
              <w:ind w:left="56" w:right="56"/>
              <w:jc w:val="both"/>
            </w:pPr>
            <w:r w:rsidRPr="005F54D5">
              <w:t xml:space="preserve"> Keltezés, hely, és - ahol megkívánt vagy szükséges - aláírás(ok): [......]</w:t>
            </w:r>
          </w:p>
        </w:tc>
      </w:tr>
    </w:tbl>
    <w:p w:rsidR="00364DA8" w:rsidRPr="003D4106" w:rsidRDefault="00364DA8" w:rsidP="00364DA8"/>
    <w:tbl>
      <w:tblPr>
        <w:tblW w:w="9642" w:type="dxa"/>
        <w:tblLayout w:type="fixed"/>
        <w:tblCellMar>
          <w:left w:w="0" w:type="dxa"/>
          <w:right w:w="0" w:type="dxa"/>
        </w:tblCellMar>
        <w:tblLook w:val="0000"/>
      </w:tblPr>
      <w:tblGrid>
        <w:gridCol w:w="9642"/>
      </w:tblGrid>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position w:val="10"/>
                <w:sz w:val="20"/>
                <w:szCs w:val="20"/>
              </w:rPr>
              <w:t>1</w:t>
            </w:r>
            <w:r w:rsidRPr="003D4106">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position w:val="10"/>
                <w:sz w:val="20"/>
                <w:szCs w:val="20"/>
              </w:rPr>
              <w:t>2</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rPr>
                <w:b/>
                <w:bCs/>
                <w:sz w:val="20"/>
                <w:szCs w:val="20"/>
              </w:rPr>
            </w:pP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position w:val="10"/>
                <w:sz w:val="20"/>
                <w:szCs w:val="20"/>
              </w:rPr>
              <w:t>3</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i/>
                <w:iCs/>
                <w:sz w:val="20"/>
                <w:szCs w:val="20"/>
              </w:rPr>
            </w:pPr>
            <w:r w:rsidRPr="003D4106">
              <w:rPr>
                <w:position w:val="10"/>
                <w:sz w:val="20"/>
                <w:szCs w:val="20"/>
              </w:rPr>
              <w:t>4</w:t>
            </w:r>
            <w:r w:rsidRPr="003D4106">
              <w:rPr>
                <w:i/>
                <w:iCs/>
                <w:sz w:val="20"/>
                <w:szCs w:val="20"/>
              </w:rPr>
              <w:t>Lásd a vonatkozó hirdetmény II.1.1 és II.1.3 pontját.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i/>
                <w:iCs/>
                <w:sz w:val="20"/>
                <w:szCs w:val="20"/>
              </w:rPr>
            </w:pPr>
            <w:r w:rsidRPr="003D4106">
              <w:rPr>
                <w:position w:val="10"/>
                <w:sz w:val="20"/>
                <w:szCs w:val="20"/>
              </w:rPr>
              <w:t>5</w:t>
            </w:r>
            <w:r w:rsidRPr="003D4106">
              <w:rPr>
                <w:i/>
                <w:iCs/>
                <w:sz w:val="20"/>
                <w:szCs w:val="20"/>
              </w:rPr>
              <w:t>Lásd a vonatkozó hirdetmény II.1.1 pontját.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6 Kérjük, ismételje meg a kapcsolattartó személyekre vonatkozó információt, ahányszor szükséges.</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7 Lásd a Bizottság 2003. május 6-i ajánlását a mikro-, kis és középvállalkozások meghatározásáról (HL L 124., 2003.5.20., 36. o.). Ez az információ csak statisztikai célból szükséges.</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Mikrovállalkozás: olyan vállalkozás, amely 10-nél kevesebb főt foglalkoztat, és amelynek éves forgalma és/vagy éves mérlegfőösszege nem haladja meg a 2 millió eurót.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8 Lásd a szerződésről szóló hirdetmény III.1.5. pontját.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9 Azaz fő célja a fogyatékossággal élő vagy hátrányos helyzetű személyek szociális és szakmai beilleszkedése.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10 A hivatkozások és a minősítés, ha van ilyen, a tanúsításon szerepelnek.</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11 Nevezetesen egy csoport, konzorcium, közös vállalkozás vagy hasonló részeként.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12 Pl. a minőség-ellenőrzésben részt vevő műszaki szervezetek esetében: IV. rész C. szakasz, 3. pont.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13 A szervezett bűnözés elleni küzdelemről szóló, 2008. október 24-i 2008/841/IB tanácsi kerethatározat (HL L 300., 2008.11.11., 42. o.) 2. cikkében meghatározottak szerint.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15 Az Európai Közösségek pénzügyi érdekeinek védelméről szóló egyezmény 1. cikke értelmében (HL C 316., 1995.11.27., 48. o.)</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16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19 Kérjük, szükség szerint ismételje.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20 Kérjük, szükség szerint ismételje.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21 Kérjük, szükség szerint ismételje.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22 A 2014/24/EU irányelv 57. cikke (6) bekezdését végrehajtó nemzeti rendelkezésekkel összhangban.</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24 Kérjük, szükség szerint ismételje.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25 Lásd a 2014/24/EU irányelv 57. cikkének (4) bekezdését.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27 Lásd a nemzeti jogot, a vonatkozó hirdetményt vagy a közbeszerzési dokumentumokat.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29 Adott esetben lásd a nemzeti jog, a vonatkozó hirdetmény vagy a közbeszerzési dokumentumok meghatározásait.</w:t>
            </w:r>
          </w:p>
        </w:tc>
      </w:tr>
      <w:tr w:rsidR="00364DA8" w:rsidRPr="003D4106" w:rsidTr="00912DA5">
        <w:tc>
          <w:tcPr>
            <w:tcW w:w="9642" w:type="dxa"/>
          </w:tcPr>
          <w:p w:rsidR="00364DA8" w:rsidRPr="003D4106" w:rsidRDefault="00364DA8" w:rsidP="00912DA5">
            <w:pPr>
              <w:widowControl w:val="0"/>
              <w:autoSpaceDE w:val="0"/>
              <w:autoSpaceDN w:val="0"/>
              <w:adjustRightInd w:val="0"/>
              <w:ind w:left="164" w:right="57" w:hanging="107"/>
              <w:rPr>
                <w:sz w:val="20"/>
                <w:szCs w:val="20"/>
              </w:rPr>
            </w:pPr>
            <w:r w:rsidRPr="003D4106">
              <w:rPr>
                <w:sz w:val="20"/>
                <w:szCs w:val="20"/>
              </w:rPr>
              <w:t xml:space="preserve"> 30 A nemzeti jogban, a vonatkozó hirdetményben vagy a közbeszerzési dokumentumokban jelzettek szerint.</w:t>
            </w:r>
          </w:p>
        </w:tc>
      </w:tr>
    </w:tbl>
    <w:p w:rsidR="00364DA8" w:rsidRPr="003D4106" w:rsidRDefault="00364DA8" w:rsidP="00364DA8">
      <w:pPr>
        <w:rPr>
          <w:sz w:val="20"/>
          <w:szCs w:val="20"/>
        </w:rPr>
      </w:pPr>
      <w:r w:rsidRPr="003D4106">
        <w:rPr>
          <w:position w:val="10"/>
          <w:sz w:val="20"/>
          <w:szCs w:val="20"/>
        </w:rPr>
        <w:t>31</w:t>
      </w:r>
      <w:r w:rsidRPr="003D4106">
        <w:rPr>
          <w:sz w:val="20"/>
          <w:szCs w:val="20"/>
        </w:rPr>
        <w:t xml:space="preserve"> Kérjük, szükség szerint ismételje.</w:t>
      </w:r>
    </w:p>
    <w:p w:rsidR="00364DA8" w:rsidRPr="003D4106" w:rsidRDefault="00364DA8" w:rsidP="00364DA8">
      <w:pPr>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364DA8" w:rsidRPr="003D4106" w:rsidRDefault="00364DA8" w:rsidP="00364DA8">
      <w:pPr>
        <w:rPr>
          <w:sz w:val="20"/>
          <w:szCs w:val="20"/>
        </w:rPr>
      </w:pPr>
      <w:r w:rsidRPr="003D4106">
        <w:rPr>
          <w:sz w:val="20"/>
          <w:szCs w:val="20"/>
        </w:rPr>
        <w:t xml:space="preserve"> 33 Csak amennyiben a vonatkozó hirdetmény vagy a közbeszerzési dokumentumok lehetővé teszik.</w:t>
      </w:r>
    </w:p>
    <w:p w:rsidR="00364DA8" w:rsidRPr="003D4106" w:rsidRDefault="00364DA8" w:rsidP="00364DA8">
      <w:pPr>
        <w:rPr>
          <w:sz w:val="20"/>
          <w:szCs w:val="20"/>
        </w:rPr>
      </w:pPr>
      <w:r w:rsidRPr="003D4106">
        <w:rPr>
          <w:sz w:val="20"/>
          <w:szCs w:val="20"/>
        </w:rPr>
        <w:t>34 Csak amennyiben a vonatkozó hirdetmény vagy a közbeszerzési dokumentumok lehetővé teszik.</w:t>
      </w:r>
    </w:p>
    <w:p w:rsidR="00364DA8" w:rsidRPr="003D4106" w:rsidRDefault="00364DA8" w:rsidP="00364DA8">
      <w:pPr>
        <w:rPr>
          <w:sz w:val="20"/>
          <w:szCs w:val="20"/>
        </w:rPr>
      </w:pPr>
      <w:r w:rsidRPr="003D4106">
        <w:rPr>
          <w:sz w:val="20"/>
          <w:szCs w:val="20"/>
        </w:rPr>
        <w:t xml:space="preserve"> 35 Pl. az eszközök és a források aránya.</w:t>
      </w:r>
    </w:p>
    <w:p w:rsidR="00364DA8" w:rsidRPr="003D4106" w:rsidRDefault="00364DA8" w:rsidP="00364DA8">
      <w:pPr>
        <w:rPr>
          <w:sz w:val="20"/>
          <w:szCs w:val="20"/>
        </w:rPr>
      </w:pPr>
      <w:r w:rsidRPr="003D4106">
        <w:rPr>
          <w:sz w:val="20"/>
          <w:szCs w:val="20"/>
        </w:rPr>
        <w:t xml:space="preserve"> 36 Pl. az eszközök és a források aránya.</w:t>
      </w:r>
    </w:p>
    <w:p w:rsidR="00364DA8" w:rsidRPr="003D4106" w:rsidRDefault="00364DA8" w:rsidP="00364DA8">
      <w:pPr>
        <w:rPr>
          <w:sz w:val="20"/>
          <w:szCs w:val="20"/>
        </w:rPr>
      </w:pPr>
      <w:r w:rsidRPr="003D4106">
        <w:rPr>
          <w:sz w:val="20"/>
          <w:szCs w:val="20"/>
        </w:rPr>
        <w:t xml:space="preserve"> 37 Kérjük, szükség szerint ismételje.</w:t>
      </w:r>
    </w:p>
    <w:p w:rsidR="00364DA8" w:rsidRPr="003D4106" w:rsidRDefault="00364DA8" w:rsidP="00364DA8">
      <w:pPr>
        <w:rPr>
          <w:sz w:val="20"/>
          <w:szCs w:val="20"/>
        </w:rPr>
      </w:pPr>
      <w:r w:rsidRPr="003D4106">
        <w:rPr>
          <w:sz w:val="20"/>
          <w:szCs w:val="20"/>
        </w:rPr>
        <w:t xml:space="preserve"> 38 Az ajánlatkérő szervek nem több, mint öt évet írhatnak elő, és elfogadhatnak öt évnél régebbi tapasztalatot.</w:t>
      </w:r>
    </w:p>
    <w:p w:rsidR="00364DA8" w:rsidRPr="003D4106" w:rsidRDefault="00364DA8" w:rsidP="00364DA8">
      <w:pPr>
        <w:rPr>
          <w:sz w:val="20"/>
          <w:szCs w:val="20"/>
        </w:rPr>
      </w:pPr>
      <w:r w:rsidRPr="003D4106">
        <w:rPr>
          <w:sz w:val="20"/>
          <w:szCs w:val="20"/>
        </w:rPr>
        <w:t>39 Az ajánlatkérő szervek nem több, mint három évet írhatnak elő, és elfogadhatnak három évnél régebbi tapasztalatot.</w:t>
      </w:r>
    </w:p>
    <w:p w:rsidR="00364DA8" w:rsidRPr="003D4106" w:rsidRDefault="00364DA8" w:rsidP="00364DA8">
      <w:pPr>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364DA8" w:rsidRPr="003D4106" w:rsidRDefault="00364DA8" w:rsidP="00364DA8">
      <w:pPr>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364DA8" w:rsidRPr="003D4106" w:rsidRDefault="00364DA8" w:rsidP="00364DA8">
      <w:pPr>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364DA8" w:rsidRPr="003D4106" w:rsidRDefault="00364DA8" w:rsidP="00364DA8">
      <w:pPr>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364DA8" w:rsidRPr="003D4106" w:rsidRDefault="00364DA8" w:rsidP="00364DA8">
      <w:pPr>
        <w:rPr>
          <w:sz w:val="20"/>
          <w:szCs w:val="20"/>
        </w:rPr>
      </w:pPr>
      <w:r w:rsidRPr="003D4106">
        <w:rPr>
          <w:sz w:val="20"/>
          <w:szCs w:val="20"/>
        </w:rPr>
        <w:t>44 Kérjük, egyértelműen adja meg, melyik elemre vonatkozik a válasz.</w:t>
      </w:r>
    </w:p>
    <w:p w:rsidR="00364DA8" w:rsidRPr="003D4106" w:rsidRDefault="00364DA8" w:rsidP="00364DA8">
      <w:pPr>
        <w:rPr>
          <w:sz w:val="20"/>
          <w:szCs w:val="20"/>
        </w:rPr>
      </w:pPr>
      <w:r w:rsidRPr="003D4106">
        <w:rPr>
          <w:sz w:val="20"/>
          <w:szCs w:val="20"/>
        </w:rPr>
        <w:t xml:space="preserve"> 45 Kérjük, szükség szerint ismételje.</w:t>
      </w:r>
    </w:p>
    <w:p w:rsidR="00364DA8" w:rsidRPr="003D4106" w:rsidRDefault="00364DA8" w:rsidP="00364DA8">
      <w:pPr>
        <w:rPr>
          <w:sz w:val="20"/>
          <w:szCs w:val="20"/>
        </w:rPr>
      </w:pPr>
      <w:r w:rsidRPr="003D4106">
        <w:rPr>
          <w:sz w:val="20"/>
          <w:szCs w:val="20"/>
        </w:rPr>
        <w:t xml:space="preserve"> 46 Kérjük, szükség szerint ismételje.</w:t>
      </w:r>
    </w:p>
    <w:p w:rsidR="00364DA8" w:rsidRPr="003D4106" w:rsidRDefault="00364DA8" w:rsidP="00364DA8">
      <w:pPr>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364DA8" w:rsidRPr="003D4106" w:rsidRDefault="00364DA8" w:rsidP="00364DA8">
      <w:pPr>
        <w:rPr>
          <w:sz w:val="20"/>
          <w:szCs w:val="20"/>
        </w:rPr>
      </w:pPr>
      <w:r w:rsidRPr="003D4106">
        <w:rPr>
          <w:sz w:val="20"/>
          <w:szCs w:val="20"/>
        </w:rPr>
        <w:t>48 A 2014/24/EU irányelv 59. cikke (5) bekezdése második albekezdésének nemzeti végrehajtásától függően.</w:t>
      </w:r>
    </w:p>
    <w:p w:rsidR="00364DA8" w:rsidRPr="003D4106" w:rsidRDefault="00364DA8" w:rsidP="00364DA8"/>
    <w:p w:rsidR="004149A3" w:rsidRDefault="004149A3"/>
    <w:sectPr w:rsidR="004149A3" w:rsidSect="002711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CF" w:rsidRDefault="002C7FCF" w:rsidP="00364DA8">
      <w:r>
        <w:separator/>
      </w:r>
    </w:p>
  </w:endnote>
  <w:endnote w:type="continuationSeparator" w:id="1">
    <w:p w:rsidR="002C7FCF" w:rsidRDefault="002C7FCF" w:rsidP="00364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mp;#39">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8" w:rsidRDefault="002711E7">
    <w:pPr>
      <w:pStyle w:val="llb"/>
      <w:jc w:val="center"/>
    </w:pPr>
    <w:r>
      <w:fldChar w:fldCharType="begin"/>
    </w:r>
    <w:r w:rsidR="00364DA8">
      <w:instrText xml:space="preserve"> PAGE   \* MERGEFORMAT </w:instrText>
    </w:r>
    <w:r>
      <w:fldChar w:fldCharType="separate"/>
    </w:r>
    <w:r w:rsidR="00B54591">
      <w:rPr>
        <w:noProof/>
      </w:rPr>
      <w:t>4</w:t>
    </w:r>
    <w:r>
      <w:rPr>
        <w:noProof/>
      </w:rPr>
      <w:fldChar w:fldCharType="end"/>
    </w:r>
  </w:p>
  <w:p w:rsidR="00364DA8" w:rsidRDefault="00364DA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8" w:rsidRDefault="002711E7">
    <w:pPr>
      <w:pStyle w:val="llb"/>
      <w:jc w:val="center"/>
    </w:pPr>
    <w:r>
      <w:fldChar w:fldCharType="begin"/>
    </w:r>
    <w:r w:rsidR="00364DA8">
      <w:instrText xml:space="preserve"> PAGE   \* MERGEFORMAT </w:instrText>
    </w:r>
    <w:r>
      <w:fldChar w:fldCharType="separate"/>
    </w:r>
    <w:r w:rsidR="00B54591">
      <w:rPr>
        <w:noProof/>
      </w:rPr>
      <w:t>12</w:t>
    </w:r>
    <w:r>
      <w:rPr>
        <w:noProof/>
      </w:rPr>
      <w:fldChar w:fldCharType="end"/>
    </w:r>
  </w:p>
  <w:p w:rsidR="00364DA8" w:rsidRDefault="00364DA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CF" w:rsidRDefault="002C7FCF" w:rsidP="00364DA8">
      <w:r>
        <w:separator/>
      </w:r>
    </w:p>
  </w:footnote>
  <w:footnote w:type="continuationSeparator" w:id="1">
    <w:p w:rsidR="002C7FCF" w:rsidRDefault="002C7FCF" w:rsidP="00364DA8">
      <w:r>
        <w:continuationSeparator/>
      </w:r>
    </w:p>
  </w:footnote>
  <w:footnote w:id="2">
    <w:p w:rsidR="00364DA8" w:rsidRPr="006101CE" w:rsidRDefault="00364DA8" w:rsidP="00364DA8">
      <w:pPr>
        <w:pStyle w:val="Cm"/>
        <w:tabs>
          <w:tab w:val="left" w:pos="1276"/>
        </w:tabs>
        <w:ind w:right="-426"/>
        <w:jc w:val="left"/>
        <w:rPr>
          <w:sz w:val="24"/>
          <w:szCs w:val="24"/>
        </w:rPr>
      </w:pPr>
      <w:r w:rsidRPr="006101CE">
        <w:rPr>
          <w:rStyle w:val="Lbjegyzet-hivatkozs"/>
          <w:sz w:val="16"/>
          <w:szCs w:val="16"/>
        </w:rPr>
        <w:footnoteRef/>
      </w:r>
      <w:r w:rsidRPr="006101CE">
        <w:rPr>
          <w:b w:val="0"/>
          <w:caps w:val="0"/>
          <w:kern w:val="0"/>
          <w:sz w:val="20"/>
        </w:rPr>
        <w:t>A fenti tartalomjegyzéket a benyújtásra kerülő ajánlat tartalmának megfelelően aktualizálni kell!</w:t>
      </w:r>
    </w:p>
  </w:footnote>
  <w:footnote w:id="3">
    <w:p w:rsidR="00364DA8" w:rsidRPr="00724714" w:rsidRDefault="00364DA8" w:rsidP="00364DA8">
      <w:pPr>
        <w:pStyle w:val="Lbjegyzetszveg"/>
      </w:pPr>
      <w:r w:rsidRPr="00724714">
        <w:rPr>
          <w:rStyle w:val="Lbjegyzet-hivatkozs"/>
          <w:b/>
          <w:bCs/>
          <w:szCs w:val="20"/>
        </w:rPr>
        <w:footnoteRef/>
      </w:r>
      <w:r w:rsidRPr="00724714">
        <w:t xml:space="preserve"> A megfelelő négyzetbe X jelet kell tenni!</w:t>
      </w:r>
    </w:p>
    <w:p w:rsidR="00364DA8" w:rsidRPr="00724714" w:rsidRDefault="00364DA8" w:rsidP="00364DA8">
      <w:pPr>
        <w:pStyle w:val="Lbjegyzetszveg"/>
      </w:pPr>
      <w:r w:rsidRPr="00724714">
        <w:t>Minden kapacitást biztosító szervezetre külön nyilatkozat benyújtása szükséges.</w:t>
      </w:r>
    </w:p>
    <w:p w:rsidR="00364DA8" w:rsidRPr="00724714" w:rsidRDefault="00364DA8" w:rsidP="00364DA8">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364DA8" w:rsidRPr="00724714" w:rsidRDefault="00364DA8" w:rsidP="00364DA8">
      <w:pPr>
        <w:pStyle w:val="Default"/>
        <w:ind w:left="426" w:hanging="284"/>
        <w:jc w:val="both"/>
        <w:rPr>
          <w:color w:val="auto"/>
          <w:sz w:val="20"/>
          <w:szCs w:val="20"/>
        </w:rPr>
      </w:pPr>
    </w:p>
    <w:p w:rsidR="00364DA8" w:rsidRPr="008615CF" w:rsidRDefault="00364DA8" w:rsidP="00364DA8">
      <w:pPr>
        <w:pStyle w:val="Lbjegyzetszveg"/>
      </w:pPr>
    </w:p>
    <w:p w:rsidR="00364DA8" w:rsidRDefault="00364DA8" w:rsidP="00364DA8">
      <w:pPr>
        <w:pStyle w:val="Lbjegyzetszveg"/>
      </w:pPr>
    </w:p>
  </w:footnote>
  <w:footnote w:id="4">
    <w:p w:rsidR="00364DA8" w:rsidRPr="00062532" w:rsidRDefault="00364DA8" w:rsidP="00364DA8">
      <w:pPr>
        <w:pStyle w:val="Lbjegyzetszveg"/>
        <w:ind w:left="142" w:hanging="142"/>
        <w:jc w:val="both"/>
        <w:rPr>
          <w:sz w:val="16"/>
          <w:szCs w:val="16"/>
        </w:rPr>
      </w:pPr>
      <w:r w:rsidRPr="00062532">
        <w:rPr>
          <w:rStyle w:val="Lbjegyzet-hivatkozs"/>
          <w:b/>
          <w:bCs/>
        </w:rPr>
        <w:footnoteRef/>
      </w:r>
      <w:r w:rsidRPr="00062532">
        <w:rPr>
          <w:sz w:val="16"/>
          <w:szCs w:val="16"/>
        </w:rPr>
        <w:t xml:space="preserve"> Közös ajánlattétel esetén minden ajánlattevő adatát fel kell tüntetni a nyilatkozatban és a nyilatkozatot az együttműködési nyilatkozatban foglalt képviseleti mód szerint kell aláírni!</w:t>
      </w:r>
    </w:p>
  </w:footnote>
  <w:footnote w:id="5">
    <w:p w:rsidR="00364DA8" w:rsidRDefault="00364DA8" w:rsidP="00364DA8">
      <w:pPr>
        <w:pStyle w:val="Lbjegyzetszveg"/>
      </w:pPr>
      <w:r>
        <w:rPr>
          <w:rStyle w:val="Lbjegyzet-hivatkozs"/>
        </w:rPr>
        <w:footnoteRef/>
      </w:r>
      <w:r w:rsidRPr="00AF5E2F">
        <w:rPr>
          <w:color w:val="FF0000"/>
          <w:sz w:val="16"/>
          <w:szCs w:val="16"/>
        </w:rPr>
        <w:t>60 hónapnál hosszabb időtartam érvényesen nem ajánlható. Csak azonos</w:t>
      </w:r>
      <w:r>
        <w:rPr>
          <w:color w:val="FF0000"/>
          <w:sz w:val="16"/>
          <w:szCs w:val="16"/>
        </w:rPr>
        <w:t xml:space="preserve"> garancia</w:t>
      </w:r>
      <w:r w:rsidRPr="00AF5E2F">
        <w:rPr>
          <w:color w:val="FF0000"/>
          <w:sz w:val="16"/>
          <w:szCs w:val="16"/>
        </w:rPr>
        <w:t xml:space="preserve"> időtartam fogadható el az 1., 2. és 3. ajánlati elemben</w:t>
      </w:r>
    </w:p>
  </w:footnote>
  <w:footnote w:id="6">
    <w:p w:rsidR="00364DA8" w:rsidRPr="0047443B" w:rsidRDefault="00364DA8" w:rsidP="00364DA8">
      <w:pPr>
        <w:pStyle w:val="Lbjegyzetszveg"/>
      </w:pPr>
      <w:r>
        <w:rPr>
          <w:rStyle w:val="Lbjegyzet-hivatkozs"/>
        </w:rPr>
        <w:footnoteRef/>
      </w:r>
      <w:r w:rsidRPr="0047443B">
        <w:t>Felolvasólapon feltüntetendő</w:t>
      </w:r>
      <w:r>
        <w:t>!</w:t>
      </w:r>
    </w:p>
  </w:footnote>
  <w:footnote w:id="7">
    <w:p w:rsidR="00364DA8" w:rsidRPr="00062532" w:rsidRDefault="00364DA8" w:rsidP="00364DA8">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364DA8" w:rsidRPr="0001712D" w:rsidRDefault="00364DA8" w:rsidP="00364DA8">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8">
    <w:p w:rsidR="00364DA8" w:rsidRDefault="00364DA8" w:rsidP="00364DA8">
      <w:pPr>
        <w:pStyle w:val="Lbjegyzetszveg"/>
      </w:pPr>
      <w:r>
        <w:rPr>
          <w:rStyle w:val="Lbjegyzet-hivatkozs"/>
        </w:rPr>
        <w:footnoteRef/>
      </w:r>
      <w:r w:rsidRPr="00655832">
        <w:t>Megfelelő aláhúzandó!</w:t>
      </w:r>
    </w:p>
  </w:footnote>
  <w:footnote w:id="9">
    <w:p w:rsidR="00364DA8" w:rsidRDefault="00364DA8" w:rsidP="00364DA8">
      <w:pPr>
        <w:pStyle w:val="Lbjegyzetszveg"/>
      </w:pPr>
      <w:r>
        <w:rPr>
          <w:rStyle w:val="Lbjegyzet-hivatkozs"/>
        </w:rPr>
        <w:footnoteRef/>
      </w:r>
      <w:r w:rsidRPr="00655832">
        <w:t>Megfelelő aláhúzandó!</w:t>
      </w:r>
    </w:p>
  </w:footnote>
  <w:footnote w:id="10">
    <w:p w:rsidR="00364DA8" w:rsidRPr="00F569B8" w:rsidRDefault="00364DA8" w:rsidP="00364DA8">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1">
    <w:p w:rsidR="00364DA8" w:rsidRPr="00F569B8" w:rsidRDefault="00364DA8" w:rsidP="00364DA8">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364DA8" w:rsidRPr="00F569B8" w:rsidRDefault="00364DA8" w:rsidP="00364DA8">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364DA8" w:rsidRPr="00F569B8" w:rsidRDefault="00364DA8" w:rsidP="00364DA8">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rsidR="00364DA8" w:rsidRPr="00F569B8" w:rsidRDefault="00364DA8" w:rsidP="00364DA8">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364DA8" w:rsidRPr="00F569B8" w:rsidRDefault="00364DA8" w:rsidP="00364DA8">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364DA8" w:rsidRPr="00F569B8" w:rsidRDefault="00364DA8" w:rsidP="00364DA8">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364DA8" w:rsidRPr="00F569B8" w:rsidRDefault="00364DA8" w:rsidP="00364DA8">
      <w:pPr>
        <w:pStyle w:val="Lbjegyzetszveg"/>
      </w:pPr>
      <w:r w:rsidRPr="00F569B8">
        <w:t>(6) Ahol jogszabály „KKV-t”, „mikro-, kis- és középvállalkozást”, illetve „kis- és középvállalkozást” említ, azon - ha törvény másként nem rendelkezik az e törvény szerinti KKV-t kell érteni.)</w:t>
      </w:r>
    </w:p>
  </w:footnote>
  <w:footnote w:id="12">
    <w:p w:rsidR="00364DA8" w:rsidRDefault="00364DA8" w:rsidP="00364DA8">
      <w:pPr>
        <w:ind w:right="-1"/>
        <w:jc w:val="both"/>
      </w:pPr>
      <w:r w:rsidRPr="00F569B8">
        <w:rPr>
          <w:rStyle w:val="Lbjegyzet-hivatkozs"/>
          <w:sz w:val="20"/>
          <w:szCs w:val="20"/>
        </w:rPr>
        <w:footnoteRef/>
      </w:r>
      <w:r w:rsidRPr="00F569B8">
        <w:t xml:space="preserve"> A megfelelő választ X-szel kell jelölni!</w:t>
      </w:r>
    </w:p>
  </w:footnote>
  <w:footnote w:id="13">
    <w:p w:rsidR="00364DA8" w:rsidRPr="008E190B" w:rsidRDefault="00364DA8" w:rsidP="00364DA8">
      <w:pPr>
        <w:pStyle w:val="fejezetcim"/>
        <w:spacing w:before="0" w:after="0"/>
        <w:rPr>
          <w:b w:val="0"/>
          <w:bCs w:val="0"/>
          <w:sz w:val="16"/>
          <w:szCs w:val="16"/>
        </w:rPr>
      </w:pPr>
      <w:r w:rsidRPr="008E190B">
        <w:rPr>
          <w:rStyle w:val="Lbjegyzet-hivatkozs"/>
        </w:rPr>
        <w:footnoteRef/>
      </w:r>
      <w:r w:rsidRPr="008E190B">
        <w:rPr>
          <w:b w:val="0"/>
          <w:bCs w:val="0"/>
          <w:sz w:val="16"/>
          <w:szCs w:val="16"/>
        </w:rPr>
        <w:t>Felhívjuk figyelmüket a Kbt. alábbi rendelkezéseire:</w:t>
      </w:r>
    </w:p>
    <w:p w:rsidR="00364DA8" w:rsidRPr="008E190B" w:rsidRDefault="00364DA8" w:rsidP="00364DA8">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364DA8" w:rsidRPr="008E190B" w:rsidRDefault="00364DA8" w:rsidP="00364DA8">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364DA8" w:rsidRPr="008E190B" w:rsidRDefault="00364DA8" w:rsidP="00364DA8">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364DA8" w:rsidRPr="008E190B" w:rsidRDefault="00364DA8" w:rsidP="00364DA8">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364DA8" w:rsidRPr="008E190B" w:rsidRDefault="00364DA8" w:rsidP="00364DA8">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364DA8" w:rsidRPr="008E190B" w:rsidRDefault="00364DA8" w:rsidP="00364DA8">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364DA8" w:rsidRPr="008E190B" w:rsidRDefault="00364DA8" w:rsidP="00364DA8">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364DA8" w:rsidRPr="008E190B" w:rsidRDefault="00364DA8" w:rsidP="00364DA8">
      <w:pPr>
        <w:pStyle w:val="fejezetcim"/>
        <w:spacing w:before="0" w:after="0"/>
        <w:rPr>
          <w:b w:val="0"/>
          <w:bCs w:val="0"/>
          <w:sz w:val="16"/>
          <w:szCs w:val="16"/>
        </w:rPr>
      </w:pPr>
    </w:p>
    <w:p w:rsidR="00364DA8" w:rsidRDefault="00364DA8" w:rsidP="00364DA8">
      <w:pPr>
        <w:pStyle w:val="Lbjegyzetszveg"/>
      </w:pPr>
    </w:p>
  </w:footnote>
  <w:footnote w:id="14">
    <w:p w:rsidR="00364DA8" w:rsidRPr="00E517B3" w:rsidRDefault="00364DA8" w:rsidP="00364DA8">
      <w:pPr>
        <w:pStyle w:val="Lbjegyzetszveg"/>
      </w:pPr>
      <w:r w:rsidRPr="00F569B8">
        <w:rPr>
          <w:rStyle w:val="Lbjegyzet-hivatkozs"/>
          <w:szCs w:val="20"/>
        </w:rPr>
        <w:footnoteRef/>
      </w:r>
      <w:r w:rsidRPr="00F569B8">
        <w:t xml:space="preserve"> Az ajánlattevőnek vagy az „a)” vagy a „b)” jelzésű nyilatkozatot kell kitöltenie.</w:t>
      </w:r>
      <w:r w:rsidRPr="00E517B3">
        <w:t>Közös ajánlattétel esetén szervezetenként töltendő ki</w:t>
      </w:r>
      <w:r>
        <w:t>.</w:t>
      </w:r>
    </w:p>
  </w:footnote>
  <w:footnote w:id="15">
    <w:p w:rsidR="00364DA8" w:rsidRPr="00F569B8" w:rsidRDefault="00364DA8" w:rsidP="00364DA8">
      <w:pPr>
        <w:pStyle w:val="Lbjegyzetszveg"/>
      </w:pPr>
      <w:r w:rsidRPr="00F569B8">
        <w:rPr>
          <w:rStyle w:val="Lbjegyzet-hivatkozs"/>
          <w:szCs w:val="20"/>
        </w:rPr>
        <w:footnoteRef/>
      </w:r>
      <w:r w:rsidRPr="00F569B8">
        <w:t xml:space="preserve"> Megfelelő aláhúzandó.</w:t>
      </w:r>
    </w:p>
  </w:footnote>
  <w:footnote w:id="16">
    <w:p w:rsidR="00364DA8" w:rsidRPr="00F569B8" w:rsidRDefault="00364DA8" w:rsidP="00364DA8">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364DA8" w:rsidRPr="00F569B8" w:rsidRDefault="00364DA8" w:rsidP="00364DA8">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364DA8" w:rsidRPr="00F569B8" w:rsidRDefault="00364DA8" w:rsidP="00364DA8">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364DA8" w:rsidRDefault="00364DA8" w:rsidP="00364DA8">
      <w:pPr>
        <w:pStyle w:val="Lbjegyzetszveg2"/>
        <w:ind w:left="142"/>
        <w:jc w:val="both"/>
      </w:pPr>
      <w:r w:rsidRPr="00F569B8">
        <w:rPr>
          <w:rFonts w:ascii="Times New Roman" w:hAnsi="Times New Roman"/>
        </w:rPr>
        <w:tab/>
        <w:t>c) építési beruházás esetén az építőanyag-eladót.</w:t>
      </w:r>
    </w:p>
  </w:footnote>
  <w:footnote w:id="17">
    <w:p w:rsidR="00364DA8" w:rsidRPr="00E517B3" w:rsidRDefault="00364DA8" w:rsidP="00364DA8">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8">
    <w:p w:rsidR="00364DA8" w:rsidRPr="00A406A7" w:rsidRDefault="00364DA8" w:rsidP="00364DA8">
      <w:pPr>
        <w:pStyle w:val="Lbjegyzetszveg"/>
        <w:rPr>
          <w:szCs w:val="20"/>
        </w:rPr>
      </w:pPr>
      <w:r w:rsidRPr="00A406A7">
        <w:rPr>
          <w:rStyle w:val="Lbjegyzet-hivatkozs"/>
          <w:szCs w:val="20"/>
        </w:rPr>
        <w:footnoteRef/>
      </w:r>
      <w:r w:rsidRPr="00A406A7">
        <w:rPr>
          <w:szCs w:val="20"/>
        </w:rPr>
        <w:t xml:space="preserve"> A megfelelő aláhúzandó.</w:t>
      </w:r>
    </w:p>
  </w:footnote>
  <w:footnote w:id="19">
    <w:p w:rsidR="00364DA8" w:rsidRPr="00A406A7" w:rsidRDefault="00364DA8" w:rsidP="00364DA8">
      <w:pPr>
        <w:pStyle w:val="Lbjegyzetszveg"/>
        <w:rPr>
          <w:szCs w:val="20"/>
        </w:rPr>
      </w:pPr>
      <w:r w:rsidRPr="00A406A7">
        <w:rPr>
          <w:rStyle w:val="Lbjegyzet-hivatkozs"/>
          <w:szCs w:val="20"/>
        </w:rPr>
        <w:footnoteRef/>
      </w:r>
      <w:r w:rsidRPr="00A406A7">
        <w:rPr>
          <w:szCs w:val="20"/>
        </w:rPr>
        <w:t xml:space="preserve"> A megfelelő aláhúz</w:t>
      </w:r>
      <w:r w:rsidRPr="00491DC3">
        <w:rPr>
          <w:szCs w:val="20"/>
        </w:rPr>
        <w:t>andó.</w:t>
      </w:r>
    </w:p>
  </w:footnote>
  <w:footnote w:id="20">
    <w:p w:rsidR="00364DA8" w:rsidRPr="00EE1ED1" w:rsidRDefault="00364DA8" w:rsidP="00364DA8">
      <w:pPr>
        <w:rPr>
          <w:sz w:val="20"/>
          <w:szCs w:val="20"/>
        </w:rPr>
      </w:pPr>
      <w:r w:rsidRPr="00EE1ED1">
        <w:rPr>
          <w:rStyle w:val="Lbjegyzet-karakterek"/>
          <w:sz w:val="20"/>
          <w:szCs w:val="20"/>
        </w:rPr>
        <w:footnoteRef/>
      </w:r>
      <w:r w:rsidRPr="00A406A7">
        <w:rPr>
          <w:rStyle w:val="Lbjegyzet-hivatkozs1"/>
          <w:bCs/>
          <w:sz w:val="20"/>
          <w:szCs w:val="20"/>
        </w:rPr>
        <w:t>A</w:t>
      </w:r>
      <w:r w:rsidRPr="00EE1ED1">
        <w:rPr>
          <w:sz w:val="20"/>
          <w:szCs w:val="20"/>
        </w:rPr>
        <w:t xml:space="preserve"> megfelelő válasz aláhúzással, vagy a szükségtelen részek törlésével jelölendő.</w:t>
      </w:r>
    </w:p>
  </w:footnote>
  <w:footnote w:id="21">
    <w:p w:rsidR="00364DA8" w:rsidRPr="00EE1ED1" w:rsidRDefault="00364DA8" w:rsidP="00364DA8">
      <w:pPr>
        <w:jc w:val="both"/>
        <w:rPr>
          <w:sz w:val="20"/>
          <w:szCs w:val="20"/>
        </w:rPr>
      </w:pPr>
      <w:r w:rsidRPr="00EE1ED1">
        <w:rPr>
          <w:rStyle w:val="Lbjegyzet-karakterek"/>
          <w:sz w:val="20"/>
          <w:szCs w:val="20"/>
        </w:rPr>
        <w:footnoteRef/>
      </w:r>
      <w:r w:rsidRPr="00EE1ED1">
        <w:rPr>
          <w:sz w:val="20"/>
          <w:szCs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364DA8" w:rsidRDefault="00364DA8" w:rsidP="00364DA8">
      <w:pPr>
        <w:pStyle w:val="Lbjegyzetszveg2"/>
        <w:ind w:left="142" w:hanging="142"/>
        <w:jc w:val="both"/>
        <w:rPr>
          <w:rFonts w:ascii="Times New Roman" w:hAnsi="Times New Roman"/>
          <w:sz w:val="16"/>
          <w:szCs w:val="16"/>
        </w:rPr>
      </w:pPr>
    </w:p>
    <w:p w:rsidR="00364DA8" w:rsidRDefault="00364DA8" w:rsidP="00364DA8">
      <w:pPr>
        <w:pStyle w:val="Lbjegyzetszveg"/>
      </w:pPr>
    </w:p>
  </w:footnote>
  <w:footnote w:id="22">
    <w:p w:rsidR="00364DA8" w:rsidRPr="00F569B8" w:rsidRDefault="00364DA8" w:rsidP="00364DA8">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3">
    <w:p w:rsidR="00364DA8" w:rsidRPr="007C7929" w:rsidRDefault="00364DA8" w:rsidP="00364DA8">
      <w:pPr>
        <w:pStyle w:val="Lbjegyzetszveg"/>
      </w:pPr>
      <w:r w:rsidRPr="00F569B8">
        <w:rPr>
          <w:rStyle w:val="Lbjegyzet-hivatkozs"/>
          <w:szCs w:val="20"/>
        </w:rPr>
        <w:footnoteRef/>
      </w:r>
      <w:r w:rsidRPr="00F569B8">
        <w:t>Fenti nyilatkozatokat a közös ajánlattevőknek külön-külön kell megtenniük.</w:t>
      </w:r>
    </w:p>
  </w:footnote>
  <w:footnote w:id="24">
    <w:p w:rsidR="00364DA8" w:rsidRPr="00062532" w:rsidRDefault="00364DA8" w:rsidP="00364DA8">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Közös ajánlattétel esetén szervezetenként töltendő ki.</w:t>
      </w:r>
    </w:p>
  </w:footnote>
  <w:footnote w:id="25">
    <w:p w:rsidR="00364DA8" w:rsidRDefault="00364DA8" w:rsidP="00364DA8">
      <w:pPr>
        <w:pStyle w:val="Lbjegyzetszveg"/>
      </w:pPr>
      <w:r>
        <w:rPr>
          <w:rStyle w:val="Lbjegyzet-hivatkozs"/>
        </w:rPr>
        <w:footnoteRef/>
      </w:r>
      <w:r w:rsidRPr="004C100E">
        <w:t>A megfelelő aláhúzandó, illetve értelemszerűen kitöltendő</w:t>
      </w:r>
      <w:r>
        <w:t>.</w:t>
      </w:r>
    </w:p>
  </w:footnote>
  <w:footnote w:id="26">
    <w:p w:rsidR="00364DA8" w:rsidRDefault="00364DA8" w:rsidP="00364DA8">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rsidR="00364DA8" w:rsidRPr="00724714" w:rsidRDefault="00364DA8" w:rsidP="00364DA8">
      <w:pPr>
        <w:pStyle w:val="Lbjegyzetszveg"/>
      </w:pPr>
      <w:r w:rsidRPr="00724714">
        <w:rPr>
          <w:rStyle w:val="Lbjegyzet-hivatkozs"/>
          <w:b/>
          <w:bCs/>
          <w:szCs w:val="20"/>
        </w:rPr>
        <w:footnoteRef/>
      </w:r>
      <w:r w:rsidRPr="00724714">
        <w:t xml:space="preserve"> A megfelelő négyzetbe X jelet kell tenni!</w:t>
      </w:r>
    </w:p>
    <w:p w:rsidR="00364DA8" w:rsidRPr="00724714" w:rsidRDefault="00364DA8" w:rsidP="00364DA8">
      <w:pPr>
        <w:pStyle w:val="Lbjegyzetszveg"/>
      </w:pPr>
      <w:r w:rsidRPr="00724714">
        <w:t>Minden kapacitást biztosító szervezetre külön nyilatkozat benyújtása szükséges.</w:t>
      </w:r>
    </w:p>
    <w:p w:rsidR="00364DA8" w:rsidRPr="00724714" w:rsidRDefault="00364DA8" w:rsidP="00364DA8">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364DA8" w:rsidRPr="00724714" w:rsidRDefault="00364DA8" w:rsidP="00364DA8">
      <w:pPr>
        <w:pStyle w:val="Default"/>
        <w:ind w:left="426" w:hanging="284"/>
        <w:jc w:val="both"/>
        <w:rPr>
          <w:color w:val="auto"/>
          <w:sz w:val="20"/>
          <w:szCs w:val="20"/>
        </w:rPr>
      </w:pPr>
    </w:p>
    <w:p w:rsidR="00364DA8" w:rsidRPr="008615CF" w:rsidRDefault="00364DA8" w:rsidP="00364DA8">
      <w:pPr>
        <w:pStyle w:val="Lbjegyzetszveg"/>
      </w:pPr>
    </w:p>
    <w:p w:rsidR="00364DA8" w:rsidRDefault="00364DA8" w:rsidP="00364DA8">
      <w:pPr>
        <w:pStyle w:val="Lbjegyzetszveg"/>
      </w:pPr>
    </w:p>
  </w:footnote>
  <w:footnote w:id="28">
    <w:p w:rsidR="00364DA8" w:rsidRPr="0025478B" w:rsidRDefault="00364DA8" w:rsidP="00364DA8">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w:t>
      </w:r>
      <w:r>
        <w:rPr>
          <w:sz w:val="20"/>
          <w:szCs w:val="20"/>
        </w:rPr>
        <w:t xml:space="preserve"> műszaki, szakmai </w:t>
      </w:r>
      <w:r w:rsidRPr="0025478B">
        <w:rPr>
          <w:sz w:val="20"/>
          <w:szCs w:val="20"/>
        </w:rPr>
        <w:t>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364DA8" w:rsidRPr="0025478B" w:rsidRDefault="00364DA8" w:rsidP="00364DA8">
      <w:pPr>
        <w:pStyle w:val="Lbjegyzetszveg"/>
      </w:pPr>
    </w:p>
  </w:footnote>
  <w:footnote w:id="29">
    <w:p w:rsidR="00364DA8" w:rsidRPr="00952108" w:rsidRDefault="00364DA8" w:rsidP="00364DA8">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rsidR="00364DA8" w:rsidRPr="001C70C0" w:rsidRDefault="00364DA8" w:rsidP="00364DA8">
      <w:pPr>
        <w:pStyle w:val="Lbjegyzetszveg"/>
      </w:pPr>
      <w:r w:rsidRPr="00952108">
        <w:t xml:space="preserve">   A referenciák ismertetését olyan tartalommal és részletességgel kell elvégezni, melyekből egyértelműen megállapítható legyen az alkalmassági feltételeknek történő megfelelés.</w:t>
      </w:r>
    </w:p>
  </w:footnote>
  <w:footnote w:id="30">
    <w:p w:rsidR="00364DA8" w:rsidRPr="0035094F" w:rsidRDefault="00364DA8" w:rsidP="00364DA8">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1">
    <w:p w:rsidR="00364DA8" w:rsidRPr="00724714" w:rsidRDefault="00364DA8" w:rsidP="00364DA8">
      <w:pPr>
        <w:pStyle w:val="Lbjegyzetszveg"/>
      </w:pPr>
      <w:r w:rsidRPr="00724714">
        <w:rPr>
          <w:rStyle w:val="Lbjegyzet-hivatkozs"/>
          <w:szCs w:val="20"/>
        </w:rPr>
        <w:footnoteRef/>
      </w:r>
      <w:r>
        <w:t xml:space="preserve"> Megfelel</w:t>
      </w:r>
      <w:r w:rsidRPr="00724714">
        <w:t>ő aláhúzandó!</w:t>
      </w:r>
    </w:p>
  </w:footnote>
  <w:footnote w:id="32">
    <w:p w:rsidR="00364DA8" w:rsidRPr="007C7929" w:rsidRDefault="00364DA8" w:rsidP="00364DA8">
      <w:pPr>
        <w:pStyle w:val="Lbjegyzetszveg"/>
      </w:pPr>
      <w:r w:rsidRPr="00724714">
        <w:rPr>
          <w:rStyle w:val="Lbjegyzet-hivatkozs"/>
          <w:szCs w:val="20"/>
        </w:rPr>
        <w:footnoteRef/>
      </w:r>
      <w:r w:rsidRPr="00724714">
        <w:t xml:space="preserve"> Megfelelő aláhúzandó!</w:t>
      </w:r>
    </w:p>
  </w:footnote>
  <w:footnote w:id="33">
    <w:p w:rsidR="00364DA8" w:rsidRDefault="00364DA8" w:rsidP="00364DA8">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4">
    <w:p w:rsidR="00364DA8" w:rsidRPr="007C7929" w:rsidRDefault="00364DA8" w:rsidP="00364DA8">
      <w:pPr>
        <w:pStyle w:val="Lbjegyzetszveg"/>
      </w:pPr>
      <w:r>
        <w:rPr>
          <w:rStyle w:val="Lbjegyzet-hivatkozs"/>
        </w:rPr>
        <w:footnoteRef/>
      </w:r>
      <w:r>
        <w:t xml:space="preserve"> Megfelelő aláhúzandó!</w:t>
      </w:r>
    </w:p>
  </w:footnote>
  <w:footnote w:id="35">
    <w:p w:rsidR="00364DA8" w:rsidRPr="007C7929" w:rsidRDefault="00364DA8" w:rsidP="00364DA8">
      <w:pPr>
        <w:pStyle w:val="Lbjegyzetszveg"/>
      </w:pPr>
      <w:r>
        <w:rPr>
          <w:rStyle w:val="Lbjegyzet-hivatkozs"/>
        </w:rPr>
        <w:footnoteRef/>
      </w:r>
      <w:r>
        <w:t xml:space="preserve"> Megfelelő aláhúzandó!</w:t>
      </w:r>
    </w:p>
  </w:footnote>
  <w:footnote w:id="36">
    <w:p w:rsidR="00364DA8" w:rsidRDefault="00364DA8" w:rsidP="00364DA8">
      <w:pPr>
        <w:pStyle w:val="Lbjegyzetszveg"/>
      </w:pPr>
      <w:r>
        <w:rPr>
          <w:rStyle w:val="Lbjegyzet-hivatkozs"/>
        </w:rPr>
        <w:footnoteRef/>
      </w:r>
      <w:r>
        <w:t xml:space="preserve"> Megfelelő aláhúzandó!</w:t>
      </w:r>
    </w:p>
  </w:footnote>
  <w:footnote w:id="37">
    <w:p w:rsidR="00364DA8" w:rsidRPr="00CD5BC1" w:rsidRDefault="00364DA8" w:rsidP="00364DA8">
      <w:pPr>
        <w:pStyle w:val="Lbjegyzetszveg"/>
      </w:pPr>
      <w:r>
        <w:rPr>
          <w:rStyle w:val="Lbjegyzet-hivatkozs"/>
        </w:rPr>
        <w:footnoteRef/>
      </w:r>
      <w:r>
        <w:t xml:space="preserve"> Megfelelő aláhúzandó!</w:t>
      </w:r>
    </w:p>
  </w:footnote>
  <w:footnote w:id="38">
    <w:p w:rsidR="00364DA8" w:rsidRPr="009B23DF" w:rsidRDefault="00364DA8" w:rsidP="00364DA8">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364DA8" w:rsidRPr="009B23DF" w:rsidRDefault="00364DA8" w:rsidP="00364DA8">
      <w:pPr>
        <w:pStyle w:val="Lbjegyzetszveg"/>
        <w:rPr>
          <w:szCs w:val="20"/>
        </w:rPr>
      </w:pPr>
    </w:p>
  </w:footnote>
  <w:footnote w:id="39">
    <w:p w:rsidR="00364DA8" w:rsidRPr="009B23DF" w:rsidRDefault="00364DA8" w:rsidP="00364DA8">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364DA8" w:rsidRPr="009B23DF" w:rsidRDefault="00364DA8" w:rsidP="00364DA8">
      <w:pPr>
        <w:pStyle w:val="Lbjegyzetszveg"/>
        <w:rPr>
          <w:szCs w:val="20"/>
        </w:rPr>
      </w:pPr>
    </w:p>
  </w:footnote>
  <w:footnote w:id="40">
    <w:p w:rsidR="00364DA8" w:rsidRPr="009B23DF" w:rsidRDefault="00364DA8" w:rsidP="00364DA8">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364DA8" w:rsidRPr="009B23DF" w:rsidRDefault="00364DA8" w:rsidP="00364DA8">
      <w:pPr>
        <w:pStyle w:val="Lbjegyzetszveg2"/>
        <w:rPr>
          <w:rFonts w:ascii="Times New Roman" w:hAnsi="Times New Roman"/>
        </w:rPr>
      </w:pPr>
    </w:p>
    <w:p w:rsidR="00364DA8" w:rsidRPr="009B23DF" w:rsidRDefault="00364DA8" w:rsidP="00364DA8">
      <w:pPr>
        <w:pStyle w:val="Lbjegyzetszveg"/>
        <w:rPr>
          <w:szCs w:val="20"/>
        </w:rPr>
      </w:pPr>
    </w:p>
  </w:footnote>
  <w:footnote w:id="41">
    <w:p w:rsidR="00364DA8" w:rsidRPr="00104F49" w:rsidRDefault="00364DA8" w:rsidP="00364DA8">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364DA8" w:rsidRPr="00104F49" w:rsidRDefault="00364DA8" w:rsidP="00364DA8">
      <w:pPr>
        <w:pStyle w:val="Lbjegyzetszveg"/>
      </w:pPr>
    </w:p>
  </w:footnote>
  <w:footnote w:id="42">
    <w:p w:rsidR="00364DA8" w:rsidRDefault="00364DA8" w:rsidP="00364DA8">
      <w:pPr>
        <w:pStyle w:val="Lbjegyzetszveg"/>
      </w:pPr>
      <w:r>
        <w:rPr>
          <w:rStyle w:val="Lbjegyzet-hivatkozs"/>
        </w:rPr>
        <w:footnoteRef/>
      </w:r>
      <w:r>
        <w:t xml:space="preserve"> Megfelelő aláhúzandó!</w:t>
      </w:r>
    </w:p>
  </w:footnote>
  <w:footnote w:id="43">
    <w:p w:rsidR="00364DA8" w:rsidRPr="00CD5BC1" w:rsidRDefault="00364DA8" w:rsidP="00364DA8">
      <w:pPr>
        <w:pStyle w:val="Lbjegyzetszveg"/>
      </w:pPr>
      <w:r>
        <w:rPr>
          <w:rStyle w:val="Lbjegyzet-hivatkozs"/>
        </w:rPr>
        <w:footnoteRef/>
      </w:r>
      <w:r>
        <w:t xml:space="preserve"> Megfelelő aláhúzandó!</w:t>
      </w:r>
    </w:p>
  </w:footnote>
  <w:footnote w:id="44">
    <w:p w:rsidR="00364DA8" w:rsidRPr="00954CFA" w:rsidRDefault="00364DA8" w:rsidP="00364DA8">
      <w:pPr>
        <w:pStyle w:val="Lbjegyzetszveg"/>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5">
    <w:p w:rsidR="00364DA8" w:rsidRPr="00954CFA" w:rsidRDefault="00364DA8" w:rsidP="00364DA8">
      <w:pPr>
        <w:pStyle w:val="Lbjegyzetszveg"/>
        <w:rPr>
          <w:sz w:val="24"/>
        </w:rPr>
      </w:pPr>
      <w:r w:rsidRPr="00954CFA">
        <w:rPr>
          <w:rStyle w:val="Lbjegyzet-hivatkozs"/>
          <w:sz w:val="24"/>
        </w:rPr>
        <w:footnoteRef/>
      </w:r>
      <w:r w:rsidRPr="00954CFA">
        <w:rPr>
          <w:sz w:val="24"/>
        </w:rPr>
        <w:tab/>
        <w:t>Kizárási okokra vonatkozó információ.</w:t>
      </w:r>
    </w:p>
  </w:footnote>
  <w:footnote w:id="46">
    <w:p w:rsidR="00364DA8" w:rsidRPr="00954CFA" w:rsidRDefault="00364DA8" w:rsidP="00364DA8">
      <w:pPr>
        <w:pStyle w:val="Lbjegyzetszveg"/>
        <w:rPr>
          <w:sz w:val="24"/>
        </w:rPr>
      </w:pPr>
      <w:r w:rsidRPr="00954CFA">
        <w:rPr>
          <w:rStyle w:val="Lbjegyzet-hivatkozs"/>
          <w:sz w:val="24"/>
        </w:rPr>
        <w:footnoteRef/>
      </w:r>
      <w:r w:rsidRPr="00954CFA">
        <w:rPr>
          <w:sz w:val="24"/>
        </w:rPr>
        <w:tab/>
        <w:t>Lásd a 2014/24/EU irányelv 71. cikke (5) bekezdésének harmadik albekezdését, és a 2014/25/EU irányelv 88. cikke (5) bekezdésének harmadik albekezdését</w:t>
      </w:r>
    </w:p>
  </w:footnote>
  <w:footnote w:id="47">
    <w:p w:rsidR="00364DA8" w:rsidRPr="00954CFA" w:rsidRDefault="00364DA8" w:rsidP="00364DA8">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8">
    <w:p w:rsidR="00364DA8" w:rsidRPr="00954CFA" w:rsidRDefault="00364DA8" w:rsidP="00364DA8">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49">
    <w:p w:rsidR="00364DA8" w:rsidRPr="00954CFA" w:rsidRDefault="00364DA8" w:rsidP="00364DA8">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50">
    <w:p w:rsidR="00364DA8" w:rsidRPr="00954CFA" w:rsidRDefault="00364DA8" w:rsidP="00364DA8">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 1. o.).</w:t>
      </w:r>
    </w:p>
  </w:footnote>
  <w:footnote w:id="51">
    <w:p w:rsidR="00364DA8" w:rsidRPr="00954CFA" w:rsidRDefault="00364DA8" w:rsidP="00364DA8">
      <w:pPr>
        <w:pStyle w:val="Lbjegyzetszveg"/>
        <w:jc w:val="both"/>
        <w:rPr>
          <w:sz w:val="24"/>
        </w:rPr>
      </w:pPr>
      <w:r>
        <w:rPr>
          <w:rStyle w:val="Lbjegyzet-hivatkozs"/>
        </w:rPr>
        <w:footnoteRef/>
      </w:r>
      <w:r>
        <w:tab/>
      </w:r>
      <w:r w:rsidRPr="00954CFA">
        <w:rPr>
          <w:sz w:val="24"/>
        </w:rPr>
        <w:t>Lásd a 2014/24/EU irányelv 90. cikkének (3) bekezdését.</w:t>
      </w:r>
    </w:p>
  </w:footnote>
  <w:footnote w:id="52">
    <w:p w:rsidR="00364DA8" w:rsidRPr="00954CFA" w:rsidRDefault="00364DA8" w:rsidP="00364DA8">
      <w:pPr>
        <w:pStyle w:val="Lbjegyzetszveg"/>
        <w:jc w:val="both"/>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53">
    <w:p w:rsidR="00364DA8" w:rsidRPr="00954CFA" w:rsidRDefault="00364DA8" w:rsidP="00364DA8">
      <w:pPr>
        <w:pStyle w:val="Lbjegyzetszveg"/>
        <w:jc w:val="both"/>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4">
    <w:p w:rsidR="00364DA8" w:rsidRPr="00DF6A31" w:rsidRDefault="00364DA8" w:rsidP="00364DA8">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5">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 31. o.).</w:t>
      </w:r>
    </w:p>
  </w:footnote>
  <w:footnote w:id="56">
    <w:p w:rsidR="00364DA8" w:rsidRPr="00DF6A31" w:rsidRDefault="00364DA8" w:rsidP="00364DA8">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7">
    <w:p w:rsidR="00364DA8" w:rsidRPr="00AB7E16" w:rsidRDefault="00364DA8" w:rsidP="00364DA8">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8">
    <w:p w:rsidR="00364DA8" w:rsidRPr="00DF6A31" w:rsidRDefault="00364DA8" w:rsidP="00364DA8">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59">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0">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1">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2">
    <w:p w:rsidR="00364DA8" w:rsidRPr="00DF6A31" w:rsidRDefault="00364DA8" w:rsidP="00364DA8">
      <w:pPr>
        <w:pStyle w:val="Lbjegyzetszveg"/>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3">
    <w:p w:rsidR="00364DA8" w:rsidRPr="00DF6A31" w:rsidRDefault="00364DA8" w:rsidP="00364DA8">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4">
    <w:p w:rsidR="00364DA8" w:rsidRPr="00DF6A31" w:rsidRDefault="00364DA8" w:rsidP="00364DA8">
      <w:pPr>
        <w:pStyle w:val="Lbjegyzetszveg"/>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5">
    <w:p w:rsidR="00364DA8" w:rsidRPr="00222488" w:rsidRDefault="00364DA8" w:rsidP="00364DA8">
      <w:pPr>
        <w:pStyle w:val="Lbjegyzetszveg"/>
        <w:rPr>
          <w:sz w:val="24"/>
        </w:rPr>
      </w:pPr>
      <w:r w:rsidRPr="009971F5">
        <w:rPr>
          <w:rStyle w:val="Lbjegyzet-hivatkozs"/>
        </w:rPr>
        <w:footnoteRef/>
      </w:r>
      <w:r>
        <w:tab/>
      </w:r>
      <w:r w:rsidRPr="00222488">
        <w:rPr>
          <w:sz w:val="24"/>
        </w:rPr>
        <w:t>Lásd a vonatkozó hirdetmény II.1.1 és II.1.3 pontját.</w:t>
      </w:r>
    </w:p>
  </w:footnote>
  <w:footnote w:id="66">
    <w:p w:rsidR="00364DA8" w:rsidRPr="00EA4D88" w:rsidRDefault="00364DA8" w:rsidP="00364DA8">
      <w:pPr>
        <w:pStyle w:val="Lbjegyzetszveg"/>
      </w:pPr>
      <w:r w:rsidRPr="00FD1006">
        <w:rPr>
          <w:rStyle w:val="Lbjegyzet-hivatkozs"/>
        </w:rPr>
        <w:footnoteRef/>
      </w:r>
      <w:r w:rsidRPr="00FD1006">
        <w:tab/>
      </w:r>
      <w:r w:rsidRPr="00EA4D88">
        <w:t>Lásd a vonatkozó hirdetmény II.1.1 pontját.</w:t>
      </w:r>
    </w:p>
  </w:footnote>
  <w:footnote w:id="67">
    <w:p w:rsidR="00364DA8" w:rsidRPr="00EA4D88" w:rsidRDefault="00364DA8" w:rsidP="00364DA8">
      <w:pPr>
        <w:pStyle w:val="Lbjegyzetszveg"/>
      </w:pPr>
      <w:r w:rsidRPr="00EA4D88">
        <w:rPr>
          <w:rStyle w:val="Lbjegyzet-hivatkozs"/>
          <w:sz w:val="23"/>
          <w:szCs w:val="23"/>
        </w:rPr>
        <w:footnoteRef/>
      </w:r>
      <w:r w:rsidRPr="00EA4D88">
        <w:tab/>
        <w:t>Kérjük, ismételje meg a kapcsolattartó személyekre vonatkozó információt, ahányszor szükséges.</w:t>
      </w:r>
    </w:p>
  </w:footnote>
  <w:footnote w:id="68">
    <w:p w:rsidR="00364DA8" w:rsidRPr="00222488" w:rsidRDefault="00364DA8" w:rsidP="00364DA8">
      <w:pPr>
        <w:pStyle w:val="Lbjegyzetszveg"/>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információ csak statisztikai célból szükséges. </w:t>
      </w:r>
      <w:r w:rsidRPr="00EA4D88">
        <w:br/>
      </w:r>
      <w:r w:rsidRPr="00EA4D88">
        <w:rPr>
          <w:rStyle w:val="DeltaViewInsertion"/>
          <w:sz w:val="23"/>
          <w:szCs w:val="23"/>
        </w:rPr>
        <w:t>Mikrovállalkozás: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9">
    <w:p w:rsidR="00364DA8" w:rsidRPr="00222488" w:rsidRDefault="00364DA8" w:rsidP="00364DA8">
      <w:pPr>
        <w:pStyle w:val="Lbjegyzetszveg"/>
        <w:rPr>
          <w:sz w:val="24"/>
        </w:rPr>
      </w:pPr>
      <w:r w:rsidRPr="00222488">
        <w:rPr>
          <w:rStyle w:val="Lbjegyzet-hivatkozs"/>
          <w:sz w:val="24"/>
        </w:rPr>
        <w:footnoteRef/>
      </w:r>
      <w:r w:rsidRPr="00222488">
        <w:rPr>
          <w:sz w:val="24"/>
        </w:rPr>
        <w:tab/>
        <w:t>Lásd a szerződési hirdetmény III.1.5. pontját.</w:t>
      </w:r>
    </w:p>
  </w:footnote>
  <w:footnote w:id="70">
    <w:p w:rsidR="00364DA8" w:rsidRPr="00222488" w:rsidRDefault="00364DA8" w:rsidP="00364DA8">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71">
    <w:p w:rsidR="00364DA8" w:rsidRPr="00222488" w:rsidRDefault="00364DA8" w:rsidP="00364DA8">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2">
    <w:p w:rsidR="00364DA8" w:rsidRPr="00222488" w:rsidRDefault="00364DA8" w:rsidP="00364DA8">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73">
    <w:p w:rsidR="00364DA8" w:rsidRPr="00EB75A0" w:rsidRDefault="00364DA8" w:rsidP="00364DA8">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4">
    <w:p w:rsidR="00364DA8" w:rsidRPr="00DF6A31" w:rsidRDefault="00364DA8" w:rsidP="00364DA8">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5">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6">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 48. o.)</w:t>
      </w:r>
    </w:p>
  </w:footnote>
  <w:footnote w:id="77">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8">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79">
    <w:p w:rsidR="00364DA8" w:rsidRPr="00B02DB1" w:rsidRDefault="00364DA8" w:rsidP="00364DA8">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80">
    <w:p w:rsidR="00364DA8" w:rsidRPr="00DF6A31" w:rsidRDefault="00364DA8" w:rsidP="00364DA8">
      <w:pPr>
        <w:pStyle w:val="Lbjegyzetszveg"/>
        <w:rPr>
          <w:sz w:val="24"/>
        </w:rPr>
      </w:pPr>
      <w:r w:rsidRPr="005B5BD7">
        <w:rPr>
          <w:rStyle w:val="Lbjegyzet-hivatkozs"/>
        </w:rPr>
        <w:footnoteRef/>
      </w:r>
      <w:r>
        <w:tab/>
      </w:r>
      <w:r w:rsidRPr="00DF6A31">
        <w:rPr>
          <w:sz w:val="24"/>
        </w:rPr>
        <w:t>Kérjük, szükség szerint ismételje.</w:t>
      </w:r>
    </w:p>
  </w:footnote>
  <w:footnote w:id="81">
    <w:p w:rsidR="00364DA8" w:rsidRPr="00DF6A31" w:rsidRDefault="00364DA8" w:rsidP="00364DA8">
      <w:pPr>
        <w:pStyle w:val="Lbjegyzetszveg"/>
        <w:rPr>
          <w:sz w:val="24"/>
        </w:rPr>
      </w:pPr>
      <w:r w:rsidRPr="00DF6A31">
        <w:rPr>
          <w:rStyle w:val="Lbjegyzet-hivatkozs"/>
          <w:sz w:val="24"/>
        </w:rPr>
        <w:footnoteRef/>
      </w:r>
      <w:r w:rsidRPr="00DF6A31">
        <w:rPr>
          <w:sz w:val="24"/>
        </w:rPr>
        <w:tab/>
        <w:t>Kérjük, szükség szerint ismételje.</w:t>
      </w:r>
    </w:p>
  </w:footnote>
  <w:footnote w:id="82">
    <w:p w:rsidR="00364DA8" w:rsidRPr="00DF6A31" w:rsidRDefault="00364DA8" w:rsidP="00364DA8">
      <w:pPr>
        <w:pStyle w:val="Lbjegyzetszveg"/>
        <w:rPr>
          <w:sz w:val="24"/>
        </w:rPr>
      </w:pPr>
      <w:r w:rsidRPr="00DF6A31">
        <w:rPr>
          <w:rStyle w:val="Lbjegyzet-hivatkozs"/>
          <w:sz w:val="24"/>
        </w:rPr>
        <w:footnoteRef/>
      </w:r>
      <w:r w:rsidRPr="00DF6A31">
        <w:rPr>
          <w:sz w:val="24"/>
        </w:rPr>
        <w:tab/>
        <w:t>Kérjük, szükség szerint ismételje.</w:t>
      </w:r>
    </w:p>
  </w:footnote>
  <w:footnote w:id="83">
    <w:p w:rsidR="00364DA8" w:rsidRPr="00DF6A31" w:rsidRDefault="00364DA8" w:rsidP="00364DA8">
      <w:pPr>
        <w:pStyle w:val="Lbjegyzetszveg"/>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4">
    <w:p w:rsidR="00364DA8" w:rsidRPr="00595858" w:rsidRDefault="00364DA8" w:rsidP="00364DA8">
      <w:pPr>
        <w:pStyle w:val="Lbjegyzetszveg"/>
      </w:pPr>
      <w:r w:rsidRPr="00DF6A31">
        <w:rPr>
          <w:rStyle w:val="Lbjegyzet-hivatkozs"/>
          <w:sz w:val="24"/>
        </w:rPr>
        <w:footnoteRef/>
      </w:r>
      <w:r w:rsidRPr="00DF6A31">
        <w:rPr>
          <w:sz w:val="24"/>
        </w:rPr>
        <w:tab/>
        <w:t>Az elkövetett bűncselekmény jellegét figyelembe véve (egyszeri, ismételt, szisztematikus ...) a magyarázatnak tükröznie kell e megtett intézkedések megfelelőségét.</w:t>
      </w:r>
    </w:p>
  </w:footnote>
  <w:footnote w:id="85">
    <w:p w:rsidR="00364DA8" w:rsidRPr="000C6D4B" w:rsidRDefault="00364DA8" w:rsidP="00364DA8">
      <w:pPr>
        <w:pStyle w:val="Lbjegyzetszveg"/>
        <w:jc w:val="both"/>
      </w:pPr>
      <w:r w:rsidRPr="009971F5">
        <w:rPr>
          <w:rStyle w:val="Lbjegyzet-hivatkozs"/>
        </w:rPr>
        <w:footnoteRef/>
      </w:r>
      <w:r>
        <w:tab/>
        <w:t>Kérjük, szükség szerint ismételje.</w:t>
      </w:r>
    </w:p>
  </w:footnote>
  <w:footnote w:id="86">
    <w:p w:rsidR="00364DA8" w:rsidRPr="00DF6A31" w:rsidRDefault="00364DA8" w:rsidP="00364DA8">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7">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8">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9">
    <w:p w:rsidR="00364DA8" w:rsidRPr="00DF6A31" w:rsidRDefault="00364DA8" w:rsidP="00364DA8">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90">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91">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92">
    <w:p w:rsidR="00364DA8" w:rsidRPr="00EA3B87" w:rsidRDefault="00364DA8" w:rsidP="00364DA8">
      <w:pPr>
        <w:pStyle w:val="Lbjegyzetszveg"/>
        <w:rPr>
          <w:sz w:val="24"/>
        </w:rPr>
      </w:pPr>
      <w:r w:rsidRPr="009971F5">
        <w:rPr>
          <w:rStyle w:val="Lbjegyzet-hivatkozs"/>
        </w:rPr>
        <w:footnoteRef/>
      </w:r>
      <w:r>
        <w:tab/>
      </w:r>
      <w:r w:rsidRPr="00EA3B87">
        <w:rPr>
          <w:sz w:val="24"/>
        </w:rPr>
        <w:t>Kérjük, szükség szerint ismételje.</w:t>
      </w:r>
    </w:p>
  </w:footnote>
  <w:footnote w:id="93">
    <w:p w:rsidR="00364DA8" w:rsidRPr="003F40D0" w:rsidRDefault="00364DA8" w:rsidP="00364DA8">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4">
    <w:p w:rsidR="00364DA8" w:rsidRPr="003F40D0" w:rsidRDefault="00364DA8" w:rsidP="00364DA8">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5">
    <w:p w:rsidR="00364DA8" w:rsidRPr="003F40D0" w:rsidRDefault="00364DA8" w:rsidP="00364DA8">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6">
    <w:p w:rsidR="00364DA8" w:rsidRPr="00DF6A31" w:rsidRDefault="00364DA8" w:rsidP="00364DA8">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7">
    <w:p w:rsidR="00364DA8" w:rsidRPr="00DF6A31" w:rsidRDefault="00364DA8" w:rsidP="00364DA8">
      <w:pPr>
        <w:pStyle w:val="Lbjegyzetszveg"/>
        <w:rPr>
          <w:sz w:val="24"/>
        </w:rPr>
      </w:pPr>
      <w:r w:rsidRPr="00DF6A31">
        <w:rPr>
          <w:rStyle w:val="Lbjegyzet-hivatkozs"/>
          <w:sz w:val="24"/>
        </w:rPr>
        <w:footnoteRef/>
      </w:r>
      <w:r w:rsidRPr="00DF6A31">
        <w:rPr>
          <w:sz w:val="24"/>
        </w:rPr>
        <w:tab/>
        <w:t>Pl. az eszközök és a források aránya.</w:t>
      </w:r>
    </w:p>
  </w:footnote>
  <w:footnote w:id="98">
    <w:p w:rsidR="00364DA8" w:rsidRPr="00DF6A31" w:rsidRDefault="00364DA8" w:rsidP="00364DA8">
      <w:pPr>
        <w:pStyle w:val="Lbjegyzetszveg"/>
        <w:rPr>
          <w:sz w:val="24"/>
        </w:rPr>
      </w:pPr>
      <w:r w:rsidRPr="00DF6A31">
        <w:rPr>
          <w:rStyle w:val="Lbjegyzet-hivatkozs"/>
          <w:sz w:val="24"/>
        </w:rPr>
        <w:footnoteRef/>
      </w:r>
      <w:r w:rsidRPr="00DF6A31">
        <w:rPr>
          <w:sz w:val="24"/>
        </w:rPr>
        <w:tab/>
        <w:t>Kérjük, szükség szerint ismételje.</w:t>
      </w:r>
    </w:p>
  </w:footnote>
  <w:footnote w:id="99">
    <w:p w:rsidR="00364DA8" w:rsidRPr="00DF6A31" w:rsidRDefault="00364DA8" w:rsidP="00364DA8">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100">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01">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2">
    <w:p w:rsidR="00364DA8" w:rsidRPr="00DF6A31" w:rsidRDefault="00364DA8" w:rsidP="00364DA8">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3">
    <w:p w:rsidR="00364DA8" w:rsidRPr="00DF6A31" w:rsidRDefault="00364DA8" w:rsidP="00364DA8">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4">
    <w:p w:rsidR="00364DA8" w:rsidRPr="00DF6A31" w:rsidRDefault="00364DA8" w:rsidP="00364DA8">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5">
    <w:p w:rsidR="00364DA8" w:rsidRPr="00DF6A31" w:rsidRDefault="00364DA8" w:rsidP="00364DA8">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6">
    <w:p w:rsidR="00364DA8" w:rsidRPr="00DF6A31" w:rsidRDefault="00364DA8" w:rsidP="00364DA8">
      <w:pPr>
        <w:pStyle w:val="Lbjegyzetszveg"/>
        <w:rPr>
          <w:sz w:val="24"/>
        </w:rPr>
      </w:pPr>
      <w:r w:rsidRPr="00DF6A31">
        <w:rPr>
          <w:rStyle w:val="Lbjegyzet-hivatkozs"/>
          <w:sz w:val="24"/>
        </w:rPr>
        <w:footnoteRef/>
      </w:r>
      <w:r w:rsidRPr="00DF6A31">
        <w:rPr>
          <w:sz w:val="24"/>
        </w:rPr>
        <w:tab/>
        <w:t>Kérjük, szükség szerint ismételje.</w:t>
      </w:r>
    </w:p>
  </w:footnote>
  <w:footnote w:id="107">
    <w:p w:rsidR="00364DA8" w:rsidRPr="00DF6A31" w:rsidRDefault="00364DA8" w:rsidP="00364DA8">
      <w:pPr>
        <w:pStyle w:val="Lbjegyzetszveg"/>
        <w:rPr>
          <w:sz w:val="24"/>
        </w:rPr>
      </w:pPr>
      <w:r w:rsidRPr="00DF6A31">
        <w:rPr>
          <w:rStyle w:val="Lbjegyzet-hivatkozs"/>
          <w:sz w:val="24"/>
        </w:rPr>
        <w:footnoteRef/>
      </w:r>
      <w:r w:rsidRPr="00DF6A31">
        <w:rPr>
          <w:sz w:val="24"/>
        </w:rPr>
        <w:tab/>
        <w:t>Kérjük, szükség szerint ismételje.</w:t>
      </w:r>
    </w:p>
  </w:footnote>
  <w:footnote w:id="108">
    <w:p w:rsidR="00364DA8" w:rsidRPr="000E71AB" w:rsidRDefault="00364DA8" w:rsidP="00364DA8">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9">
    <w:p w:rsidR="00364DA8" w:rsidRPr="003F40D0" w:rsidRDefault="00364DA8" w:rsidP="00364DA8">
      <w:pPr>
        <w:pStyle w:val="Lbjegyzetszveg"/>
        <w:jc w:val="both"/>
        <w:rPr>
          <w:sz w:val="24"/>
        </w:rPr>
      </w:pPr>
      <w:r w:rsidRPr="0095352A">
        <w:rPr>
          <w:rStyle w:val="Lbjegyzet-hivatkozs"/>
          <w:sz w:val="28"/>
          <w:szCs w:val="28"/>
        </w:rPr>
        <w:footnoteRef/>
      </w:r>
      <w:r w:rsidRPr="0095352A">
        <w:tab/>
      </w:r>
      <w:r w:rsidRPr="003F40D0">
        <w:rPr>
          <w:sz w:val="24"/>
        </w:rPr>
        <w:t>A 2014/24/EU irányelv 59. cikke (5) bekezdése második albekezdésének nemzeti végrehajtásától függően.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1747"/>
      <w:gridCol w:w="5966"/>
      <w:gridCol w:w="1574"/>
    </w:tblGrid>
    <w:tr w:rsidR="00364DA8" w:rsidRPr="00951A86" w:rsidTr="00B850D6">
      <w:trPr>
        <w:jc w:val="center"/>
      </w:trPr>
      <w:tc>
        <w:tcPr>
          <w:tcW w:w="1809" w:type="dxa"/>
          <w:vAlign w:val="center"/>
        </w:tcPr>
        <w:p w:rsidR="00364DA8" w:rsidRPr="00951A86" w:rsidRDefault="00364DA8" w:rsidP="00B850D6">
          <w:pPr>
            <w:pStyle w:val="lfej"/>
            <w:jc w:val="center"/>
            <w:rPr>
              <w:iCs/>
            </w:rPr>
          </w:pPr>
          <w:r w:rsidRPr="00951A86">
            <w:rPr>
              <w:b/>
              <w:bCs/>
              <w:sz w:val="16"/>
              <w:szCs w:val="16"/>
            </w:rPr>
            <w:t>Semmelweis Egyetem</w:t>
          </w:r>
        </w:p>
      </w:tc>
      <w:tc>
        <w:tcPr>
          <w:tcW w:w="6379" w:type="dxa"/>
          <w:vAlign w:val="center"/>
        </w:tcPr>
        <w:p w:rsidR="00364DA8" w:rsidRPr="00D43330" w:rsidRDefault="00364DA8" w:rsidP="008607D2">
          <w:pPr>
            <w:suppressAutoHyphens/>
            <w:autoSpaceDE w:val="0"/>
            <w:contextualSpacing/>
            <w:jc w:val="center"/>
            <w:rPr>
              <w:b/>
              <w:iCs/>
              <w:sz w:val="18"/>
              <w:szCs w:val="18"/>
            </w:rPr>
          </w:pPr>
          <w:r w:rsidRPr="00D43330">
            <w:rPr>
              <w:b/>
              <w:i/>
              <w:sz w:val="16"/>
              <w:szCs w:val="16"/>
            </w:rPr>
            <w:t>Telemetriás és betegágy melletti megfigyelő monitorrendszer beszerzése a Városmajori Szív-</w:t>
          </w:r>
          <w:r>
            <w:rPr>
              <w:b/>
              <w:i/>
              <w:sz w:val="16"/>
              <w:szCs w:val="16"/>
            </w:rPr>
            <w:t>és Érgyógyászati Klinika részér</w:t>
          </w:r>
          <w:r w:rsidRPr="00D43330">
            <w:rPr>
              <w:b/>
              <w:bCs/>
              <w:color w:val="000000"/>
              <w:sz w:val="18"/>
              <w:szCs w:val="18"/>
            </w:rPr>
            <w:t>e</w:t>
          </w:r>
        </w:p>
      </w:tc>
      <w:tc>
        <w:tcPr>
          <w:tcW w:w="1598" w:type="dxa"/>
          <w:vAlign w:val="center"/>
        </w:tcPr>
        <w:p w:rsidR="00364DA8" w:rsidRPr="00951A86" w:rsidRDefault="00364DA8" w:rsidP="00B850D6">
          <w:pPr>
            <w:pStyle w:val="lfej"/>
            <w:jc w:val="center"/>
            <w:rPr>
              <w:iCs/>
            </w:rPr>
          </w:pPr>
          <w:r>
            <w:rPr>
              <w:b/>
              <w:bCs/>
              <w:sz w:val="16"/>
              <w:szCs w:val="16"/>
            </w:rPr>
            <w:t>Közbeszerzési dokumentumok</w:t>
          </w:r>
        </w:p>
      </w:tc>
    </w:tr>
  </w:tbl>
  <w:p w:rsidR="00364DA8" w:rsidRDefault="00364DA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Fpont4"/>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3">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4">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7">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DAE716D"/>
    <w:multiLevelType w:val="hybridMultilevel"/>
    <w:tmpl w:val="38209D5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B9110E"/>
    <w:multiLevelType w:val="hybridMultilevel"/>
    <w:tmpl w:val="AAF639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4">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9">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3">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nsid w:val="45144853"/>
    <w:multiLevelType w:val="hybridMultilevel"/>
    <w:tmpl w:val="A9104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2">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4">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5">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737C41"/>
    <w:multiLevelType w:val="hybridMultilevel"/>
    <w:tmpl w:val="1D162BA4"/>
    <w:lvl w:ilvl="0" w:tplc="9DEA818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6BE15F0E"/>
    <w:multiLevelType w:val="hybridMultilevel"/>
    <w:tmpl w:val="4D3444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39">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0">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1">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3"/>
  </w:num>
  <w:num w:numId="2">
    <w:abstractNumId w:val="1"/>
  </w:num>
  <w:num w:numId="3">
    <w:abstractNumId w:val="8"/>
  </w:num>
  <w:num w:numId="4">
    <w:abstractNumId w:val="4"/>
  </w:num>
  <w:num w:numId="5">
    <w:abstractNumId w:val="0"/>
  </w:num>
  <w:num w:numId="6">
    <w:abstractNumId w:val="32"/>
  </w:num>
  <w:num w:numId="7">
    <w:abstractNumId w:val="7"/>
  </w:num>
  <w:num w:numId="8">
    <w:abstractNumId w:val="3"/>
  </w:num>
  <w:num w:numId="9">
    <w:abstractNumId w:val="35"/>
  </w:num>
  <w:num w:numId="10">
    <w:abstractNumId w:val="24"/>
  </w:num>
  <w:num w:numId="11">
    <w:abstractNumId w:val="40"/>
  </w:num>
  <w:num w:numId="12">
    <w:abstractNumId w:val="42"/>
  </w:num>
  <w:num w:numId="13">
    <w:abstractNumId w:val="20"/>
  </w:num>
  <w:num w:numId="14">
    <w:abstractNumId w:val="28"/>
  </w:num>
  <w:num w:numId="15">
    <w:abstractNumId w:val="2"/>
  </w:num>
  <w:num w:numId="16">
    <w:abstractNumId w:val="34"/>
  </w:num>
  <w:num w:numId="17">
    <w:abstractNumId w:val="27"/>
  </w:num>
  <w:num w:numId="18">
    <w:abstractNumId w:val="22"/>
  </w:num>
  <w:num w:numId="19">
    <w:abstractNumId w:val="18"/>
  </w:num>
  <w:num w:numId="20">
    <w:abstractNumId w:val="6"/>
  </w:num>
  <w:num w:numId="21">
    <w:abstractNumId w:val="30"/>
  </w:num>
  <w:num w:numId="22">
    <w:abstractNumId w:val="14"/>
  </w:num>
  <w:num w:numId="23">
    <w:abstractNumId w:val="31"/>
  </w:num>
  <w:num w:numId="24">
    <w:abstractNumId w:val="41"/>
  </w:num>
  <w:num w:numId="25">
    <w:abstractNumId w:val="12"/>
  </w:num>
  <w:num w:numId="26">
    <w:abstractNumId w:val="17"/>
  </w:num>
  <w:num w:numId="27">
    <w:abstractNumId w:val="38"/>
  </w:num>
  <w:num w:numId="28">
    <w:abstractNumId w:val="5"/>
  </w:num>
  <w:num w:numId="29">
    <w:abstractNumId w:val="11"/>
  </w:num>
  <w:num w:numId="30">
    <w:abstractNumId w:val="23"/>
  </w:num>
  <w:num w:numId="31">
    <w:abstractNumId w:val="37"/>
  </w:num>
  <w:num w:numId="32">
    <w:abstractNumId w:val="26"/>
  </w:num>
  <w:num w:numId="33">
    <w:abstractNumId w:val="21"/>
  </w:num>
  <w:num w:numId="34">
    <w:abstractNumId w:val="9"/>
  </w:num>
  <w:num w:numId="35">
    <w:abstractNumId w:val="39"/>
  </w:num>
  <w:num w:numId="36">
    <w:abstractNumId w:val="16"/>
  </w:num>
  <w:num w:numId="37">
    <w:abstractNumId w:val="29"/>
  </w:num>
  <w:num w:numId="38">
    <w:abstractNumId w:val="10"/>
  </w:num>
  <w:num w:numId="39">
    <w:abstractNumId w:val="36"/>
  </w:num>
  <w:num w:numId="40">
    <w:abstractNumId w:val="19"/>
  </w:num>
  <w:num w:numId="41">
    <w:abstractNumId w:val="33"/>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pos w:val="beneathText"/>
    <w:footnote w:id="0"/>
    <w:footnote w:id="1"/>
  </w:footnotePr>
  <w:endnotePr>
    <w:endnote w:id="0"/>
    <w:endnote w:id="1"/>
  </w:endnotePr>
  <w:compat/>
  <w:rsids>
    <w:rsidRoot w:val="00364DA8"/>
    <w:rsid w:val="002711E7"/>
    <w:rsid w:val="002C7FCF"/>
    <w:rsid w:val="00364DA8"/>
    <w:rsid w:val="004149A3"/>
    <w:rsid w:val="00B5459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4DA8"/>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364DA8"/>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364DA8"/>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364DA8"/>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364DA8"/>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364DA8"/>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364DA8"/>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64DA8"/>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364DA8"/>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364DA8"/>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364DA8"/>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364DA8"/>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364DA8"/>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364DA8"/>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364DA8"/>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364DA8"/>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64DA8"/>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364DA8"/>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364DA8"/>
    <w:rPr>
      <w:rFonts w:ascii="Times New Roman" w:eastAsia="Times New Roman" w:hAnsi="Times New Roman" w:cs="Times New Roman"/>
      <w:b/>
      <w:caps/>
      <w:sz w:val="28"/>
      <w:szCs w:val="24"/>
      <w:lang w:eastAsia="hu-HU"/>
    </w:rPr>
  </w:style>
  <w:style w:type="paragraph" w:styleId="Kpalrs">
    <w:name w:val="caption"/>
    <w:basedOn w:val="Norml"/>
    <w:next w:val="Norml"/>
    <w:qFormat/>
    <w:rsid w:val="00364DA8"/>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364DA8"/>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364DA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364DA8"/>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364DA8"/>
    <w:rPr>
      <w:rFonts w:ascii="Times New Roman" w:eastAsia="Times New Roman" w:hAnsi="Times New Roman" w:cs="Times New Roman"/>
      <w:sz w:val="24"/>
      <w:szCs w:val="20"/>
      <w:lang w:eastAsia="hu-HU"/>
    </w:rPr>
  </w:style>
  <w:style w:type="paragraph" w:styleId="llb">
    <w:name w:val="footer"/>
    <w:basedOn w:val="Norml"/>
    <w:link w:val="llbChar"/>
    <w:uiPriority w:val="99"/>
    <w:rsid w:val="00364DA8"/>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364DA8"/>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364DA8"/>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364DA8"/>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364DA8"/>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364DA8"/>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364DA8"/>
  </w:style>
  <w:style w:type="paragraph" w:styleId="Szvegtrzs2">
    <w:name w:val="Body Text 2"/>
    <w:basedOn w:val="Norml"/>
    <w:link w:val="Szvegtrzs2Char"/>
    <w:uiPriority w:val="99"/>
    <w:rsid w:val="00364DA8"/>
    <w:pPr>
      <w:jc w:val="both"/>
    </w:pPr>
  </w:style>
  <w:style w:type="character" w:customStyle="1" w:styleId="Szvegtrzs2Char">
    <w:name w:val="Szövegtörzs 2 Char"/>
    <w:basedOn w:val="Bekezdsalapbettpusa"/>
    <w:link w:val="Szvegtrzs2"/>
    <w:uiPriority w:val="99"/>
    <w:rsid w:val="00364DA8"/>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364DA8"/>
    <w:pPr>
      <w:tabs>
        <w:tab w:val="right" w:leader="dot" w:pos="9061"/>
      </w:tabs>
      <w:spacing w:before="240"/>
    </w:pPr>
    <w:rPr>
      <w:b/>
      <w:i/>
      <w:noProof/>
    </w:rPr>
  </w:style>
  <w:style w:type="paragraph" w:styleId="lfej">
    <w:name w:val="header"/>
    <w:aliases w:val="Char1, Char1,*Header,hd,he"/>
    <w:basedOn w:val="Norml"/>
    <w:link w:val="lfejChar"/>
    <w:uiPriority w:val="99"/>
    <w:rsid w:val="00364DA8"/>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364DA8"/>
    <w:rPr>
      <w:rFonts w:ascii="Times New Roman" w:eastAsia="Times New Roman" w:hAnsi="Times New Roman" w:cs="Times New Roman"/>
      <w:sz w:val="24"/>
      <w:szCs w:val="24"/>
      <w:lang w:eastAsia="hu-HU"/>
    </w:rPr>
  </w:style>
  <w:style w:type="paragraph" w:styleId="Szvegtrzs3">
    <w:name w:val="Body Text 3"/>
    <w:basedOn w:val="Norml"/>
    <w:link w:val="Szvegtrzs3Char"/>
    <w:rsid w:val="00364DA8"/>
    <w:pPr>
      <w:tabs>
        <w:tab w:val="center" w:pos="5130"/>
      </w:tabs>
      <w:jc w:val="both"/>
    </w:pPr>
  </w:style>
  <w:style w:type="character" w:customStyle="1" w:styleId="Szvegtrzs3Char">
    <w:name w:val="Szövegtörzs 3 Char"/>
    <w:basedOn w:val="Bekezdsalapbettpusa"/>
    <w:link w:val="Szvegtrzs3"/>
    <w:rsid w:val="00364DA8"/>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364DA8"/>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364DA8"/>
    <w:pPr>
      <w:numPr>
        <w:numId w:val="2"/>
      </w:numPr>
      <w:jc w:val="both"/>
    </w:pPr>
    <w:rPr>
      <w:szCs w:val="20"/>
    </w:rPr>
  </w:style>
  <w:style w:type="paragraph" w:customStyle="1" w:styleId="Felsorols1">
    <w:name w:val="Felsorolás1"/>
    <w:basedOn w:val="Norml"/>
    <w:rsid w:val="00364DA8"/>
    <w:pPr>
      <w:numPr>
        <w:numId w:val="3"/>
      </w:numPr>
      <w:spacing w:before="120" w:after="120"/>
      <w:jc w:val="both"/>
    </w:pPr>
    <w:rPr>
      <w:szCs w:val="20"/>
    </w:rPr>
  </w:style>
  <w:style w:type="paragraph" w:styleId="TJ2">
    <w:name w:val="toc 2"/>
    <w:basedOn w:val="Norml"/>
    <w:next w:val="Norml"/>
    <w:autoRedefine/>
    <w:uiPriority w:val="39"/>
    <w:rsid w:val="00364DA8"/>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364DA8"/>
    <w:pPr>
      <w:ind w:left="480"/>
    </w:pPr>
    <w:rPr>
      <w:sz w:val="20"/>
    </w:rPr>
  </w:style>
  <w:style w:type="paragraph" w:styleId="TJ4">
    <w:name w:val="toc 4"/>
    <w:basedOn w:val="Norml"/>
    <w:next w:val="Norml"/>
    <w:autoRedefine/>
    <w:semiHidden/>
    <w:rsid w:val="00364DA8"/>
    <w:pPr>
      <w:ind w:left="720"/>
    </w:pPr>
    <w:rPr>
      <w:sz w:val="20"/>
    </w:rPr>
  </w:style>
  <w:style w:type="paragraph" w:styleId="TJ5">
    <w:name w:val="toc 5"/>
    <w:basedOn w:val="Norml"/>
    <w:next w:val="Norml"/>
    <w:autoRedefine/>
    <w:semiHidden/>
    <w:rsid w:val="00364DA8"/>
    <w:pPr>
      <w:ind w:left="960"/>
    </w:pPr>
    <w:rPr>
      <w:sz w:val="20"/>
    </w:rPr>
  </w:style>
  <w:style w:type="paragraph" w:styleId="TJ6">
    <w:name w:val="toc 6"/>
    <w:basedOn w:val="Norml"/>
    <w:next w:val="Norml"/>
    <w:autoRedefine/>
    <w:semiHidden/>
    <w:rsid w:val="00364DA8"/>
    <w:pPr>
      <w:ind w:left="1200"/>
    </w:pPr>
    <w:rPr>
      <w:sz w:val="20"/>
    </w:rPr>
  </w:style>
  <w:style w:type="paragraph" w:styleId="TJ7">
    <w:name w:val="toc 7"/>
    <w:basedOn w:val="Norml"/>
    <w:next w:val="Norml"/>
    <w:autoRedefine/>
    <w:semiHidden/>
    <w:rsid w:val="00364DA8"/>
    <w:pPr>
      <w:ind w:left="1440"/>
    </w:pPr>
    <w:rPr>
      <w:sz w:val="20"/>
    </w:rPr>
  </w:style>
  <w:style w:type="paragraph" w:styleId="TJ8">
    <w:name w:val="toc 8"/>
    <w:basedOn w:val="Norml"/>
    <w:next w:val="Norml"/>
    <w:autoRedefine/>
    <w:semiHidden/>
    <w:rsid w:val="00364DA8"/>
    <w:pPr>
      <w:ind w:left="1680"/>
    </w:pPr>
    <w:rPr>
      <w:sz w:val="20"/>
    </w:rPr>
  </w:style>
  <w:style w:type="paragraph" w:styleId="TJ9">
    <w:name w:val="toc 9"/>
    <w:basedOn w:val="Norml"/>
    <w:next w:val="Norml"/>
    <w:autoRedefine/>
    <w:uiPriority w:val="99"/>
    <w:semiHidden/>
    <w:rsid w:val="00364DA8"/>
    <w:pPr>
      <w:ind w:left="1920"/>
    </w:pPr>
    <w:rPr>
      <w:sz w:val="20"/>
    </w:rPr>
  </w:style>
  <w:style w:type="paragraph" w:customStyle="1" w:styleId="xl24">
    <w:name w:val="xl24"/>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364DA8"/>
    <w:pPr>
      <w:shd w:val="clear" w:color="auto" w:fill="FFFFFF"/>
      <w:spacing w:before="100" w:beforeAutospacing="1" w:after="100" w:afterAutospacing="1"/>
      <w:jc w:val="center"/>
    </w:pPr>
  </w:style>
  <w:style w:type="paragraph" w:customStyle="1" w:styleId="xl26">
    <w:name w:val="xl26"/>
    <w:basedOn w:val="Norml"/>
    <w:rsid w:val="00364DA8"/>
    <w:pPr>
      <w:shd w:val="clear" w:color="auto" w:fill="FFFFFF"/>
      <w:spacing w:before="100" w:beforeAutospacing="1" w:after="100" w:afterAutospacing="1"/>
    </w:pPr>
  </w:style>
  <w:style w:type="paragraph" w:customStyle="1" w:styleId="xl27">
    <w:name w:val="xl27"/>
    <w:basedOn w:val="Norml"/>
    <w:rsid w:val="00364DA8"/>
    <w:pPr>
      <w:shd w:val="clear" w:color="auto" w:fill="FFFFFF"/>
      <w:spacing w:before="100" w:beforeAutospacing="1" w:after="100" w:afterAutospacing="1"/>
    </w:pPr>
  </w:style>
  <w:style w:type="paragraph" w:customStyle="1" w:styleId="xl28">
    <w:name w:val="xl28"/>
    <w:basedOn w:val="Norml"/>
    <w:rsid w:val="00364DA8"/>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364DA8"/>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364DA8"/>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364DA8"/>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364DA8"/>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364DA8"/>
    <w:pPr>
      <w:pBdr>
        <w:bottom w:val="double" w:sz="6" w:space="0" w:color="auto"/>
      </w:pBdr>
      <w:shd w:val="clear" w:color="auto" w:fill="FFFFFF"/>
      <w:spacing w:before="100" w:beforeAutospacing="1" w:after="100" w:afterAutospacing="1"/>
    </w:pPr>
  </w:style>
  <w:style w:type="paragraph" w:customStyle="1" w:styleId="xl34">
    <w:name w:val="xl34"/>
    <w:basedOn w:val="Norml"/>
    <w:rsid w:val="00364DA8"/>
    <w:pPr>
      <w:shd w:val="clear" w:color="auto" w:fill="FFFFFF"/>
      <w:spacing w:before="100" w:beforeAutospacing="1" w:after="100" w:afterAutospacing="1"/>
    </w:pPr>
    <w:rPr>
      <w:rFonts w:ascii="Arial" w:hAnsi="Arial"/>
      <w:b/>
      <w:bCs/>
    </w:rPr>
  </w:style>
  <w:style w:type="paragraph" w:customStyle="1" w:styleId="xl35">
    <w:name w:val="xl35"/>
    <w:basedOn w:val="Norml"/>
    <w:rsid w:val="00364DA8"/>
    <w:pPr>
      <w:shd w:val="clear" w:color="auto" w:fill="FFFFFF"/>
      <w:spacing w:before="100" w:beforeAutospacing="1" w:after="100" w:afterAutospacing="1"/>
    </w:pPr>
    <w:rPr>
      <w:rFonts w:ascii="Arial" w:hAnsi="Arial"/>
      <w:i/>
      <w:iCs/>
    </w:rPr>
  </w:style>
  <w:style w:type="paragraph" w:customStyle="1" w:styleId="xl36">
    <w:name w:val="xl36"/>
    <w:basedOn w:val="Norml"/>
    <w:rsid w:val="00364DA8"/>
    <w:pPr>
      <w:shd w:val="clear" w:color="auto" w:fill="FFFFFF"/>
      <w:spacing w:before="100" w:beforeAutospacing="1" w:after="100" w:afterAutospacing="1"/>
    </w:pPr>
  </w:style>
  <w:style w:type="paragraph" w:customStyle="1" w:styleId="xl37">
    <w:name w:val="xl37"/>
    <w:basedOn w:val="Norml"/>
    <w:rsid w:val="00364DA8"/>
    <w:pPr>
      <w:shd w:val="clear" w:color="auto" w:fill="FFFFFF"/>
      <w:spacing w:before="100" w:beforeAutospacing="1" w:after="100" w:afterAutospacing="1"/>
    </w:pPr>
    <w:rPr>
      <w:rFonts w:ascii="Arial" w:hAnsi="Arial"/>
    </w:rPr>
  </w:style>
  <w:style w:type="paragraph" w:customStyle="1" w:styleId="xl38">
    <w:name w:val="xl38"/>
    <w:basedOn w:val="Norml"/>
    <w:rsid w:val="00364DA8"/>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364DA8"/>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364DA8"/>
    <w:pPr>
      <w:shd w:val="clear" w:color="auto" w:fill="FFFFFF"/>
      <w:spacing w:before="100" w:beforeAutospacing="1" w:after="100" w:afterAutospacing="1"/>
    </w:pPr>
    <w:rPr>
      <w:rFonts w:ascii="Arial" w:hAnsi="Arial"/>
      <w:b/>
      <w:bCs/>
    </w:rPr>
  </w:style>
  <w:style w:type="paragraph" w:customStyle="1" w:styleId="xl43">
    <w:name w:val="xl43"/>
    <w:basedOn w:val="Norml"/>
    <w:rsid w:val="00364DA8"/>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364DA8"/>
    <w:pPr>
      <w:shd w:val="clear" w:color="auto" w:fill="FFFFFF"/>
      <w:spacing w:before="100" w:beforeAutospacing="1" w:after="100" w:afterAutospacing="1"/>
    </w:pPr>
    <w:rPr>
      <w:rFonts w:ascii="Arial" w:hAnsi="Arial"/>
      <w:b/>
      <w:bCs/>
    </w:rPr>
  </w:style>
  <w:style w:type="paragraph" w:customStyle="1" w:styleId="xl45">
    <w:name w:val="xl45"/>
    <w:basedOn w:val="Norml"/>
    <w:rsid w:val="00364DA8"/>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364DA8"/>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364DA8"/>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364DA8"/>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364DA8"/>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364DA8"/>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364DA8"/>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364DA8"/>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364DA8"/>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364DA8"/>
    <w:pPr>
      <w:pBdr>
        <w:bottom w:val="double" w:sz="6" w:space="0" w:color="auto"/>
      </w:pBdr>
      <w:shd w:val="clear" w:color="auto" w:fill="FFFFFF"/>
      <w:spacing w:before="100" w:beforeAutospacing="1" w:after="100" w:afterAutospacing="1"/>
    </w:pPr>
  </w:style>
  <w:style w:type="paragraph" w:customStyle="1" w:styleId="xl58">
    <w:name w:val="xl58"/>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364DA8"/>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364DA8"/>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364DA8"/>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364DA8"/>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364DA8"/>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364DA8"/>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364DA8"/>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364DA8"/>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364DA8"/>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364DA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364DA8"/>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364DA8"/>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364DA8"/>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364DA8"/>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364DA8"/>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364DA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364DA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364DA8"/>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364DA8"/>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364DA8"/>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364DA8"/>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364DA8"/>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364DA8"/>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364DA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364DA8"/>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364DA8"/>
    <w:pPr>
      <w:jc w:val="both"/>
    </w:pPr>
    <w:rPr>
      <w:szCs w:val="20"/>
    </w:rPr>
  </w:style>
  <w:style w:type="paragraph" w:styleId="Cm">
    <w:name w:val="Title"/>
    <w:aliases w:val="Cím Char1,Cím Char Char,Cím Char2,Cím Char Char1"/>
    <w:basedOn w:val="Norml"/>
    <w:link w:val="CmChar"/>
    <w:qFormat/>
    <w:rsid w:val="00364DA8"/>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364DA8"/>
    <w:rPr>
      <w:rFonts w:ascii="Times New Roman" w:eastAsia="Times New Roman" w:hAnsi="Times New Roman" w:cs="Times New Roman"/>
      <w:b/>
      <w:caps/>
      <w:kern w:val="28"/>
      <w:sz w:val="32"/>
      <w:szCs w:val="20"/>
      <w:lang w:eastAsia="hu-HU"/>
    </w:rPr>
  </w:style>
  <w:style w:type="character" w:styleId="Hiperhivatkozs">
    <w:name w:val="Hyperlink"/>
    <w:uiPriority w:val="99"/>
    <w:rsid w:val="00364DA8"/>
    <w:rPr>
      <w:color w:val="0000FF"/>
      <w:u w:val="single"/>
    </w:rPr>
  </w:style>
  <w:style w:type="paragraph" w:customStyle="1" w:styleId="dtum">
    <w:name w:val="dátum"/>
    <w:basedOn w:val="Szvegtrzs"/>
    <w:rsid w:val="00364DA8"/>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364DA8"/>
    <w:pPr>
      <w:tabs>
        <w:tab w:val="center" w:pos="2268"/>
        <w:tab w:val="center" w:pos="6804"/>
      </w:tabs>
      <w:spacing w:before="480"/>
      <w:jc w:val="both"/>
    </w:pPr>
    <w:rPr>
      <w:szCs w:val="20"/>
    </w:rPr>
  </w:style>
  <w:style w:type="character" w:styleId="Mrltotthiperhivatkozs">
    <w:name w:val="FollowedHyperlink"/>
    <w:uiPriority w:val="99"/>
    <w:rsid w:val="00364DA8"/>
    <w:rPr>
      <w:color w:val="800080"/>
      <w:u w:val="single"/>
    </w:rPr>
  </w:style>
  <w:style w:type="paragraph" w:styleId="Dokumentumtrkp">
    <w:name w:val="Document Map"/>
    <w:basedOn w:val="Norml"/>
    <w:link w:val="DokumentumtrkpChar"/>
    <w:semiHidden/>
    <w:rsid w:val="00364DA8"/>
    <w:pPr>
      <w:shd w:val="clear" w:color="auto" w:fill="000080"/>
    </w:pPr>
    <w:rPr>
      <w:rFonts w:ascii="Tahoma" w:hAnsi="Tahoma"/>
    </w:rPr>
  </w:style>
  <w:style w:type="character" w:customStyle="1" w:styleId="DokumentumtrkpChar">
    <w:name w:val="Dokumentumtérkép Char"/>
    <w:basedOn w:val="Bekezdsalapbettpusa"/>
    <w:link w:val="Dokumentumtrkp"/>
    <w:semiHidden/>
    <w:rsid w:val="00364DA8"/>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364DA8"/>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364DA8"/>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364DA8"/>
    <w:rPr>
      <w:vertAlign w:val="superscript"/>
    </w:rPr>
  </w:style>
  <w:style w:type="paragraph" w:styleId="Szvegblokk">
    <w:name w:val="Block Text"/>
    <w:basedOn w:val="Norml"/>
    <w:uiPriority w:val="99"/>
    <w:rsid w:val="00364DA8"/>
    <w:pPr>
      <w:ind w:left="426" w:right="510" w:hanging="426"/>
      <w:jc w:val="both"/>
    </w:pPr>
    <w:rPr>
      <w:b/>
    </w:rPr>
  </w:style>
  <w:style w:type="paragraph" w:customStyle="1" w:styleId="Rub1">
    <w:name w:val="Rub1"/>
    <w:basedOn w:val="Norml"/>
    <w:rsid w:val="00364DA8"/>
    <w:pPr>
      <w:tabs>
        <w:tab w:val="left" w:pos="1276"/>
      </w:tabs>
      <w:jc w:val="both"/>
    </w:pPr>
    <w:rPr>
      <w:b/>
      <w:smallCaps/>
      <w:sz w:val="20"/>
      <w:lang w:val="en-GB"/>
    </w:rPr>
  </w:style>
  <w:style w:type="paragraph" w:customStyle="1" w:styleId="Rub2">
    <w:name w:val="Rub2"/>
    <w:basedOn w:val="Norml"/>
    <w:next w:val="Norml"/>
    <w:rsid w:val="00364DA8"/>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364DA8"/>
    <w:pPr>
      <w:tabs>
        <w:tab w:val="left" w:pos="709"/>
      </w:tabs>
      <w:jc w:val="both"/>
    </w:pPr>
    <w:rPr>
      <w:b/>
      <w:i/>
      <w:sz w:val="20"/>
      <w:lang w:val="en-GB"/>
    </w:rPr>
  </w:style>
  <w:style w:type="paragraph" w:customStyle="1" w:styleId="Rub4">
    <w:name w:val="Rub4"/>
    <w:basedOn w:val="Norml"/>
    <w:next w:val="Norml"/>
    <w:rsid w:val="00364DA8"/>
    <w:pPr>
      <w:tabs>
        <w:tab w:val="left" w:pos="709"/>
      </w:tabs>
    </w:pPr>
    <w:rPr>
      <w:b/>
      <w:i/>
      <w:sz w:val="20"/>
      <w:lang w:val="en-GB"/>
    </w:rPr>
  </w:style>
  <w:style w:type="paragraph" w:customStyle="1" w:styleId="NORMAL">
    <w:name w:val="NORMAL£"/>
    <w:basedOn w:val="Rub3"/>
    <w:rsid w:val="00364DA8"/>
    <w:pPr>
      <w:ind w:left="705" w:hanging="705"/>
    </w:pPr>
    <w:rPr>
      <w:i w:val="0"/>
    </w:rPr>
  </w:style>
  <w:style w:type="character" w:styleId="Vgjegyzet-hivatkozs">
    <w:name w:val="endnote reference"/>
    <w:semiHidden/>
    <w:rsid w:val="00364DA8"/>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364DA8"/>
    <w:pPr>
      <w:spacing w:before="100" w:beforeAutospacing="1" w:after="100" w:afterAutospacing="1"/>
    </w:pPr>
    <w:rPr>
      <w:color w:val="000000"/>
    </w:rPr>
  </w:style>
  <w:style w:type="paragraph" w:customStyle="1" w:styleId="ZU">
    <w:name w:val="Z_U"/>
    <w:basedOn w:val="Norml"/>
    <w:rsid w:val="00364DA8"/>
    <w:rPr>
      <w:rFonts w:ascii="Arial" w:hAnsi="Arial"/>
      <w:b/>
      <w:sz w:val="16"/>
      <w:szCs w:val="20"/>
      <w:lang w:val="fr-FR"/>
    </w:rPr>
  </w:style>
  <w:style w:type="paragraph" w:customStyle="1" w:styleId="NormlWebCharCharChar">
    <w:name w:val="Normál (Web) Char Char Char"/>
    <w:basedOn w:val="Norml"/>
    <w:rsid w:val="00364DA8"/>
    <w:pPr>
      <w:spacing w:before="100" w:beforeAutospacing="1" w:after="100" w:afterAutospacing="1"/>
    </w:pPr>
    <w:rPr>
      <w:color w:val="000000"/>
    </w:rPr>
  </w:style>
  <w:style w:type="character" w:customStyle="1" w:styleId="NormlWebCharChar">
    <w:name w:val="Normál (Web) Char Char"/>
    <w:rsid w:val="00364DA8"/>
    <w:rPr>
      <w:color w:val="000000"/>
      <w:sz w:val="24"/>
      <w:szCs w:val="24"/>
      <w:lang w:val="hu-HU" w:eastAsia="hu-HU" w:bidi="ar-SA"/>
    </w:rPr>
  </w:style>
  <w:style w:type="character" w:styleId="Jegyzethivatkozs">
    <w:name w:val="annotation reference"/>
    <w:uiPriority w:val="99"/>
    <w:rsid w:val="00364DA8"/>
    <w:rPr>
      <w:sz w:val="16"/>
      <w:szCs w:val="16"/>
    </w:rPr>
  </w:style>
  <w:style w:type="paragraph" w:customStyle="1" w:styleId="WW-Normlbehzs">
    <w:name w:val="WW-Normál behúzás"/>
    <w:basedOn w:val="Norml"/>
    <w:rsid w:val="00364DA8"/>
    <w:pPr>
      <w:suppressAutoHyphens/>
      <w:spacing w:after="240"/>
      <w:ind w:left="720" w:firstLine="1"/>
      <w:jc w:val="both"/>
    </w:pPr>
    <w:rPr>
      <w:szCs w:val="20"/>
    </w:rPr>
  </w:style>
  <w:style w:type="paragraph" w:styleId="Lista">
    <w:name w:val="List"/>
    <w:basedOn w:val="Norml"/>
    <w:rsid w:val="00364DA8"/>
    <w:pPr>
      <w:widowControl w:val="0"/>
      <w:ind w:left="283" w:hanging="283"/>
      <w:jc w:val="both"/>
    </w:pPr>
    <w:rPr>
      <w:rFonts w:ascii="Hun Swiss" w:hAnsi="Hun Swiss"/>
      <w:szCs w:val="20"/>
    </w:rPr>
  </w:style>
  <w:style w:type="paragraph" w:styleId="Lista2">
    <w:name w:val="List 2"/>
    <w:basedOn w:val="Norml"/>
    <w:rsid w:val="00364DA8"/>
    <w:pPr>
      <w:widowControl w:val="0"/>
      <w:ind w:left="566" w:hanging="283"/>
      <w:jc w:val="both"/>
    </w:pPr>
    <w:rPr>
      <w:rFonts w:ascii="Hun Swiss" w:hAnsi="Hun Swiss"/>
      <w:szCs w:val="20"/>
    </w:rPr>
  </w:style>
  <w:style w:type="paragraph" w:styleId="Lista3">
    <w:name w:val="List 3"/>
    <w:basedOn w:val="Norml"/>
    <w:rsid w:val="00364DA8"/>
    <w:pPr>
      <w:widowControl w:val="0"/>
      <w:ind w:left="849" w:hanging="283"/>
      <w:jc w:val="both"/>
    </w:pPr>
    <w:rPr>
      <w:rFonts w:ascii="Hun Swiss" w:hAnsi="Hun Swiss"/>
      <w:szCs w:val="20"/>
    </w:rPr>
  </w:style>
  <w:style w:type="paragraph" w:styleId="Felsorols">
    <w:name w:val="List Bullet"/>
    <w:basedOn w:val="Norml"/>
    <w:autoRedefine/>
    <w:uiPriority w:val="99"/>
    <w:rsid w:val="00364DA8"/>
    <w:pPr>
      <w:widowControl w:val="0"/>
      <w:numPr>
        <w:numId w:val="4"/>
      </w:numPr>
      <w:jc w:val="both"/>
    </w:pPr>
    <w:rPr>
      <w:rFonts w:ascii="Hun Swiss" w:hAnsi="Hun Swiss"/>
      <w:szCs w:val="20"/>
    </w:rPr>
  </w:style>
  <w:style w:type="paragraph" w:customStyle="1" w:styleId="cm0">
    <w:name w:val="cím"/>
    <w:basedOn w:val="Norml"/>
    <w:next w:val="Norml"/>
    <w:uiPriority w:val="99"/>
    <w:rsid w:val="00364DA8"/>
    <w:pPr>
      <w:widowControl w:val="0"/>
      <w:spacing w:line="360" w:lineRule="auto"/>
      <w:jc w:val="center"/>
    </w:pPr>
    <w:rPr>
      <w:b/>
      <w:caps/>
      <w:szCs w:val="20"/>
    </w:rPr>
  </w:style>
  <w:style w:type="paragraph" w:styleId="Felsorols3">
    <w:name w:val="List Bullet 3"/>
    <w:basedOn w:val="Norml"/>
    <w:autoRedefine/>
    <w:uiPriority w:val="99"/>
    <w:rsid w:val="00364DA8"/>
    <w:pPr>
      <w:widowControl w:val="0"/>
      <w:tabs>
        <w:tab w:val="num" w:pos="926"/>
      </w:tabs>
      <w:ind w:left="926" w:hanging="360"/>
      <w:jc w:val="both"/>
    </w:pPr>
    <w:rPr>
      <w:rFonts w:ascii="Arial" w:hAnsi="Arial"/>
      <w:szCs w:val="20"/>
    </w:rPr>
  </w:style>
  <w:style w:type="paragraph" w:styleId="Listafolytatsa">
    <w:name w:val="List Continue"/>
    <w:basedOn w:val="Norml"/>
    <w:rsid w:val="00364DA8"/>
    <w:pPr>
      <w:widowControl w:val="0"/>
      <w:spacing w:after="120"/>
      <w:ind w:left="283"/>
      <w:jc w:val="both"/>
    </w:pPr>
    <w:rPr>
      <w:rFonts w:ascii="Hun Swiss" w:hAnsi="Hun Swiss"/>
      <w:szCs w:val="20"/>
    </w:rPr>
  </w:style>
  <w:style w:type="paragraph" w:styleId="Alcm">
    <w:name w:val="Subtitle"/>
    <w:basedOn w:val="Norml"/>
    <w:link w:val="AlcmChar"/>
    <w:qFormat/>
    <w:rsid w:val="00364DA8"/>
    <w:pPr>
      <w:jc w:val="center"/>
    </w:pPr>
    <w:rPr>
      <w:b/>
      <w:iCs/>
      <w:sz w:val="28"/>
      <w:szCs w:val="20"/>
    </w:rPr>
  </w:style>
  <w:style w:type="character" w:customStyle="1" w:styleId="AlcmChar">
    <w:name w:val="Alcím Char"/>
    <w:basedOn w:val="Bekezdsalapbettpusa"/>
    <w:link w:val="Alcm"/>
    <w:rsid w:val="00364DA8"/>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364DA8"/>
    <w:rPr>
      <w:sz w:val="20"/>
      <w:szCs w:val="20"/>
    </w:rPr>
  </w:style>
  <w:style w:type="character" w:customStyle="1" w:styleId="JegyzetszvegChar">
    <w:name w:val="Jegyzetszöveg Char"/>
    <w:aliases w:val="Char Char1"/>
    <w:basedOn w:val="Bekezdsalapbettpusa"/>
    <w:link w:val="Jegyzetszveg"/>
    <w:uiPriority w:val="99"/>
    <w:rsid w:val="00364DA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64DA8"/>
    <w:rPr>
      <w:b/>
      <w:bCs/>
    </w:rPr>
  </w:style>
  <w:style w:type="character" w:customStyle="1" w:styleId="MegjegyzstrgyaChar">
    <w:name w:val="Megjegyzés tárgya Char"/>
    <w:basedOn w:val="JegyzetszvegChar"/>
    <w:link w:val="Megjegyzstrgya"/>
    <w:uiPriority w:val="99"/>
    <w:rsid w:val="00364DA8"/>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364DA8"/>
    <w:rPr>
      <w:rFonts w:ascii="Tahoma" w:hAnsi="Tahoma" w:cs="Tahoma"/>
      <w:sz w:val="16"/>
      <w:szCs w:val="16"/>
    </w:rPr>
  </w:style>
  <w:style w:type="character" w:customStyle="1" w:styleId="BuborkszvegChar">
    <w:name w:val="Buborékszöveg Char"/>
    <w:basedOn w:val="Bekezdsalapbettpusa"/>
    <w:link w:val="Buborkszveg"/>
    <w:uiPriority w:val="99"/>
    <w:semiHidden/>
    <w:rsid w:val="00364DA8"/>
    <w:rPr>
      <w:rFonts w:ascii="Tahoma" w:eastAsia="Times New Roman" w:hAnsi="Tahoma" w:cs="Tahoma"/>
      <w:sz w:val="16"/>
      <w:szCs w:val="16"/>
      <w:lang w:eastAsia="hu-HU"/>
    </w:rPr>
  </w:style>
  <w:style w:type="paragraph" w:customStyle="1" w:styleId="N">
    <w:name w:val="ÉN"/>
    <w:basedOn w:val="Norml"/>
    <w:rsid w:val="00364DA8"/>
    <w:pPr>
      <w:jc w:val="both"/>
    </w:pPr>
    <w:rPr>
      <w:sz w:val="26"/>
    </w:rPr>
  </w:style>
  <w:style w:type="character" w:styleId="Kiemels2">
    <w:name w:val="Strong"/>
    <w:qFormat/>
    <w:rsid w:val="00364DA8"/>
    <w:rPr>
      <w:b/>
      <w:bCs/>
    </w:rPr>
  </w:style>
  <w:style w:type="paragraph" w:customStyle="1" w:styleId="Logo">
    <w:name w:val="Logo"/>
    <w:basedOn w:val="Norml"/>
    <w:rsid w:val="00364DA8"/>
    <w:rPr>
      <w:szCs w:val="20"/>
      <w:lang w:val="fr-FR" w:eastAsia="en-GB"/>
    </w:rPr>
  </w:style>
  <w:style w:type="paragraph" w:styleId="Szmozottlista3">
    <w:name w:val="List Number 3"/>
    <w:basedOn w:val="Norml"/>
    <w:rsid w:val="00364DA8"/>
    <w:pPr>
      <w:numPr>
        <w:numId w:val="1"/>
      </w:numPr>
    </w:pPr>
    <w:rPr>
      <w:sz w:val="20"/>
      <w:szCs w:val="20"/>
    </w:rPr>
  </w:style>
  <w:style w:type="character" w:customStyle="1" w:styleId="Marker">
    <w:name w:val="Marker"/>
    <w:rsid w:val="00364DA8"/>
    <w:rPr>
      <w:color w:val="0000FF"/>
    </w:rPr>
  </w:style>
  <w:style w:type="paragraph" w:customStyle="1" w:styleId="NormalCentered">
    <w:name w:val="Normal Centered"/>
    <w:basedOn w:val="Norml"/>
    <w:rsid w:val="00364DA8"/>
    <w:pPr>
      <w:spacing w:before="120" w:after="120"/>
      <w:jc w:val="center"/>
    </w:pPr>
    <w:rPr>
      <w:szCs w:val="20"/>
      <w:lang w:val="en-GB" w:eastAsia="en-GB"/>
    </w:rPr>
  </w:style>
  <w:style w:type="paragraph" w:customStyle="1" w:styleId="Annexetitreacte">
    <w:name w:val="Annexe titre (acte)"/>
    <w:basedOn w:val="Norml"/>
    <w:next w:val="Norml"/>
    <w:rsid w:val="00364DA8"/>
    <w:pPr>
      <w:spacing w:before="120" w:after="120"/>
      <w:jc w:val="center"/>
    </w:pPr>
    <w:rPr>
      <w:b/>
      <w:szCs w:val="20"/>
      <w:u w:val="single"/>
      <w:lang w:val="en-GB" w:eastAsia="en-GB"/>
    </w:rPr>
  </w:style>
  <w:style w:type="character" w:customStyle="1" w:styleId="Rub2Char">
    <w:name w:val="Rub2 Char"/>
    <w:rsid w:val="00364DA8"/>
    <w:rPr>
      <w:smallCaps/>
      <w:lang w:val="en-GB" w:eastAsia="en-GB" w:bidi="ar-SA"/>
    </w:rPr>
  </w:style>
  <w:style w:type="character" w:customStyle="1" w:styleId="CharCharCharChar">
    <w:name w:val="Char Char Char Char"/>
    <w:rsid w:val="00364DA8"/>
    <w:rPr>
      <w:b/>
      <w:i/>
      <w:color w:val="000000"/>
      <w:sz w:val="28"/>
      <w:szCs w:val="24"/>
      <w:lang w:val="hu-HU" w:eastAsia="hu-HU" w:bidi="ar-SA"/>
    </w:rPr>
  </w:style>
  <w:style w:type="paragraph" w:customStyle="1" w:styleId="WW-Szvegtrzsbehzssal3">
    <w:name w:val="WW-Szövegtörzs behúzással 3"/>
    <w:basedOn w:val="Norml"/>
    <w:rsid w:val="00364DA8"/>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364DA8"/>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364DA8"/>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364DA8"/>
    <w:pPr>
      <w:ind w:firstLine="4111"/>
      <w:jc w:val="both"/>
    </w:pPr>
    <w:rPr>
      <w:sz w:val="20"/>
    </w:rPr>
  </w:style>
  <w:style w:type="table" w:styleId="Rcsostblzat">
    <w:name w:val="Table Grid"/>
    <w:basedOn w:val="Norml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uiPriority w:val="99"/>
    <w:rsid w:val="00364DA8"/>
    <w:pPr>
      <w:jc w:val="center"/>
    </w:pPr>
    <w:rPr>
      <w:sz w:val="26"/>
      <w:szCs w:val="20"/>
    </w:rPr>
  </w:style>
  <w:style w:type="paragraph" w:customStyle="1" w:styleId="modszerszoveg">
    <w:name w:val="modszer_szoveg"/>
    <w:basedOn w:val="Norml"/>
    <w:uiPriority w:val="99"/>
    <w:rsid w:val="00364DA8"/>
    <w:pPr>
      <w:spacing w:before="240"/>
      <w:ind w:left="720"/>
      <w:jc w:val="both"/>
    </w:pPr>
    <w:rPr>
      <w:rFonts w:ascii="Bookman Old Style" w:hAnsi="Bookman Old Style"/>
      <w:sz w:val="22"/>
      <w:szCs w:val="22"/>
    </w:rPr>
  </w:style>
  <w:style w:type="paragraph" w:customStyle="1" w:styleId="Salutation1">
    <w:name w:val="Salutation1"/>
    <w:basedOn w:val="Norml"/>
    <w:rsid w:val="00364DA8"/>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364DA8"/>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364DA8"/>
    <w:pPr>
      <w:tabs>
        <w:tab w:val="left" w:pos="567"/>
      </w:tabs>
      <w:ind w:left="567"/>
      <w:jc w:val="both"/>
    </w:pPr>
    <w:rPr>
      <w:szCs w:val="20"/>
    </w:rPr>
  </w:style>
  <w:style w:type="paragraph" w:customStyle="1" w:styleId="Felsorolas1">
    <w:name w:val="Felsorolas1"/>
    <w:basedOn w:val="Szvegtrzs"/>
    <w:rsid w:val="00364DA8"/>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364DA8"/>
    <w:pPr>
      <w:spacing w:after="160" w:line="240" w:lineRule="exact"/>
    </w:pPr>
    <w:rPr>
      <w:rFonts w:ascii="Tahoma" w:hAnsi="Tahoma"/>
      <w:sz w:val="20"/>
      <w:szCs w:val="20"/>
      <w:lang w:val="en-US" w:eastAsia="en-US"/>
    </w:rPr>
  </w:style>
  <w:style w:type="paragraph" w:customStyle="1" w:styleId="CharChar">
    <w:name w:val="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364DA8"/>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364DA8"/>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364DA8"/>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364DA8"/>
    <w:pPr>
      <w:spacing w:after="160" w:line="240" w:lineRule="exact"/>
    </w:pPr>
    <w:rPr>
      <w:rFonts w:ascii="Tahoma" w:hAnsi="Tahoma"/>
      <w:sz w:val="20"/>
      <w:szCs w:val="20"/>
      <w:lang w:val="en-US" w:eastAsia="en-US"/>
    </w:rPr>
  </w:style>
  <w:style w:type="character" w:customStyle="1" w:styleId="NormlWeb1Char">
    <w:name w:val="Normál (Web)1 Char"/>
    <w:rsid w:val="00364DA8"/>
    <w:rPr>
      <w:color w:val="000000"/>
      <w:sz w:val="24"/>
      <w:szCs w:val="24"/>
      <w:lang w:val="hu-HU" w:eastAsia="hu-HU" w:bidi="ar-SA"/>
    </w:rPr>
  </w:style>
  <w:style w:type="character" w:customStyle="1" w:styleId="apple-converted-space">
    <w:name w:val="apple-converted-space"/>
    <w:basedOn w:val="Bekezdsalapbettpusa"/>
    <w:rsid w:val="00364DA8"/>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364DA8"/>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364DA8"/>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364DA8"/>
    <w:pPr>
      <w:spacing w:after="160" w:line="240" w:lineRule="exact"/>
    </w:pPr>
    <w:rPr>
      <w:rFonts w:ascii="Tahoma" w:hAnsi="Tahoma"/>
      <w:sz w:val="20"/>
      <w:szCs w:val="20"/>
      <w:lang w:val="en-US" w:eastAsia="en-US"/>
    </w:rPr>
  </w:style>
  <w:style w:type="paragraph" w:styleId="Szmozottlista">
    <w:name w:val="List Number"/>
    <w:basedOn w:val="Norml"/>
    <w:unhideWhenUsed/>
    <w:rsid w:val="00364DA8"/>
    <w:pPr>
      <w:numPr>
        <w:numId w:val="8"/>
      </w:numPr>
      <w:contextualSpacing/>
    </w:pPr>
  </w:style>
  <w:style w:type="numbering" w:customStyle="1" w:styleId="Nemlista1">
    <w:name w:val="Nem lista1"/>
    <w:next w:val="Nemlista"/>
    <w:uiPriority w:val="99"/>
    <w:semiHidden/>
    <w:unhideWhenUsed/>
    <w:rsid w:val="00364DA8"/>
  </w:style>
  <w:style w:type="paragraph" w:customStyle="1" w:styleId="Default">
    <w:name w:val="Default"/>
    <w:rsid w:val="00364DA8"/>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364DA8"/>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364DA8"/>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364DA8"/>
    <w:pPr>
      <w:spacing w:before="100" w:beforeAutospacing="1" w:after="100" w:afterAutospacing="1"/>
    </w:pPr>
    <w:rPr>
      <w:rFonts w:eastAsia="MS ??"/>
    </w:rPr>
  </w:style>
  <w:style w:type="paragraph" w:customStyle="1" w:styleId="Listaszerbekezds3">
    <w:name w:val="Listaszerű bekezdés3"/>
    <w:basedOn w:val="Norml"/>
    <w:uiPriority w:val="99"/>
    <w:rsid w:val="00364DA8"/>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364DA8"/>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364DA8"/>
  </w:style>
  <w:style w:type="character" w:customStyle="1" w:styleId="skypepnhleftspan">
    <w:name w:val="skype_pnh_left_span"/>
    <w:uiPriority w:val="99"/>
    <w:rsid w:val="00364DA8"/>
  </w:style>
  <w:style w:type="character" w:customStyle="1" w:styleId="skypepnhdropartspan">
    <w:name w:val="skype_pnh_dropart_span"/>
    <w:uiPriority w:val="99"/>
    <w:rsid w:val="00364DA8"/>
  </w:style>
  <w:style w:type="character" w:customStyle="1" w:styleId="skypepnhdropartflagspan">
    <w:name w:val="skype_pnh_dropart_flag_span"/>
    <w:uiPriority w:val="99"/>
    <w:rsid w:val="00364DA8"/>
  </w:style>
  <w:style w:type="character" w:customStyle="1" w:styleId="skypepnhtextspan">
    <w:name w:val="skype_pnh_text_span"/>
    <w:uiPriority w:val="99"/>
    <w:rsid w:val="00364DA8"/>
  </w:style>
  <w:style w:type="character" w:customStyle="1" w:styleId="skypepnhrightspan">
    <w:name w:val="skype_pnh_right_span"/>
    <w:uiPriority w:val="99"/>
    <w:rsid w:val="00364DA8"/>
  </w:style>
  <w:style w:type="character" w:customStyle="1" w:styleId="kiemelt">
    <w:name w:val="kiemelt"/>
    <w:uiPriority w:val="99"/>
    <w:rsid w:val="00364DA8"/>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364DA8"/>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364DA8"/>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364DA8"/>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364DA8"/>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364DA8"/>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364DA8"/>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364DA8"/>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364DA8"/>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364DA8"/>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364DA8"/>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364DA8"/>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364DA8"/>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364DA8"/>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364DA8"/>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364DA8"/>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364DA8"/>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364DA8"/>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364DA8"/>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364DA8"/>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364DA8"/>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364DA8"/>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364DA8"/>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364DA8"/>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364DA8"/>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364DA8"/>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364DA8"/>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364DA8"/>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364DA8"/>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364DA8"/>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364DA8"/>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364DA8"/>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364DA8"/>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364DA8"/>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364DA8"/>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364DA8"/>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364DA8"/>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364DA8"/>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364DA8"/>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364DA8"/>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364DA8"/>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364DA8"/>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364DA8"/>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364DA8"/>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364DA8"/>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364DA8"/>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364DA8"/>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364DA8"/>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364DA8"/>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364DA8"/>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364DA8"/>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364DA8"/>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364DA8"/>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364DA8"/>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364DA8"/>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364DA8"/>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364DA8"/>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364DA8"/>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364DA8"/>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364DA8"/>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364DA8"/>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364DA8"/>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364DA8"/>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364DA8"/>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364DA8"/>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364DA8"/>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364DA8"/>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364DA8"/>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364DA8"/>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364DA8"/>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364DA8"/>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364DA8"/>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364DA8"/>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364DA8"/>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364DA8"/>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364DA8"/>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364DA8"/>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364DA8"/>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364DA8"/>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364DA8"/>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364DA8"/>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364DA8"/>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364DA8"/>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364DA8"/>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364DA8"/>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364DA8"/>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364DA8"/>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364DA8"/>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364DA8"/>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364DA8"/>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364DA8"/>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364DA8"/>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364DA8"/>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364DA8"/>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364DA8"/>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364DA8"/>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364DA8"/>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364DA8"/>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364DA8"/>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364DA8"/>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364DA8"/>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364DA8"/>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364DA8"/>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364DA8"/>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364DA8"/>
    <w:rPr>
      <w:rFonts w:ascii="Arial" w:hAnsi="Arial"/>
      <w:sz w:val="20"/>
      <w:lang w:eastAsia="ar-SA" w:bidi="ar-SA"/>
    </w:rPr>
  </w:style>
  <w:style w:type="paragraph" w:customStyle="1" w:styleId="OkeanBehuzas">
    <w:name w:val="Okean_Behuzas"/>
    <w:basedOn w:val="Norml"/>
    <w:uiPriority w:val="99"/>
    <w:rsid w:val="00364DA8"/>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364DA8"/>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364DA8"/>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364DA8"/>
    <w:rPr>
      <w:rFonts w:ascii="Arial" w:hAnsi="Arial" w:cs="Times New Roman"/>
      <w:b/>
      <w:sz w:val="20"/>
      <w:szCs w:val="20"/>
      <w:lang w:val="hu-HU" w:eastAsia="hu-HU"/>
    </w:rPr>
  </w:style>
  <w:style w:type="character" w:customStyle="1" w:styleId="apple-style-span">
    <w:name w:val="apple-style-span"/>
    <w:uiPriority w:val="99"/>
    <w:rsid w:val="00364DA8"/>
  </w:style>
  <w:style w:type="table" w:customStyle="1" w:styleId="Rcsostblzat1">
    <w:name w:val="Rácsos táblázat1"/>
    <w:basedOn w:val="Normltblzat"/>
    <w:next w:val="Rcsostblzat"/>
    <w:rsid w:val="00364DA8"/>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364DA8"/>
    <w:rPr>
      <w:rFonts w:ascii="Calibri" w:hAnsi="Calibri"/>
      <w:color w:val="auto"/>
      <w:sz w:val="22"/>
    </w:rPr>
  </w:style>
  <w:style w:type="paragraph" w:styleId="HTML-kntformzott">
    <w:name w:val="HTML Preformatted"/>
    <w:basedOn w:val="Norml"/>
    <w:link w:val="HTML-kntformzottChar1"/>
    <w:uiPriority w:val="99"/>
    <w:rsid w:val="00364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364DA8"/>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364DA8"/>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364DA8"/>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364DA8"/>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364DA8"/>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364DA8"/>
    <w:rPr>
      <w:rFonts w:ascii="Cambria" w:eastAsia="MS ??" w:hAnsi="Cambria" w:cs="Times New Roman"/>
      <w:sz w:val="20"/>
      <w:szCs w:val="20"/>
      <w:lang w:eastAsia="ja-JP"/>
    </w:rPr>
  </w:style>
  <w:style w:type="paragraph" w:customStyle="1" w:styleId="CMSHeadL4">
    <w:name w:val="CMS Head L4"/>
    <w:basedOn w:val="Norml"/>
    <w:uiPriority w:val="99"/>
    <w:rsid w:val="00364DA8"/>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364DA8"/>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364DA8"/>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364DA8"/>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364DA8"/>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364DA8"/>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364DA8"/>
    <w:pPr>
      <w:spacing w:after="240"/>
      <w:ind w:left="851"/>
    </w:pPr>
    <w:rPr>
      <w:rFonts w:eastAsia="MS ??"/>
      <w:sz w:val="22"/>
      <w:szCs w:val="22"/>
      <w:lang w:val="en-GB" w:eastAsia="en-US"/>
    </w:rPr>
  </w:style>
  <w:style w:type="paragraph" w:customStyle="1" w:styleId="listparagraph">
    <w:name w:val="listparagraph"/>
    <w:basedOn w:val="Norml"/>
    <w:uiPriority w:val="99"/>
    <w:rsid w:val="00364DA8"/>
    <w:pPr>
      <w:spacing w:after="200" w:line="276" w:lineRule="auto"/>
      <w:ind w:left="720"/>
    </w:pPr>
    <w:rPr>
      <w:rFonts w:ascii="Calibri" w:eastAsia="MS ??" w:hAnsi="Calibri" w:cs="Calibri"/>
      <w:sz w:val="22"/>
      <w:szCs w:val="22"/>
    </w:rPr>
  </w:style>
  <w:style w:type="paragraph" w:customStyle="1" w:styleId="Style1">
    <w:name w:val="Style 1"/>
    <w:rsid w:val="00364DA8"/>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364DA8"/>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364DA8"/>
    <w:rPr>
      <w:sz w:val="20"/>
    </w:rPr>
  </w:style>
  <w:style w:type="character" w:customStyle="1" w:styleId="stlus2">
    <w:name w:val="stlus2"/>
    <w:uiPriority w:val="99"/>
    <w:rsid w:val="00364DA8"/>
    <w:rPr>
      <w:rFonts w:cs="Times New Roman"/>
    </w:rPr>
  </w:style>
  <w:style w:type="paragraph" w:customStyle="1" w:styleId="egyszerbekezds">
    <w:name w:val="egyszerbekezds"/>
    <w:basedOn w:val="Norml"/>
    <w:uiPriority w:val="99"/>
    <w:rsid w:val="00364DA8"/>
    <w:pPr>
      <w:spacing w:before="100" w:beforeAutospacing="1" w:after="100" w:afterAutospacing="1"/>
    </w:pPr>
    <w:rPr>
      <w:rFonts w:eastAsia="MS ??"/>
      <w:lang w:val="en-GB" w:eastAsia="en-GB"/>
    </w:rPr>
  </w:style>
  <w:style w:type="character" w:styleId="Helyrzszveg">
    <w:name w:val="Placeholder Text"/>
    <w:uiPriority w:val="99"/>
    <w:semiHidden/>
    <w:rsid w:val="00364DA8"/>
    <w:rPr>
      <w:color w:val="808080"/>
    </w:rPr>
  </w:style>
  <w:style w:type="character" w:customStyle="1" w:styleId="ListaszerbekezdsChar">
    <w:name w:val="Listaszerű bekezdés Char"/>
    <w:aliases w:val="Welt L Char,List Paragraph Char1,Bullet_1 Char"/>
    <w:link w:val="Listaszerbekezds"/>
    <w:uiPriority w:val="34"/>
    <w:locked/>
    <w:rsid w:val="00364DA8"/>
    <w:rPr>
      <w:rFonts w:ascii="Calibri" w:eastAsia="MS ??" w:hAnsi="Calibri" w:cs="Calibri"/>
    </w:rPr>
  </w:style>
  <w:style w:type="character" w:customStyle="1" w:styleId="Szvegtrzs0">
    <w:name w:val="Szövegtörzs_"/>
    <w:link w:val="Szvegtrzs6"/>
    <w:rsid w:val="00364DA8"/>
    <w:rPr>
      <w:shd w:val="clear" w:color="auto" w:fill="FFFFFF"/>
    </w:rPr>
  </w:style>
  <w:style w:type="paragraph" w:customStyle="1" w:styleId="Szvegtrzs6">
    <w:name w:val="Szövegtörzs6"/>
    <w:basedOn w:val="Norml"/>
    <w:link w:val="Szvegtrzs0"/>
    <w:rsid w:val="00364DA8"/>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364DA8"/>
    <w:rPr>
      <w:rFonts w:ascii="Times New Roman" w:eastAsia="Calibri" w:hAnsi="Times New Roman" w:cs="Times New Roman"/>
      <w:sz w:val="20"/>
      <w:szCs w:val="20"/>
      <w:lang w:eastAsia="hu-HU"/>
    </w:rPr>
  </w:style>
  <w:style w:type="paragraph" w:customStyle="1" w:styleId="Standard0">
    <w:name w:val="Standard"/>
    <w:rsid w:val="00364DA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364DA8"/>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364DA8"/>
  </w:style>
  <w:style w:type="table" w:customStyle="1" w:styleId="Rcsostblzat2">
    <w:name w:val="Rácsos táblázat2"/>
    <w:basedOn w:val="Normltblzat"/>
    <w:next w:val="Rcsostblzat"/>
    <w:uiPriority w:val="99"/>
    <w:rsid w:val="00364DA8"/>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rsid w:val="00364DA8"/>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364DA8"/>
    <w:rPr>
      <w:color w:val="000000"/>
      <w:sz w:val="24"/>
      <w:szCs w:val="24"/>
      <w:lang w:val="hu-HU" w:eastAsia="hu-HU" w:bidi="ar-SA"/>
    </w:rPr>
  </w:style>
  <w:style w:type="table" w:customStyle="1" w:styleId="Rcsostblzat3">
    <w:name w:val="Rácsos táblázat3"/>
    <w:basedOn w:val="Normltblzat"/>
    <w:next w:val="Rcsostblzat"/>
    <w:uiPriority w:val="59"/>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erz1">
    <w:name w:val="szerz1"/>
    <w:basedOn w:val="Norml"/>
    <w:uiPriority w:val="99"/>
    <w:rsid w:val="00364DA8"/>
    <w:pPr>
      <w:keepNext/>
      <w:numPr>
        <w:numId w:val="10"/>
      </w:numPr>
      <w:spacing w:before="240" w:after="240"/>
      <w:ind w:right="-96"/>
      <w:jc w:val="both"/>
    </w:pPr>
    <w:rPr>
      <w:b/>
    </w:rPr>
  </w:style>
  <w:style w:type="paragraph" w:customStyle="1" w:styleId="szerz2">
    <w:name w:val="szerz2"/>
    <w:basedOn w:val="Norml"/>
    <w:rsid w:val="00364DA8"/>
    <w:pPr>
      <w:numPr>
        <w:ilvl w:val="1"/>
        <w:numId w:val="10"/>
      </w:numPr>
      <w:spacing w:before="120" w:after="120"/>
      <w:ind w:right="-96"/>
      <w:jc w:val="both"/>
    </w:pPr>
    <w:rPr>
      <w:noProof/>
      <w:szCs w:val="20"/>
    </w:rPr>
  </w:style>
  <w:style w:type="paragraph" w:customStyle="1" w:styleId="szerz3">
    <w:name w:val="szerz3"/>
    <w:basedOn w:val="Norml"/>
    <w:uiPriority w:val="99"/>
    <w:rsid w:val="00364DA8"/>
    <w:pPr>
      <w:numPr>
        <w:ilvl w:val="2"/>
        <w:numId w:val="10"/>
      </w:numPr>
      <w:ind w:right="-96"/>
      <w:jc w:val="both"/>
    </w:pPr>
    <w:rPr>
      <w:szCs w:val="20"/>
    </w:rPr>
  </w:style>
  <w:style w:type="paragraph" w:customStyle="1" w:styleId="Szvegtrzs24">
    <w:name w:val="Szövegtörzs 24"/>
    <w:basedOn w:val="Norml"/>
    <w:uiPriority w:val="99"/>
    <w:rsid w:val="00364DA8"/>
    <w:pPr>
      <w:ind w:left="284"/>
    </w:pPr>
    <w:rPr>
      <w:rFonts w:cs="Frutiger Linotype"/>
    </w:rPr>
  </w:style>
  <w:style w:type="paragraph" w:customStyle="1" w:styleId="fejezetcim">
    <w:name w:val="fejezetcim"/>
    <w:basedOn w:val="Norml"/>
    <w:rsid w:val="00364DA8"/>
    <w:pPr>
      <w:tabs>
        <w:tab w:val="left" w:pos="720"/>
      </w:tabs>
      <w:spacing w:before="120" w:after="240"/>
      <w:jc w:val="both"/>
    </w:pPr>
    <w:rPr>
      <w:b/>
      <w:bCs/>
    </w:rPr>
  </w:style>
  <w:style w:type="paragraph" w:customStyle="1" w:styleId="WW-BodyTextIndent2">
    <w:name w:val="WW-Body Text Indent 2"/>
    <w:basedOn w:val="Norml"/>
    <w:uiPriority w:val="99"/>
    <w:rsid w:val="00364DA8"/>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64DA8"/>
    <w:pPr>
      <w:numPr>
        <w:numId w:val="15"/>
      </w:numPr>
      <w:contextualSpacing/>
    </w:pPr>
  </w:style>
  <w:style w:type="paragraph" w:customStyle="1" w:styleId="szveg">
    <w:name w:val="szöveg"/>
    <w:basedOn w:val="Norml"/>
    <w:uiPriority w:val="99"/>
    <w:rsid w:val="00364DA8"/>
    <w:pPr>
      <w:spacing w:after="60"/>
      <w:ind w:right="284"/>
      <w:jc w:val="both"/>
    </w:pPr>
  </w:style>
  <w:style w:type="paragraph" w:customStyle="1" w:styleId="bekezds">
    <w:name w:val="bekezdés"/>
    <w:basedOn w:val="Norml"/>
    <w:link w:val="bekezdsChar"/>
    <w:uiPriority w:val="99"/>
    <w:rsid w:val="00364DA8"/>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364DA8"/>
    <w:rPr>
      <w:rFonts w:ascii="Times New Roman" w:eastAsia="Times New Roman" w:hAnsi="Times New Roman" w:cs="Times New Roman"/>
      <w:lang w:eastAsia="ar-SA"/>
    </w:rPr>
  </w:style>
  <w:style w:type="paragraph" w:customStyle="1" w:styleId="B">
    <w:name w:val="B"/>
    <w:uiPriority w:val="99"/>
    <w:rsid w:val="00364DA8"/>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64DA8"/>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64DA8"/>
    <w:rPr>
      <w:rFonts w:ascii="Frutiger Linotype" w:hAnsi="Frutiger Linotype"/>
      <w:b/>
      <w:bCs/>
      <w:color w:val="000000"/>
      <w:sz w:val="22"/>
      <w:szCs w:val="22"/>
      <w:u w:val="single"/>
    </w:rPr>
  </w:style>
  <w:style w:type="paragraph" w:customStyle="1" w:styleId="pont">
    <w:name w:val="pont"/>
    <w:basedOn w:val="Norml"/>
    <w:rsid w:val="00364DA8"/>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64DA8"/>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64DA8"/>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64DA8"/>
    <w:rPr>
      <w:b/>
      <w:bCs/>
      <w:lang w:val="hu-HU" w:eastAsia="hu-HU"/>
    </w:rPr>
  </w:style>
  <w:style w:type="character" w:customStyle="1" w:styleId="Hiperhivatkozs1">
    <w:name w:val="Hiperhivatkozás1"/>
    <w:rsid w:val="00364DA8"/>
    <w:rPr>
      <w:color w:val="0000FF"/>
      <w:u w:val="single"/>
    </w:rPr>
  </w:style>
  <w:style w:type="paragraph" w:customStyle="1" w:styleId="Szvegtrzs22">
    <w:name w:val="Szövegtörzs 22"/>
    <w:basedOn w:val="Norml"/>
    <w:uiPriority w:val="99"/>
    <w:rsid w:val="00364DA8"/>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64DA8"/>
  </w:style>
  <w:style w:type="paragraph" w:customStyle="1" w:styleId="Szvegtrzsbehzssal22">
    <w:name w:val="Szövegtörzs behúzással 22"/>
    <w:basedOn w:val="Norml"/>
    <w:rsid w:val="00364DA8"/>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64DA8"/>
    <w:pPr>
      <w:widowControl w:val="0"/>
      <w:ind w:left="426"/>
      <w:jc w:val="both"/>
    </w:pPr>
    <w:rPr>
      <w:rFonts w:ascii="Frutiger Linotype" w:hAnsi="Frutiger Linotype" w:cs="Frutiger Linotype"/>
    </w:rPr>
  </w:style>
  <w:style w:type="paragraph" w:customStyle="1" w:styleId="kisrszveg">
    <w:name w:val="kisérôszöveg"/>
    <w:basedOn w:val="Norml"/>
    <w:rsid w:val="00364DA8"/>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64DA8"/>
    <w:pPr>
      <w:widowControl w:val="0"/>
      <w:jc w:val="center"/>
    </w:pPr>
    <w:rPr>
      <w:rFonts w:ascii="Frutiger Linotype" w:hAnsi="Frutiger Linotype" w:cs="Frutiger Linotype"/>
      <w:sz w:val="20"/>
      <w:szCs w:val="20"/>
    </w:rPr>
  </w:style>
  <w:style w:type="paragraph" w:customStyle="1" w:styleId="Szvegblokk1">
    <w:name w:val="Szövegblokk1"/>
    <w:basedOn w:val="Norml"/>
    <w:rsid w:val="00364DA8"/>
    <w:pPr>
      <w:ind w:left="851" w:right="28"/>
    </w:pPr>
    <w:rPr>
      <w:rFonts w:ascii="Frutiger Linotype" w:hAnsi="Frutiger Linotype" w:cs="Frutiger Linotype"/>
    </w:rPr>
  </w:style>
  <w:style w:type="paragraph" w:customStyle="1" w:styleId="Szvegtrzs32">
    <w:name w:val="Szövegtörzs 32"/>
    <w:basedOn w:val="Norml"/>
    <w:rsid w:val="00364DA8"/>
    <w:pPr>
      <w:jc w:val="center"/>
    </w:pPr>
    <w:rPr>
      <w:rFonts w:ascii="Frutiger Linotype" w:hAnsi="Frutiger Linotype" w:cs="Frutiger Linotype"/>
    </w:rPr>
  </w:style>
  <w:style w:type="paragraph" w:customStyle="1" w:styleId="bulet">
    <w:name w:val="bulet"/>
    <w:basedOn w:val="Norml"/>
    <w:uiPriority w:val="99"/>
    <w:rsid w:val="00364DA8"/>
    <w:pPr>
      <w:widowControl w:val="0"/>
      <w:ind w:left="1003" w:hanging="283"/>
    </w:pPr>
    <w:rPr>
      <w:rFonts w:ascii="Arial" w:hAnsi="Arial" w:cs="Arial"/>
      <w:sz w:val="20"/>
      <w:szCs w:val="20"/>
      <w:lang w:val="en-US"/>
    </w:rPr>
  </w:style>
  <w:style w:type="paragraph" w:customStyle="1" w:styleId="bevezetszveg">
    <w:name w:val="bevezetô szöveg"/>
    <w:basedOn w:val="Norml"/>
    <w:rsid w:val="00364DA8"/>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64DA8"/>
    <w:pPr>
      <w:tabs>
        <w:tab w:val="clear" w:pos="6237"/>
        <w:tab w:val="clear" w:pos="8647"/>
        <w:tab w:val="right" w:pos="6480"/>
        <w:tab w:val="right" w:pos="8460"/>
      </w:tabs>
      <w:ind w:left="630"/>
    </w:pPr>
  </w:style>
  <w:style w:type="paragraph" w:customStyle="1" w:styleId="ar1">
    <w:name w:val="ar1"/>
    <w:basedOn w:val="Norml"/>
    <w:next w:val="Norml"/>
    <w:rsid w:val="00364DA8"/>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64DA8"/>
    <w:rPr>
      <w:sz w:val="20"/>
      <w:szCs w:val="20"/>
      <w:lang w:eastAsia="en-US"/>
    </w:rPr>
  </w:style>
  <w:style w:type="paragraph" w:styleId="Csakszveg">
    <w:name w:val="Plain Text"/>
    <w:basedOn w:val="Norml"/>
    <w:link w:val="CsakszvegChar"/>
    <w:uiPriority w:val="99"/>
    <w:rsid w:val="00364DA8"/>
    <w:rPr>
      <w:rFonts w:ascii="Courier New" w:hAnsi="Courier New"/>
      <w:sz w:val="20"/>
      <w:szCs w:val="20"/>
    </w:rPr>
  </w:style>
  <w:style w:type="character" w:customStyle="1" w:styleId="CsakszvegChar">
    <w:name w:val="Csak szöveg Char"/>
    <w:basedOn w:val="Bekezdsalapbettpusa"/>
    <w:link w:val="Csakszveg"/>
    <w:uiPriority w:val="99"/>
    <w:rsid w:val="00364DA8"/>
    <w:rPr>
      <w:rFonts w:ascii="Courier New" w:eastAsia="Times New Roman" w:hAnsi="Courier New" w:cs="Times New Roman"/>
      <w:sz w:val="20"/>
      <w:szCs w:val="20"/>
      <w:lang w:eastAsia="hu-HU"/>
    </w:rPr>
  </w:style>
  <w:style w:type="paragraph" w:styleId="Feladcmebortkon">
    <w:name w:val="envelope return"/>
    <w:basedOn w:val="Norml"/>
    <w:semiHidden/>
    <w:rsid w:val="00364DA8"/>
    <w:pPr>
      <w:jc w:val="both"/>
    </w:pPr>
    <w:rPr>
      <w:rFonts w:ascii="Frutiger Linotype" w:hAnsi="Frutiger Linotype" w:cs="Frutiger Linotype"/>
      <w:sz w:val="20"/>
      <w:szCs w:val="20"/>
    </w:rPr>
  </w:style>
  <w:style w:type="character" w:customStyle="1" w:styleId="Norml1Char">
    <w:name w:val="Normál1 Char"/>
    <w:locked/>
    <w:rsid w:val="00364DA8"/>
    <w:rPr>
      <w:sz w:val="24"/>
      <w:szCs w:val="24"/>
      <w:lang w:val="hu-HU" w:eastAsia="hu-HU" w:bidi="ar-SA"/>
    </w:rPr>
  </w:style>
  <w:style w:type="paragraph" w:styleId="zenetfej">
    <w:name w:val="Message Header"/>
    <w:basedOn w:val="Szvegtrzs"/>
    <w:link w:val="zenetfejChar"/>
    <w:semiHidden/>
    <w:rsid w:val="00364DA8"/>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64DA8"/>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364DA8"/>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64DA8"/>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64DA8"/>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64DA8"/>
    <w:pPr>
      <w:jc w:val="both"/>
    </w:pPr>
    <w:rPr>
      <w:rFonts w:ascii="Frutiger Linotype" w:hAnsi="Frutiger Linotype" w:cs="Frutiger Linotype"/>
    </w:rPr>
  </w:style>
  <w:style w:type="character" w:customStyle="1" w:styleId="E-mailStlus1211">
    <w:name w:val="E-mailStílus1211"/>
    <w:semiHidden/>
    <w:rsid w:val="00364DA8"/>
    <w:rPr>
      <w:rFonts w:ascii="Times New Roman" w:hAnsi="Times New Roman" w:cs="Times New Roman"/>
      <w:color w:val="auto"/>
      <w:sz w:val="24"/>
      <w:szCs w:val="24"/>
      <w:u w:val="none"/>
    </w:rPr>
  </w:style>
  <w:style w:type="paragraph" w:customStyle="1" w:styleId="BodyText31">
    <w:name w:val="Body Text 31"/>
    <w:basedOn w:val="Norml"/>
    <w:rsid w:val="00364DA8"/>
    <w:pPr>
      <w:jc w:val="center"/>
    </w:pPr>
    <w:rPr>
      <w:rFonts w:ascii="Frutiger Linotype" w:hAnsi="Frutiger Linotype" w:cs="Frutiger Linotype"/>
    </w:rPr>
  </w:style>
  <w:style w:type="paragraph" w:customStyle="1" w:styleId="A5">
    <w:name w:val="A 5"/>
    <w:basedOn w:val="Norml"/>
    <w:next w:val="Norml"/>
    <w:rsid w:val="00364DA8"/>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64DA8"/>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64DA8"/>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64DA8"/>
    <w:rPr>
      <w:b/>
      <w:bCs/>
      <w:lang w:val="hu-HU" w:eastAsia="hu-HU"/>
    </w:rPr>
  </w:style>
  <w:style w:type="paragraph" w:customStyle="1" w:styleId="BodyText24">
    <w:name w:val="Body Text 24"/>
    <w:basedOn w:val="Norml"/>
    <w:rsid w:val="00364DA8"/>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64DA8"/>
    <w:pPr>
      <w:spacing w:after="360"/>
      <w:ind w:left="706" w:hanging="706"/>
      <w:jc w:val="both"/>
    </w:pPr>
    <w:rPr>
      <w:rFonts w:ascii="H-Garamond" w:hAnsi="H-Garamond" w:cs="H-Garamond"/>
    </w:rPr>
  </w:style>
  <w:style w:type="paragraph" w:customStyle="1" w:styleId="Contracttext">
    <w:name w:val="Contract text"/>
    <w:basedOn w:val="Szvegtrzs"/>
    <w:rsid w:val="00364DA8"/>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64DA8"/>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64DA8"/>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64DA8"/>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64DA8"/>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64DA8"/>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64DA8"/>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64DA8"/>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64DA8"/>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64DA8"/>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64DA8"/>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64DA8"/>
    <w:pPr>
      <w:tabs>
        <w:tab w:val="left" w:pos="216"/>
        <w:tab w:val="num" w:pos="360"/>
      </w:tabs>
      <w:ind w:left="216" w:hanging="216"/>
    </w:pPr>
  </w:style>
  <w:style w:type="paragraph" w:styleId="Lista4">
    <w:name w:val="List 4"/>
    <w:basedOn w:val="Norml"/>
    <w:semiHidden/>
    <w:rsid w:val="00364DA8"/>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64DA8"/>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64DA8"/>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64DA8"/>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64DA8"/>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64DA8"/>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64DA8"/>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64DA8"/>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64DA8"/>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64DA8"/>
    <w:pPr>
      <w:widowControl w:val="0"/>
    </w:pPr>
    <w:rPr>
      <w:rFonts w:ascii="Arial" w:hAnsi="Arial" w:cs="Arial"/>
      <w:lang w:eastAsia="en-US"/>
    </w:rPr>
  </w:style>
  <w:style w:type="paragraph" w:customStyle="1" w:styleId="odbodytext">
    <w:name w:val="od_body_text"/>
    <w:basedOn w:val="Norml"/>
    <w:rsid w:val="00364DA8"/>
    <w:pPr>
      <w:widowControl w:val="0"/>
      <w:spacing w:before="360" w:line="360" w:lineRule="auto"/>
      <w:jc w:val="both"/>
    </w:pPr>
    <w:rPr>
      <w:rFonts w:ascii="Arial" w:hAnsi="Arial" w:cs="Arial"/>
    </w:rPr>
  </w:style>
  <w:style w:type="paragraph" w:customStyle="1" w:styleId="potty">
    <w:name w:val="potty"/>
    <w:basedOn w:val="Norml"/>
    <w:rsid w:val="00364DA8"/>
    <w:pPr>
      <w:tabs>
        <w:tab w:val="num" w:pos="720"/>
      </w:tabs>
      <w:ind w:left="720" w:hanging="360"/>
    </w:pPr>
    <w:rPr>
      <w:rFonts w:ascii="Arial" w:hAnsi="Arial" w:cs="Arial"/>
      <w:lang w:eastAsia="en-US"/>
    </w:rPr>
  </w:style>
  <w:style w:type="paragraph" w:customStyle="1" w:styleId="potty0">
    <w:name w:val="potty+"/>
    <w:basedOn w:val="potty"/>
    <w:rsid w:val="00364DA8"/>
    <w:pPr>
      <w:numPr>
        <w:ilvl w:val="1"/>
      </w:numPr>
      <w:tabs>
        <w:tab w:val="num" w:pos="720"/>
        <w:tab w:val="num" w:pos="1440"/>
        <w:tab w:val="num" w:pos="2880"/>
      </w:tabs>
      <w:ind w:left="1440" w:hanging="720"/>
    </w:pPr>
  </w:style>
  <w:style w:type="paragraph" w:customStyle="1" w:styleId="Norml9pt">
    <w:name w:val="Normál + 9 pt"/>
    <w:basedOn w:val="Norml"/>
    <w:rsid w:val="00364DA8"/>
    <w:rPr>
      <w:rFonts w:ascii="Arial" w:hAnsi="Arial" w:cs="Arial"/>
      <w:sz w:val="18"/>
      <w:szCs w:val="18"/>
      <w:lang w:val="en-US" w:eastAsia="en-US"/>
    </w:rPr>
  </w:style>
  <w:style w:type="paragraph" w:customStyle="1" w:styleId="TableNormal1">
    <w:name w:val="Table Normal1"/>
    <w:basedOn w:val="Norml"/>
    <w:rsid w:val="00364DA8"/>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64DA8"/>
    <w:pPr>
      <w:spacing w:before="40" w:after="120"/>
      <w:ind w:left="720"/>
      <w:jc w:val="both"/>
    </w:pPr>
    <w:rPr>
      <w:rFonts w:ascii="Arial" w:hAnsi="Arial" w:cs="Arial"/>
      <w:lang w:eastAsia="en-US"/>
    </w:rPr>
  </w:style>
  <w:style w:type="paragraph" w:customStyle="1" w:styleId="NormalMATV">
    <w:name w:val="Normal.MATÁV"/>
    <w:rsid w:val="00364DA8"/>
    <w:pPr>
      <w:spacing w:after="0" w:line="240" w:lineRule="auto"/>
    </w:pPr>
    <w:rPr>
      <w:rFonts w:ascii="Arial" w:eastAsia="Times New Roman" w:hAnsi="Arial" w:cs="Arial"/>
      <w:i/>
      <w:iCs/>
      <w:sz w:val="24"/>
      <w:szCs w:val="24"/>
    </w:rPr>
  </w:style>
  <w:style w:type="paragraph" w:customStyle="1" w:styleId="Bullet1">
    <w:name w:val="Bullet 1"/>
    <w:basedOn w:val="Norml"/>
    <w:rsid w:val="00364DA8"/>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64DA8"/>
    <w:pPr>
      <w:tabs>
        <w:tab w:val="clear" w:pos="785"/>
        <w:tab w:val="decimal" w:pos="2571"/>
      </w:tabs>
      <w:ind w:left="2551" w:hanging="340"/>
    </w:pPr>
  </w:style>
  <w:style w:type="paragraph" w:customStyle="1" w:styleId="Bullet4">
    <w:name w:val="Bullet 4"/>
    <w:basedOn w:val="Bullet3"/>
    <w:rsid w:val="00364DA8"/>
    <w:pPr>
      <w:tabs>
        <w:tab w:val="num" w:pos="785"/>
      </w:tabs>
      <w:ind w:left="785" w:hanging="360"/>
    </w:pPr>
  </w:style>
  <w:style w:type="paragraph" w:customStyle="1" w:styleId="Bullet3">
    <w:name w:val="Bullet 3"/>
    <w:basedOn w:val="Norml"/>
    <w:rsid w:val="00364DA8"/>
    <w:pPr>
      <w:keepLines/>
      <w:spacing w:before="40" w:after="120"/>
      <w:ind w:left="1984" w:hanging="340"/>
    </w:pPr>
    <w:rPr>
      <w:rFonts w:ascii="Arial" w:hAnsi="Arial" w:cs="Arial"/>
      <w:lang w:eastAsia="en-US"/>
    </w:rPr>
  </w:style>
  <w:style w:type="paragraph" w:customStyle="1" w:styleId="Bullet2">
    <w:name w:val="Bullet 2"/>
    <w:basedOn w:val="Norml"/>
    <w:rsid w:val="00364DA8"/>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64DA8"/>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64DA8"/>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64DA8"/>
    <w:pPr>
      <w:spacing w:before="40" w:after="120"/>
      <w:ind w:left="1655"/>
    </w:pPr>
    <w:rPr>
      <w:rFonts w:ascii="Arial" w:hAnsi="Arial" w:cs="Arial"/>
      <w:lang w:eastAsia="en-US"/>
    </w:rPr>
  </w:style>
  <w:style w:type="paragraph" w:customStyle="1" w:styleId="TableText">
    <w:name w:val="Table Text"/>
    <w:basedOn w:val="Norml"/>
    <w:rsid w:val="00364DA8"/>
    <w:pPr>
      <w:keepLines/>
      <w:spacing w:before="40" w:after="120"/>
      <w:ind w:left="40" w:right="40"/>
    </w:pPr>
    <w:rPr>
      <w:rFonts w:ascii="Arial" w:hAnsi="Arial" w:cs="Arial"/>
      <w:sz w:val="16"/>
      <w:szCs w:val="16"/>
    </w:rPr>
  </w:style>
  <w:style w:type="paragraph" w:customStyle="1" w:styleId="Theme">
    <w:name w:val="Theme"/>
    <w:basedOn w:val="Norml"/>
    <w:rsid w:val="00364DA8"/>
    <w:pPr>
      <w:keepLines/>
      <w:spacing w:before="80" w:after="120"/>
      <w:ind w:left="720"/>
    </w:pPr>
    <w:rPr>
      <w:rFonts w:ascii="Arial" w:hAnsi="Arial" w:cs="Arial"/>
      <w:i/>
      <w:iCs/>
      <w:lang w:eastAsia="en-US"/>
    </w:rPr>
  </w:style>
  <w:style w:type="paragraph" w:customStyle="1" w:styleId="unstrzsszveg">
    <w:name w:val="_uns_törzsszöveg"/>
    <w:basedOn w:val="Norml"/>
    <w:rsid w:val="00364DA8"/>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64DA8"/>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64DA8"/>
    <w:pPr>
      <w:jc w:val="both"/>
    </w:pPr>
    <w:rPr>
      <w:rFonts w:ascii="Arial" w:hAnsi="Arial" w:cs="Arial"/>
      <w:sz w:val="20"/>
      <w:szCs w:val="20"/>
      <w:lang w:val="en-US"/>
    </w:rPr>
  </w:style>
  <w:style w:type="paragraph" w:customStyle="1" w:styleId="Alapbekezds">
    <w:name w:val="Alap bekezdés"/>
    <w:basedOn w:val="Norml"/>
    <w:rsid w:val="00364DA8"/>
    <w:pPr>
      <w:widowControl w:val="0"/>
      <w:spacing w:after="120" w:line="360" w:lineRule="auto"/>
      <w:jc w:val="both"/>
    </w:pPr>
    <w:rPr>
      <w:rFonts w:ascii="Arial" w:hAnsi="Arial" w:cs="Arial"/>
      <w:sz w:val="20"/>
      <w:szCs w:val="20"/>
    </w:rPr>
  </w:style>
  <w:style w:type="paragraph" w:customStyle="1" w:styleId="Textbody">
    <w:name w:val="Text body"/>
    <w:basedOn w:val="Norml"/>
    <w:rsid w:val="00364DA8"/>
    <w:pPr>
      <w:suppressAutoHyphens/>
    </w:pPr>
    <w:rPr>
      <w:rFonts w:ascii="Arial" w:hAnsi="Arial" w:cs="Arial"/>
      <w:color w:val="000000"/>
      <w:lang w:val="en-US" w:eastAsia="en-US"/>
    </w:rPr>
  </w:style>
  <w:style w:type="paragraph" w:customStyle="1" w:styleId="Achievement">
    <w:name w:val="Achievement"/>
    <w:basedOn w:val="Szvegtrzs"/>
    <w:rsid w:val="00364DA8"/>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64DA8"/>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64DA8"/>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64DA8"/>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64DA8"/>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64DA8"/>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64DA8"/>
    <w:pPr>
      <w:tabs>
        <w:tab w:val="num" w:pos="360"/>
      </w:tabs>
      <w:ind w:left="360" w:hanging="360"/>
    </w:pPr>
    <w:rPr>
      <w:b/>
      <w:bCs/>
    </w:rPr>
  </w:style>
  <w:style w:type="paragraph" w:customStyle="1" w:styleId="Eletrajz">
    <w:name w:val="Eletrajz"/>
    <w:basedOn w:val="Norml"/>
    <w:autoRedefine/>
    <w:rsid w:val="00364DA8"/>
    <w:rPr>
      <w:rFonts w:ascii="Arial" w:hAnsi="Arial" w:cs="Arial"/>
      <w:color w:val="000080"/>
      <w:sz w:val="28"/>
      <w:szCs w:val="28"/>
      <w:lang w:eastAsia="en-US"/>
    </w:rPr>
  </w:style>
  <w:style w:type="paragraph" w:customStyle="1" w:styleId="Tablenormal">
    <w:name w:val="Table_normal"/>
    <w:basedOn w:val="Norml"/>
    <w:rsid w:val="00364DA8"/>
    <w:pPr>
      <w:jc w:val="both"/>
    </w:pPr>
    <w:rPr>
      <w:rFonts w:ascii="Futura Md" w:hAnsi="Futura Md" w:cs="Futura Md"/>
      <w:sz w:val="20"/>
      <w:szCs w:val="20"/>
      <w:lang w:eastAsia="en-US"/>
    </w:rPr>
  </w:style>
  <w:style w:type="paragraph" w:customStyle="1" w:styleId="unsotherhead">
    <w:name w:val="_uns_otherhead"/>
    <w:basedOn w:val="Norml"/>
    <w:rsid w:val="00364DA8"/>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64DA8"/>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64DA8"/>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64DA8"/>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64DA8"/>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64DA8"/>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64DA8"/>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64DA8"/>
    <w:pPr>
      <w:keepNext/>
      <w:tabs>
        <w:tab w:val="num" w:pos="360"/>
      </w:tabs>
      <w:spacing w:before="240" w:after="120"/>
      <w:jc w:val="both"/>
      <w:outlineLvl w:val="0"/>
    </w:pPr>
    <w:rPr>
      <w:b/>
      <w:bCs/>
      <w:i/>
      <w:iCs/>
      <w:kern w:val="32"/>
    </w:rPr>
  </w:style>
  <w:style w:type="paragraph" w:customStyle="1" w:styleId="Table">
    <w:name w:val="Table"/>
    <w:basedOn w:val="Norml"/>
    <w:autoRedefine/>
    <w:rsid w:val="00364DA8"/>
    <w:pPr>
      <w:keepLines/>
    </w:pPr>
    <w:rPr>
      <w:rFonts w:ascii="Arial" w:hAnsi="Arial" w:cs="Arial"/>
      <w:sz w:val="18"/>
      <w:szCs w:val="18"/>
      <w:lang w:eastAsia="en-US"/>
    </w:rPr>
  </w:style>
  <w:style w:type="paragraph" w:customStyle="1" w:styleId="Bekezds0">
    <w:name w:val="Bekezdés"/>
    <w:basedOn w:val="Norml"/>
    <w:rsid w:val="00364DA8"/>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64DA8"/>
    <w:pPr>
      <w:jc w:val="center"/>
    </w:pPr>
    <w:rPr>
      <w:rFonts w:ascii="Arial" w:hAnsi="Arial" w:cs="Arial"/>
      <w:b/>
      <w:bCs/>
      <w:caps/>
    </w:rPr>
  </w:style>
  <w:style w:type="paragraph" w:customStyle="1" w:styleId="Fggelk">
    <w:name w:val="Függelék"/>
    <w:basedOn w:val="Cmsor1"/>
    <w:rsid w:val="00364DA8"/>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64DA8"/>
    <w:pPr>
      <w:spacing w:after="120"/>
      <w:ind w:left="504"/>
      <w:jc w:val="both"/>
    </w:pPr>
  </w:style>
  <w:style w:type="paragraph" w:customStyle="1" w:styleId="Ktszmos">
    <w:name w:val="Kétszámos"/>
    <w:basedOn w:val="Norml"/>
    <w:rsid w:val="00364DA8"/>
    <w:pPr>
      <w:jc w:val="both"/>
    </w:pPr>
    <w:rPr>
      <w:u w:val="single"/>
    </w:rPr>
  </w:style>
  <w:style w:type="character" w:customStyle="1" w:styleId="text-12-bold">
    <w:name w:val="text-12-bold"/>
    <w:basedOn w:val="Bekezdsalapbettpusa"/>
    <w:rsid w:val="00364DA8"/>
  </w:style>
  <w:style w:type="paragraph" w:customStyle="1" w:styleId="mellklet">
    <w:name w:val="melléklet"/>
    <w:basedOn w:val="Norml"/>
    <w:rsid w:val="00364DA8"/>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364DA8"/>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64DA8"/>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64DA8"/>
    <w:pPr>
      <w:numPr>
        <w:ilvl w:val="1"/>
      </w:numPr>
      <w:tabs>
        <w:tab w:val="clear" w:pos="1440"/>
        <w:tab w:val="num" w:pos="720"/>
      </w:tabs>
      <w:ind w:left="720"/>
    </w:pPr>
  </w:style>
  <w:style w:type="paragraph" w:customStyle="1" w:styleId="Fpont4">
    <w:name w:val="Főpont_4"/>
    <w:basedOn w:val="Norml"/>
    <w:rsid w:val="00364DA8"/>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64DA8"/>
    <w:pPr>
      <w:spacing w:before="100" w:beforeAutospacing="1" w:after="100" w:afterAutospacing="1"/>
    </w:pPr>
  </w:style>
  <w:style w:type="paragraph" w:customStyle="1" w:styleId="bullet10">
    <w:name w:val="bullet1"/>
    <w:basedOn w:val="Norml"/>
    <w:rsid w:val="00364DA8"/>
    <w:pPr>
      <w:tabs>
        <w:tab w:val="num" w:pos="360"/>
      </w:tabs>
      <w:spacing w:before="60"/>
      <w:ind w:left="360" w:hanging="360"/>
      <w:jc w:val="both"/>
    </w:pPr>
    <w:rPr>
      <w:sz w:val="22"/>
      <w:szCs w:val="22"/>
    </w:rPr>
  </w:style>
  <w:style w:type="paragraph" w:customStyle="1" w:styleId="Fzis3">
    <w:name w:val="Fázis_3"/>
    <w:basedOn w:val="Norml"/>
    <w:rsid w:val="00364DA8"/>
    <w:pPr>
      <w:tabs>
        <w:tab w:val="num" w:pos="360"/>
      </w:tabs>
      <w:spacing w:before="40" w:after="40" w:line="320" w:lineRule="atLeast"/>
      <w:ind w:left="360" w:hanging="360"/>
      <w:jc w:val="both"/>
    </w:pPr>
  </w:style>
  <w:style w:type="character" w:customStyle="1" w:styleId="Fzis3Char">
    <w:name w:val="Fázis_3 Char"/>
    <w:locked/>
    <w:rsid w:val="00364DA8"/>
    <w:rPr>
      <w:sz w:val="24"/>
      <w:szCs w:val="24"/>
      <w:lang w:val="hu-HU" w:eastAsia="hu-HU"/>
    </w:rPr>
  </w:style>
  <w:style w:type="paragraph" w:customStyle="1" w:styleId="QMpar">
    <w:name w:val="QMpar"/>
    <w:basedOn w:val="NormalPar"/>
    <w:rsid w:val="00364DA8"/>
    <w:rPr>
      <w:sz w:val="24"/>
      <w:szCs w:val="24"/>
    </w:rPr>
  </w:style>
  <w:style w:type="paragraph" w:customStyle="1" w:styleId="NormalPar">
    <w:name w:val="NormalPar"/>
    <w:basedOn w:val="Norml"/>
    <w:rsid w:val="00364DA8"/>
    <w:pPr>
      <w:spacing w:before="60" w:after="120"/>
      <w:jc w:val="both"/>
    </w:pPr>
    <w:rPr>
      <w:sz w:val="20"/>
      <w:szCs w:val="20"/>
    </w:rPr>
  </w:style>
  <w:style w:type="paragraph" w:customStyle="1" w:styleId="Felsorols2j">
    <w:name w:val="Felsorolás 2 jó"/>
    <w:basedOn w:val="Felsorols2"/>
    <w:rsid w:val="00364DA8"/>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64DA8"/>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64DA8"/>
    <w:pPr>
      <w:tabs>
        <w:tab w:val="num" w:pos="432"/>
      </w:tabs>
      <w:ind w:left="432" w:hanging="432"/>
    </w:pPr>
  </w:style>
  <w:style w:type="paragraph" w:customStyle="1" w:styleId="Lista10">
    <w:name w:val="Lista 1"/>
    <w:basedOn w:val="Norml"/>
    <w:next w:val="Norml"/>
    <w:rsid w:val="00364DA8"/>
    <w:pPr>
      <w:spacing w:before="120" w:line="240" w:lineRule="atLeast"/>
      <w:ind w:left="357" w:hanging="357"/>
      <w:jc w:val="both"/>
    </w:pPr>
  </w:style>
  <w:style w:type="paragraph" w:customStyle="1" w:styleId="RFPQuestion">
    <w:name w:val="RFP Question"/>
    <w:rsid w:val="00364DA8"/>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64DA8"/>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64DA8"/>
    <w:rPr>
      <w:rFonts w:ascii="Arial" w:eastAsia="Times New Roman" w:hAnsi="Arial" w:cs="Times New Roman"/>
      <w:sz w:val="20"/>
      <w:szCs w:val="20"/>
    </w:rPr>
  </w:style>
  <w:style w:type="character" w:customStyle="1" w:styleId="SoDAField">
    <w:name w:val="SoDA Field"/>
    <w:rsid w:val="00364DA8"/>
    <w:rPr>
      <w:color w:val="0000FF"/>
    </w:rPr>
  </w:style>
  <w:style w:type="character" w:customStyle="1" w:styleId="E-mailStlus2331">
    <w:name w:val="E-mailStílus2331"/>
    <w:rsid w:val="00364DA8"/>
    <w:rPr>
      <w:color w:val="000000"/>
    </w:rPr>
  </w:style>
  <w:style w:type="paragraph" w:customStyle="1" w:styleId="Vlaszbejelentkezes1">
    <w:name w:val="Válasz_bejelentkezes_1"/>
    <w:basedOn w:val="Felsorols"/>
    <w:rsid w:val="00364DA8"/>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64DA8"/>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64DA8"/>
    <w:pPr>
      <w:spacing w:after="160" w:line="240" w:lineRule="exact"/>
    </w:pPr>
    <w:rPr>
      <w:rFonts w:ascii="Verdana" w:hAnsi="Verdana" w:cs="Verdana"/>
      <w:sz w:val="20"/>
      <w:szCs w:val="20"/>
      <w:lang w:val="en-US" w:eastAsia="en-US"/>
    </w:rPr>
  </w:style>
  <w:style w:type="paragraph" w:customStyle="1" w:styleId="Fpont1">
    <w:name w:val="Főpont_1"/>
    <w:basedOn w:val="Cm"/>
    <w:rsid w:val="00364DA8"/>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64DA8"/>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64DA8"/>
    <w:pPr>
      <w:spacing w:before="60" w:after="60" w:line="360" w:lineRule="auto"/>
      <w:ind w:left="360" w:hanging="360"/>
      <w:jc w:val="both"/>
    </w:pPr>
  </w:style>
  <w:style w:type="paragraph" w:customStyle="1" w:styleId="Fpont3">
    <w:name w:val="Főpont_3"/>
    <w:basedOn w:val="Fpont2"/>
    <w:rsid w:val="00364DA8"/>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64DA8"/>
    <w:pPr>
      <w:ind w:left="568"/>
    </w:pPr>
  </w:style>
  <w:style w:type="paragraph" w:customStyle="1" w:styleId="Norml2">
    <w:name w:val="Normál 2"/>
    <w:basedOn w:val="Norml"/>
    <w:rsid w:val="00364DA8"/>
    <w:pPr>
      <w:spacing w:before="40" w:after="40" w:line="320" w:lineRule="atLeast"/>
      <w:ind w:left="567"/>
      <w:jc w:val="both"/>
    </w:pPr>
  </w:style>
  <w:style w:type="paragraph" w:customStyle="1" w:styleId="szveg2">
    <w:name w:val="szöveg_2"/>
    <w:basedOn w:val="szveg1"/>
    <w:rsid w:val="00364DA8"/>
    <w:pPr>
      <w:ind w:left="709"/>
    </w:pPr>
  </w:style>
  <w:style w:type="paragraph" w:customStyle="1" w:styleId="szveg1felsorbetu">
    <w:name w:val="szöveg_1_felsor_betu"/>
    <w:basedOn w:val="szveg1"/>
    <w:rsid w:val="00364DA8"/>
    <w:pPr>
      <w:tabs>
        <w:tab w:val="num" w:pos="709"/>
      </w:tabs>
      <w:ind w:left="709" w:hanging="425"/>
    </w:pPr>
  </w:style>
  <w:style w:type="paragraph" w:customStyle="1" w:styleId="szveg2al">
    <w:name w:val="szöveg_2_alá"/>
    <w:basedOn w:val="szveg2"/>
    <w:rsid w:val="00364DA8"/>
    <w:pPr>
      <w:tabs>
        <w:tab w:val="left" w:pos="1560"/>
      </w:tabs>
      <w:ind w:left="1560" w:hanging="426"/>
    </w:pPr>
  </w:style>
  <w:style w:type="paragraph" w:customStyle="1" w:styleId="Norml10">
    <w:name w:val="Normál 1"/>
    <w:basedOn w:val="Norml"/>
    <w:rsid w:val="00364DA8"/>
    <w:pPr>
      <w:spacing w:before="40" w:after="40" w:line="320" w:lineRule="atLeast"/>
      <w:jc w:val="both"/>
    </w:pPr>
    <w:rPr>
      <w:rFonts w:ascii="Arial" w:hAnsi="Arial" w:cs="Arial"/>
      <w:sz w:val="22"/>
      <w:szCs w:val="22"/>
    </w:rPr>
  </w:style>
  <w:style w:type="paragraph" w:customStyle="1" w:styleId="Felsorols11">
    <w:name w:val="Felsorolás 1"/>
    <w:basedOn w:val="Norml10"/>
    <w:rsid w:val="00364DA8"/>
    <w:pPr>
      <w:tabs>
        <w:tab w:val="num" w:pos="720"/>
      </w:tabs>
      <w:spacing w:before="60" w:after="60" w:line="360" w:lineRule="auto"/>
      <w:ind w:left="720" w:hanging="360"/>
    </w:pPr>
    <w:rPr>
      <w:sz w:val="24"/>
      <w:szCs w:val="24"/>
    </w:rPr>
  </w:style>
  <w:style w:type="paragraph" w:customStyle="1" w:styleId="szvegal1">
    <w:name w:val="szöveg_alá_1"/>
    <w:basedOn w:val="Norml"/>
    <w:rsid w:val="00364DA8"/>
    <w:pPr>
      <w:tabs>
        <w:tab w:val="num" w:pos="567"/>
        <w:tab w:val="num" w:pos="643"/>
      </w:tabs>
      <w:spacing w:before="40" w:after="40" w:line="360" w:lineRule="auto"/>
      <w:ind w:left="567" w:hanging="357"/>
      <w:jc w:val="both"/>
    </w:pPr>
  </w:style>
  <w:style w:type="paragraph" w:customStyle="1" w:styleId="Fzis4">
    <w:name w:val="Fázis_4"/>
    <w:basedOn w:val="Fzis3"/>
    <w:rsid w:val="00364DA8"/>
    <w:pPr>
      <w:tabs>
        <w:tab w:val="clear" w:pos="360"/>
      </w:tabs>
      <w:jc w:val="left"/>
    </w:pPr>
  </w:style>
  <w:style w:type="paragraph" w:customStyle="1" w:styleId="szvegal2">
    <w:name w:val="szöveg_alá_2"/>
    <w:basedOn w:val="Norml"/>
    <w:rsid w:val="00364DA8"/>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364DA8"/>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364DA8"/>
    <w:pPr>
      <w:numPr>
        <w:numId w:val="0"/>
      </w:numPr>
      <w:spacing w:before="280" w:after="40"/>
      <w:jc w:val="both"/>
    </w:pPr>
  </w:style>
  <w:style w:type="paragraph" w:customStyle="1" w:styleId="Szerzdsrmai">
    <w:name w:val="Szerződés_római"/>
    <w:basedOn w:val="szveg1"/>
    <w:rsid w:val="00364DA8"/>
    <w:pPr>
      <w:widowControl w:val="0"/>
      <w:tabs>
        <w:tab w:val="left" w:pos="1985"/>
      </w:tabs>
      <w:ind w:left="1985" w:hanging="567"/>
    </w:pPr>
  </w:style>
  <w:style w:type="paragraph" w:customStyle="1" w:styleId="szveg3al">
    <w:name w:val="szöveg_3_alá"/>
    <w:basedOn w:val="szveg2al"/>
    <w:rsid w:val="00364DA8"/>
    <w:pPr>
      <w:tabs>
        <w:tab w:val="clear" w:pos="1560"/>
        <w:tab w:val="num" w:pos="2127"/>
      </w:tabs>
      <w:ind w:left="2127" w:hanging="327"/>
    </w:pPr>
  </w:style>
  <w:style w:type="paragraph" w:customStyle="1" w:styleId="rintettrendszer">
    <w:name w:val="Érintett_rendszer"/>
    <w:basedOn w:val="szveg1"/>
    <w:rsid w:val="00364DA8"/>
    <w:pPr>
      <w:keepNext/>
      <w:spacing w:before="240" w:after="120"/>
    </w:pPr>
    <w:rPr>
      <w:b/>
      <w:bCs/>
    </w:rPr>
  </w:style>
  <w:style w:type="paragraph" w:customStyle="1" w:styleId="Szakrendszerek">
    <w:name w:val="Szakrendszerek"/>
    <w:basedOn w:val="szveg1"/>
    <w:rsid w:val="00364DA8"/>
    <w:pPr>
      <w:keepNext/>
      <w:spacing w:before="240"/>
    </w:pPr>
    <w:rPr>
      <w:b/>
      <w:bCs/>
      <w:i/>
      <w:iCs/>
    </w:rPr>
  </w:style>
  <w:style w:type="paragraph" w:customStyle="1" w:styleId="StlusSzakrendszerekFlkvrDlt">
    <w:name w:val="Stílus Szakrendszerek + Félkövér Dőlt"/>
    <w:basedOn w:val="Szakrendszerek"/>
    <w:rsid w:val="00364DA8"/>
    <w:rPr>
      <w:b w:val="0"/>
      <w:bCs w:val="0"/>
      <w:i w:val="0"/>
      <w:iCs w:val="0"/>
    </w:rPr>
  </w:style>
  <w:style w:type="paragraph" w:customStyle="1" w:styleId="Fontos">
    <w:name w:val="Fontos"/>
    <w:basedOn w:val="Norml"/>
    <w:rsid w:val="00364DA8"/>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64DA8"/>
    <w:rPr>
      <w:rFonts w:ascii="Arial" w:hAnsi="Arial" w:cs="Arial"/>
      <w:sz w:val="20"/>
      <w:szCs w:val="20"/>
    </w:rPr>
  </w:style>
  <w:style w:type="character" w:customStyle="1" w:styleId="CharChar2">
    <w:name w:val="Char Char2"/>
    <w:rsid w:val="00364DA8"/>
    <w:rPr>
      <w:rFonts w:ascii="Frutiger Linotype" w:hAnsi="Frutiger Linotype" w:cs="Frutiger Linotype"/>
      <w:lang w:val="hu-HU" w:eastAsia="hu-HU"/>
    </w:rPr>
  </w:style>
  <w:style w:type="paragraph" w:customStyle="1" w:styleId="BodyText22">
    <w:name w:val="Body Text 22"/>
    <w:basedOn w:val="Norml"/>
    <w:rsid w:val="00364DA8"/>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364DA8"/>
    <w:pPr>
      <w:keepLines/>
      <w:numPr>
        <w:numId w:val="7"/>
      </w:numPr>
      <w:tabs>
        <w:tab w:val="left" w:pos="425"/>
      </w:tabs>
      <w:jc w:val="both"/>
    </w:pPr>
  </w:style>
  <w:style w:type="paragraph" w:customStyle="1" w:styleId="Felsorol2">
    <w:name w:val="Felsorol 2"/>
    <w:basedOn w:val="Felsorol1"/>
    <w:rsid w:val="00364DA8"/>
    <w:pPr>
      <w:ind w:left="850"/>
    </w:pPr>
  </w:style>
  <w:style w:type="paragraph" w:customStyle="1" w:styleId="ALTBEKCIM">
    <w:name w:val="ALTBEKCIM"/>
    <w:basedOn w:val="Norml"/>
    <w:next w:val="Norml"/>
    <w:rsid w:val="00364DA8"/>
    <w:pPr>
      <w:keepNext/>
      <w:widowControl w:val="0"/>
      <w:tabs>
        <w:tab w:val="left" w:pos="851"/>
      </w:tabs>
      <w:ind w:left="851"/>
      <w:jc w:val="both"/>
    </w:pPr>
    <w:rPr>
      <w:b/>
      <w:bCs/>
    </w:rPr>
  </w:style>
  <w:style w:type="character" w:customStyle="1" w:styleId="bot">
    <w:name w:val="bot"/>
    <w:basedOn w:val="Bekezdsalapbettpusa"/>
    <w:rsid w:val="00364DA8"/>
  </w:style>
  <w:style w:type="paragraph" w:customStyle="1" w:styleId="Normal1">
    <w:name w:val="Normal 1"/>
    <w:basedOn w:val="Norml"/>
    <w:rsid w:val="00364DA8"/>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64DA8"/>
    <w:rPr>
      <w:rFonts w:ascii="Frutiger Linotype" w:hAnsi="Frutiger Linotype" w:cs="Frutiger Linotype"/>
      <w:b/>
      <w:bCs/>
      <w:kern w:val="28"/>
      <w:sz w:val="28"/>
      <w:szCs w:val="28"/>
      <w:lang w:val="hu-HU" w:eastAsia="hu-HU"/>
    </w:rPr>
  </w:style>
  <w:style w:type="character" w:styleId="Kiemels">
    <w:name w:val="Emphasis"/>
    <w:qFormat/>
    <w:rsid w:val="00364DA8"/>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64DA8"/>
    <w:rPr>
      <w:rFonts w:ascii="Frutiger Linotype" w:hAnsi="Frutiger Linotype" w:cs="Frutiger Linotype"/>
      <w:b/>
      <w:bCs/>
      <w:kern w:val="28"/>
      <w:sz w:val="28"/>
      <w:szCs w:val="28"/>
      <w:lang w:val="hu-HU" w:eastAsia="hu-HU"/>
    </w:rPr>
  </w:style>
  <w:style w:type="paragraph" w:customStyle="1" w:styleId="Normal44">
    <w:name w:val="Normal 44"/>
    <w:basedOn w:val="Norml"/>
    <w:rsid w:val="00364DA8"/>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64DA8"/>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64DA8"/>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64DA8"/>
    <w:rPr>
      <w:color w:val="0000FF"/>
      <w:u w:val="single"/>
    </w:rPr>
  </w:style>
  <w:style w:type="paragraph" w:customStyle="1" w:styleId="bodytext2">
    <w:name w:val="bodytext2"/>
    <w:basedOn w:val="Norml"/>
    <w:rsid w:val="00364DA8"/>
    <w:pPr>
      <w:ind w:left="360"/>
    </w:pPr>
    <w:rPr>
      <w:sz w:val="20"/>
      <w:szCs w:val="20"/>
    </w:rPr>
  </w:style>
  <w:style w:type="character" w:customStyle="1" w:styleId="intranetbold1">
    <w:name w:val="intranet_bold1"/>
    <w:uiPriority w:val="99"/>
    <w:rsid w:val="00364DA8"/>
    <w:rPr>
      <w:b/>
      <w:bCs/>
    </w:rPr>
  </w:style>
  <w:style w:type="paragraph" w:customStyle="1" w:styleId="font5">
    <w:name w:val="font5"/>
    <w:basedOn w:val="Norml"/>
    <w:rsid w:val="00364DA8"/>
    <w:pPr>
      <w:spacing w:before="100" w:beforeAutospacing="1" w:after="100" w:afterAutospacing="1"/>
    </w:pPr>
    <w:rPr>
      <w:sz w:val="32"/>
      <w:szCs w:val="32"/>
    </w:rPr>
  </w:style>
  <w:style w:type="paragraph" w:customStyle="1" w:styleId="xxnembold">
    <w:name w:val="x.x nem bold"/>
    <w:basedOn w:val="Norml"/>
    <w:rsid w:val="00364DA8"/>
    <w:pPr>
      <w:tabs>
        <w:tab w:val="right" w:pos="8789"/>
      </w:tabs>
      <w:overflowPunct w:val="0"/>
      <w:autoSpaceDE w:val="0"/>
      <w:autoSpaceDN w:val="0"/>
      <w:adjustRightInd w:val="0"/>
      <w:textAlignment w:val="baseline"/>
    </w:pPr>
  </w:style>
  <w:style w:type="paragraph" w:customStyle="1" w:styleId="BodyText23">
    <w:name w:val="Body Text 23"/>
    <w:basedOn w:val="Norml"/>
    <w:rsid w:val="00364DA8"/>
    <w:pPr>
      <w:ind w:left="284"/>
    </w:pPr>
    <w:rPr>
      <w:rFonts w:ascii="Frutiger Linotype" w:hAnsi="Frutiger Linotype" w:cs="Frutiger Linotype"/>
    </w:rPr>
  </w:style>
  <w:style w:type="paragraph" w:customStyle="1" w:styleId="Stlus">
    <w:name w:val="Stílus"/>
    <w:uiPriority w:val="99"/>
    <w:rsid w:val="00364DA8"/>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64DA8"/>
  </w:style>
  <w:style w:type="paragraph" w:customStyle="1" w:styleId="norml100">
    <w:name w:val="norml10"/>
    <w:basedOn w:val="Norml"/>
    <w:rsid w:val="00364DA8"/>
    <w:pPr>
      <w:spacing w:before="40" w:after="40"/>
      <w:jc w:val="both"/>
    </w:pPr>
  </w:style>
  <w:style w:type="paragraph" w:customStyle="1" w:styleId="Nincstrkz1">
    <w:name w:val="Nincs térköz1"/>
    <w:rsid w:val="00364DA8"/>
    <w:pPr>
      <w:spacing w:after="0" w:line="240" w:lineRule="auto"/>
    </w:pPr>
    <w:rPr>
      <w:rFonts w:ascii="Calibri" w:eastAsia="Times New Roman" w:hAnsi="Calibri" w:cs="Calibri"/>
    </w:rPr>
  </w:style>
  <w:style w:type="paragraph" w:customStyle="1" w:styleId="BalloonText1">
    <w:name w:val="Balloon Text1"/>
    <w:basedOn w:val="Norml"/>
    <w:semiHidden/>
    <w:rsid w:val="00364DA8"/>
    <w:rPr>
      <w:rFonts w:ascii="Tahoma" w:hAnsi="Tahoma" w:cs="Tahoma"/>
      <w:sz w:val="16"/>
      <w:szCs w:val="16"/>
      <w:lang w:val="en-GB" w:eastAsia="en-GB"/>
    </w:rPr>
  </w:style>
  <w:style w:type="paragraph" w:styleId="Nincstrkz">
    <w:name w:val="No Spacing"/>
    <w:qFormat/>
    <w:rsid w:val="00364DA8"/>
    <w:pPr>
      <w:spacing w:after="0" w:line="240" w:lineRule="auto"/>
    </w:pPr>
    <w:rPr>
      <w:rFonts w:ascii="Calibri" w:eastAsia="Times New Roman" w:hAnsi="Calibri" w:cs="Calibri"/>
    </w:rPr>
  </w:style>
  <w:style w:type="paragraph" w:customStyle="1" w:styleId="Nincstrkz11">
    <w:name w:val="Nincs térköz11"/>
    <w:rsid w:val="00364DA8"/>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64DA8"/>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64DA8"/>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64DA8"/>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64DA8"/>
  </w:style>
  <w:style w:type="paragraph" w:customStyle="1" w:styleId="NoSpacing1">
    <w:name w:val="No Spacing1"/>
    <w:rsid w:val="00364DA8"/>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64DA8"/>
    <w:pPr>
      <w:spacing w:after="160" w:line="240" w:lineRule="exact"/>
    </w:pPr>
    <w:rPr>
      <w:rFonts w:ascii="Verdana" w:hAnsi="Verdana" w:cs="Verdana"/>
      <w:lang w:val="en-US" w:eastAsia="en-US"/>
    </w:rPr>
  </w:style>
  <w:style w:type="character" w:customStyle="1" w:styleId="E-mailStlus3551">
    <w:name w:val="E-mailStílus3551"/>
    <w:rsid w:val="00364DA8"/>
    <w:rPr>
      <w:color w:val="000000"/>
    </w:rPr>
  </w:style>
  <w:style w:type="paragraph" w:customStyle="1" w:styleId="Szvegtrzs25">
    <w:name w:val="Szövegtörzs 25"/>
    <w:basedOn w:val="Norml"/>
    <w:uiPriority w:val="99"/>
    <w:rsid w:val="00364DA8"/>
    <w:pPr>
      <w:ind w:left="360"/>
    </w:pPr>
    <w:rPr>
      <w:sz w:val="20"/>
      <w:szCs w:val="20"/>
    </w:rPr>
  </w:style>
  <w:style w:type="paragraph" w:customStyle="1" w:styleId="normaljustified">
    <w:name w:val="normaljustified"/>
    <w:basedOn w:val="Norml"/>
    <w:rsid w:val="00364DA8"/>
    <w:pPr>
      <w:jc w:val="both"/>
    </w:pPr>
  </w:style>
  <w:style w:type="character" w:customStyle="1" w:styleId="WW8Num2z0">
    <w:name w:val="WW8Num2z0"/>
    <w:rsid w:val="00364DA8"/>
    <w:rPr>
      <w:rFonts w:ascii="Symbol" w:hAnsi="Symbol"/>
    </w:rPr>
  </w:style>
  <w:style w:type="character" w:customStyle="1" w:styleId="WW8Num3z0">
    <w:name w:val="WW8Num3z0"/>
    <w:rsid w:val="00364DA8"/>
    <w:rPr>
      <w:rFonts w:ascii="Symbol" w:hAnsi="Symbol"/>
    </w:rPr>
  </w:style>
  <w:style w:type="character" w:customStyle="1" w:styleId="WW8Num4z0">
    <w:name w:val="WW8Num4z0"/>
    <w:rsid w:val="00364DA8"/>
    <w:rPr>
      <w:b/>
    </w:rPr>
  </w:style>
  <w:style w:type="character" w:customStyle="1" w:styleId="Absatz-Standardschriftart">
    <w:name w:val="Absatz-Standardschriftart"/>
    <w:rsid w:val="00364DA8"/>
  </w:style>
  <w:style w:type="character" w:customStyle="1" w:styleId="WW8Num9z0">
    <w:name w:val="WW8Num9z0"/>
    <w:rsid w:val="00364DA8"/>
    <w:rPr>
      <w:rFonts w:ascii="Symbol" w:hAnsi="Symbol"/>
    </w:rPr>
  </w:style>
  <w:style w:type="character" w:customStyle="1" w:styleId="WW8Num9z1">
    <w:name w:val="WW8Num9z1"/>
    <w:rsid w:val="00364DA8"/>
    <w:rPr>
      <w:rFonts w:ascii="Courier New" w:hAnsi="Courier New" w:cs="Courier New"/>
    </w:rPr>
  </w:style>
  <w:style w:type="character" w:customStyle="1" w:styleId="WW8Num9z2">
    <w:name w:val="WW8Num9z2"/>
    <w:rsid w:val="00364DA8"/>
    <w:rPr>
      <w:rFonts w:ascii="Wingdings" w:hAnsi="Wingdings"/>
    </w:rPr>
  </w:style>
  <w:style w:type="character" w:customStyle="1" w:styleId="WW8Num14z0">
    <w:name w:val="WW8Num14z0"/>
    <w:rsid w:val="00364DA8"/>
    <w:rPr>
      <w:rFonts w:ascii="Symbol" w:hAnsi="Symbol"/>
    </w:rPr>
  </w:style>
  <w:style w:type="character" w:customStyle="1" w:styleId="WW8Num24z0">
    <w:name w:val="WW8Num24z0"/>
    <w:rsid w:val="00364DA8"/>
    <w:rPr>
      <w:b/>
    </w:rPr>
  </w:style>
  <w:style w:type="character" w:customStyle="1" w:styleId="WW8Num27z1">
    <w:name w:val="WW8Num27z1"/>
    <w:rsid w:val="00364DA8"/>
    <w:rPr>
      <w:rFonts w:ascii="Courier New" w:hAnsi="Courier New" w:cs="Courier New"/>
    </w:rPr>
  </w:style>
  <w:style w:type="character" w:customStyle="1" w:styleId="WW8Num27z2">
    <w:name w:val="WW8Num27z2"/>
    <w:rsid w:val="00364DA8"/>
    <w:rPr>
      <w:rFonts w:ascii="Wingdings" w:hAnsi="Wingdings"/>
    </w:rPr>
  </w:style>
  <w:style w:type="character" w:customStyle="1" w:styleId="WW8Num27z3">
    <w:name w:val="WW8Num27z3"/>
    <w:rsid w:val="00364DA8"/>
    <w:rPr>
      <w:rFonts w:ascii="Symbol" w:hAnsi="Symbol"/>
    </w:rPr>
  </w:style>
  <w:style w:type="character" w:customStyle="1" w:styleId="WW8Num28z0">
    <w:name w:val="WW8Num28z0"/>
    <w:rsid w:val="00364DA8"/>
    <w:rPr>
      <w:rFonts w:ascii="Times New Roman" w:eastAsia="Times New Roman" w:hAnsi="Times New Roman" w:cs="Times New Roman"/>
    </w:rPr>
  </w:style>
  <w:style w:type="character" w:customStyle="1" w:styleId="WW8Num28z1">
    <w:name w:val="WW8Num28z1"/>
    <w:rsid w:val="00364DA8"/>
    <w:rPr>
      <w:rFonts w:ascii="Courier New" w:hAnsi="Courier New" w:cs="Courier New"/>
    </w:rPr>
  </w:style>
  <w:style w:type="character" w:customStyle="1" w:styleId="WW8Num28z2">
    <w:name w:val="WW8Num28z2"/>
    <w:rsid w:val="00364DA8"/>
    <w:rPr>
      <w:rFonts w:ascii="Wingdings" w:hAnsi="Wingdings"/>
    </w:rPr>
  </w:style>
  <w:style w:type="character" w:customStyle="1" w:styleId="WW8Num28z3">
    <w:name w:val="WW8Num28z3"/>
    <w:rsid w:val="00364DA8"/>
    <w:rPr>
      <w:rFonts w:ascii="Symbol" w:hAnsi="Symbol"/>
    </w:rPr>
  </w:style>
  <w:style w:type="character" w:customStyle="1" w:styleId="WW8Num31z0">
    <w:name w:val="WW8Num31z0"/>
    <w:rsid w:val="00364DA8"/>
    <w:rPr>
      <w:b/>
    </w:rPr>
  </w:style>
  <w:style w:type="character" w:customStyle="1" w:styleId="WW8Num32z0">
    <w:name w:val="WW8Num32z0"/>
    <w:rsid w:val="00364DA8"/>
    <w:rPr>
      <w:rFonts w:ascii="Times New Roman" w:hAnsi="Times New Roman" w:cs="Times New Roman"/>
    </w:rPr>
  </w:style>
  <w:style w:type="character" w:customStyle="1" w:styleId="WW8Num32z1">
    <w:name w:val="WW8Num32z1"/>
    <w:rsid w:val="00364DA8"/>
    <w:rPr>
      <w:rFonts w:ascii="Courier New" w:hAnsi="Courier New" w:cs="Courier New"/>
    </w:rPr>
  </w:style>
  <w:style w:type="character" w:customStyle="1" w:styleId="WW8Num32z2">
    <w:name w:val="WW8Num32z2"/>
    <w:rsid w:val="00364DA8"/>
    <w:rPr>
      <w:rFonts w:ascii="Wingdings" w:hAnsi="Wingdings"/>
    </w:rPr>
  </w:style>
  <w:style w:type="character" w:customStyle="1" w:styleId="WW8Num32z3">
    <w:name w:val="WW8Num32z3"/>
    <w:rsid w:val="00364DA8"/>
    <w:rPr>
      <w:rFonts w:ascii="Symbol" w:hAnsi="Symbol"/>
    </w:rPr>
  </w:style>
  <w:style w:type="character" w:customStyle="1" w:styleId="WW8Num38z0">
    <w:name w:val="WW8Num38z0"/>
    <w:rsid w:val="00364DA8"/>
    <w:rPr>
      <w:rFonts w:ascii="Symbol" w:hAnsi="Symbol"/>
    </w:rPr>
  </w:style>
  <w:style w:type="character" w:customStyle="1" w:styleId="WW8Num38z1">
    <w:name w:val="WW8Num38z1"/>
    <w:rsid w:val="00364DA8"/>
    <w:rPr>
      <w:rFonts w:ascii="Courier New" w:hAnsi="Courier New" w:cs="Courier New"/>
    </w:rPr>
  </w:style>
  <w:style w:type="character" w:customStyle="1" w:styleId="WW8Num38z2">
    <w:name w:val="WW8Num38z2"/>
    <w:rsid w:val="00364DA8"/>
    <w:rPr>
      <w:rFonts w:ascii="Wingdings" w:hAnsi="Wingdings"/>
    </w:rPr>
  </w:style>
  <w:style w:type="character" w:customStyle="1" w:styleId="WW8NumSt14z0">
    <w:name w:val="WW8NumSt14z0"/>
    <w:rsid w:val="00364DA8"/>
    <w:rPr>
      <w:rFonts w:ascii="Symbol" w:hAnsi="Symbol"/>
    </w:rPr>
  </w:style>
  <w:style w:type="character" w:customStyle="1" w:styleId="Bekezdsalapbettpusa1">
    <w:name w:val="Bekezdés alapbetűtípusa1"/>
    <w:rsid w:val="00364DA8"/>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64DA8"/>
    <w:rPr>
      <w:b/>
      <w:sz w:val="20"/>
    </w:rPr>
  </w:style>
  <w:style w:type="paragraph" w:customStyle="1" w:styleId="Cmsor">
    <w:name w:val="Címsor"/>
    <w:basedOn w:val="Norml"/>
    <w:next w:val="Szvegtrzs"/>
    <w:rsid w:val="00364DA8"/>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64DA8"/>
    <w:pPr>
      <w:suppressLineNumbers/>
      <w:suppressAutoHyphens/>
      <w:spacing w:before="120" w:after="120"/>
    </w:pPr>
    <w:rPr>
      <w:rFonts w:cs="Tahoma"/>
      <w:i/>
      <w:iCs/>
      <w:lang w:eastAsia="ar-SA"/>
    </w:rPr>
  </w:style>
  <w:style w:type="paragraph" w:customStyle="1" w:styleId="Trgymutat">
    <w:name w:val="Tárgymutató"/>
    <w:basedOn w:val="Norml"/>
    <w:rsid w:val="00364DA8"/>
    <w:pPr>
      <w:suppressLineNumbers/>
      <w:suppressAutoHyphens/>
    </w:pPr>
    <w:rPr>
      <w:rFonts w:cs="Tahoma"/>
      <w:sz w:val="26"/>
      <w:szCs w:val="20"/>
      <w:lang w:eastAsia="ar-SA"/>
    </w:rPr>
  </w:style>
  <w:style w:type="paragraph" w:customStyle="1" w:styleId="Article">
    <w:name w:val="Article"/>
    <w:basedOn w:val="Norml"/>
    <w:rsid w:val="00364DA8"/>
    <w:pPr>
      <w:widowControl w:val="0"/>
      <w:suppressAutoHyphens/>
      <w:jc w:val="center"/>
    </w:pPr>
    <w:rPr>
      <w:b/>
      <w:szCs w:val="20"/>
      <w:lang w:val="en-US" w:eastAsia="ar-SA"/>
    </w:rPr>
  </w:style>
  <w:style w:type="paragraph" w:customStyle="1" w:styleId="NormalJustified0">
    <w:name w:val="Normal (Justified)"/>
    <w:basedOn w:val="Norml"/>
    <w:rsid w:val="00364DA8"/>
    <w:pPr>
      <w:suppressAutoHyphens/>
      <w:jc w:val="both"/>
    </w:pPr>
    <w:rPr>
      <w:kern w:val="1"/>
      <w:szCs w:val="20"/>
      <w:lang w:val="en-US" w:eastAsia="ar-SA"/>
    </w:rPr>
  </w:style>
  <w:style w:type="paragraph" w:customStyle="1" w:styleId="Kerettartalom">
    <w:name w:val="Kerettartalom"/>
    <w:basedOn w:val="Szvegtrzs"/>
    <w:rsid w:val="00364DA8"/>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64DA8"/>
    <w:pPr>
      <w:suppressLineNumbers/>
      <w:suppressAutoHyphens/>
    </w:pPr>
    <w:rPr>
      <w:sz w:val="26"/>
      <w:szCs w:val="20"/>
      <w:lang w:eastAsia="ar-SA"/>
    </w:rPr>
  </w:style>
  <w:style w:type="paragraph" w:customStyle="1" w:styleId="Tblzatfejlc">
    <w:name w:val="Táblázatfejléc"/>
    <w:basedOn w:val="Tblzattartalom"/>
    <w:rsid w:val="00364DA8"/>
    <w:pPr>
      <w:jc w:val="center"/>
    </w:pPr>
    <w:rPr>
      <w:b/>
      <w:bCs/>
    </w:rPr>
  </w:style>
  <w:style w:type="paragraph" w:customStyle="1" w:styleId="msolistparagraph0">
    <w:name w:val="msolistparagraph"/>
    <w:basedOn w:val="Norml"/>
    <w:rsid w:val="00364DA8"/>
    <w:pPr>
      <w:ind w:left="720"/>
    </w:pPr>
    <w:rPr>
      <w:rFonts w:ascii="Calibri" w:hAnsi="Calibri"/>
      <w:sz w:val="22"/>
      <w:szCs w:val="22"/>
    </w:rPr>
  </w:style>
  <w:style w:type="paragraph" w:customStyle="1" w:styleId="Szvegtrzs26">
    <w:name w:val="Szövegtörzs 26"/>
    <w:basedOn w:val="Norml"/>
    <w:rsid w:val="00364DA8"/>
    <w:pPr>
      <w:spacing w:before="120"/>
      <w:jc w:val="both"/>
    </w:pPr>
    <w:rPr>
      <w:color w:val="FF0000"/>
      <w:szCs w:val="20"/>
    </w:rPr>
  </w:style>
  <w:style w:type="paragraph" w:customStyle="1" w:styleId="Lbjegyzetszveg1">
    <w:name w:val="Lábjegyzetszöveg1"/>
    <w:basedOn w:val="Norml"/>
    <w:rsid w:val="00364DA8"/>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64DA8"/>
    <w:pPr>
      <w:widowControl w:val="0"/>
      <w:spacing w:before="40" w:after="40"/>
      <w:ind w:left="720"/>
      <w:contextualSpacing/>
      <w:jc w:val="both"/>
    </w:pPr>
    <w:rPr>
      <w:szCs w:val="20"/>
    </w:rPr>
  </w:style>
  <w:style w:type="paragraph" w:customStyle="1" w:styleId="font6">
    <w:name w:val="font6"/>
    <w:basedOn w:val="Norml"/>
    <w:rsid w:val="00364DA8"/>
    <w:pPr>
      <w:spacing w:before="100" w:beforeAutospacing="1" w:after="100" w:afterAutospacing="1"/>
    </w:pPr>
    <w:rPr>
      <w:rFonts w:ascii="Arial" w:hAnsi="Arial" w:cs="Arial"/>
      <w:b/>
      <w:bCs/>
      <w:sz w:val="22"/>
      <w:szCs w:val="22"/>
    </w:rPr>
  </w:style>
  <w:style w:type="paragraph" w:customStyle="1" w:styleId="xl104">
    <w:name w:val="xl104"/>
    <w:basedOn w:val="Norml"/>
    <w:rsid w:val="00364DA8"/>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64DA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64D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64D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64DA8"/>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64DA8"/>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64DA8"/>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64DA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64DA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64DA8"/>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64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64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64DA8"/>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64DA8"/>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64DA8"/>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64DA8"/>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64DA8"/>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64DA8"/>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64D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64DA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64D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64DA8"/>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64DA8"/>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64DA8"/>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64DA8"/>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64DA8"/>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64DA8"/>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64DA8"/>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64DA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64DA8"/>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64DA8"/>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64DA8"/>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64DA8"/>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64DA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64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64DA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64DA8"/>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64DA8"/>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64DA8"/>
    <w:pPr>
      <w:pBdr>
        <w:top w:val="single" w:sz="8" w:space="0" w:color="auto"/>
      </w:pBdr>
      <w:spacing w:before="100" w:beforeAutospacing="1" w:after="100" w:afterAutospacing="1"/>
      <w:textAlignment w:val="center"/>
    </w:pPr>
  </w:style>
  <w:style w:type="paragraph" w:customStyle="1" w:styleId="xl154">
    <w:name w:val="xl154"/>
    <w:basedOn w:val="Norml"/>
    <w:rsid w:val="00364DA8"/>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64DA8"/>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64DA8"/>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64DA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64DA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64DA8"/>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64DA8"/>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64DA8"/>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64DA8"/>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64DA8"/>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64DA8"/>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64DA8"/>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64DA8"/>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64DA8"/>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64DA8"/>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64DA8"/>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64DA8"/>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64DA8"/>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64DA8"/>
    <w:rPr>
      <w:rFonts w:ascii="Frutiger Linotype" w:hAnsi="Frutiger Linotype"/>
      <w:i/>
      <w:iCs/>
      <w:color w:val="000000"/>
      <w:sz w:val="20"/>
      <w:szCs w:val="20"/>
    </w:rPr>
  </w:style>
  <w:style w:type="character" w:customStyle="1" w:styleId="IdzetChar">
    <w:name w:val="Idézet Char"/>
    <w:basedOn w:val="Bekezdsalapbettpusa"/>
    <w:link w:val="Idzet"/>
    <w:rsid w:val="00364DA8"/>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hivatkozs1">
    <w:name w:val="Lábjegyzet-hivatkozás1"/>
    <w:rsid w:val="00364DA8"/>
    <w:rPr>
      <w:rFonts w:ascii="Times New Roman" w:hAnsi="Times New Roman" w:cs="Times New Roman"/>
      <w:sz w:val="16"/>
      <w:szCs w:val="16"/>
      <w:vertAlign w:val="superscript"/>
    </w:rPr>
  </w:style>
  <w:style w:type="paragraph" w:customStyle="1" w:styleId="Lbjegyzetszveg2">
    <w:name w:val="Lábjegyzetszöveg2"/>
    <w:basedOn w:val="Norml"/>
    <w:rsid w:val="00364DA8"/>
    <w:pPr>
      <w:suppressAutoHyphens/>
    </w:pPr>
    <w:rPr>
      <w:rFonts w:ascii="Frutiger Linotype" w:hAnsi="Frutiger Linotype"/>
      <w:kern w:val="1"/>
      <w:sz w:val="20"/>
      <w:szCs w:val="20"/>
      <w:lang w:eastAsia="ar-SA"/>
    </w:rPr>
  </w:style>
  <w:style w:type="character" w:customStyle="1" w:styleId="Lbjegyzet-karakterek">
    <w:name w:val="Lábjegyzet-karakterek"/>
    <w:rsid w:val="00364DA8"/>
    <w:rPr>
      <w:vertAlign w:val="superscript"/>
    </w:rPr>
  </w:style>
  <w:style w:type="numbering" w:customStyle="1" w:styleId="Nemlista11">
    <w:name w:val="Nem lista11"/>
    <w:next w:val="Nemlista"/>
    <w:uiPriority w:val="99"/>
    <w:semiHidden/>
    <w:unhideWhenUsed/>
    <w:rsid w:val="00364DA8"/>
  </w:style>
  <w:style w:type="paragraph" w:customStyle="1" w:styleId="VersionRevokes">
    <w:name w:val="Version Revokes"/>
    <w:basedOn w:val="Norml"/>
    <w:uiPriority w:val="99"/>
    <w:rsid w:val="00364DA8"/>
    <w:pPr>
      <w:jc w:val="center"/>
    </w:pPr>
    <w:rPr>
      <w:b/>
      <w:bCs/>
    </w:rPr>
  </w:style>
  <w:style w:type="paragraph" w:customStyle="1" w:styleId="rub10">
    <w:name w:val="rub1"/>
    <w:basedOn w:val="Norml"/>
    <w:uiPriority w:val="99"/>
    <w:rsid w:val="00364DA8"/>
    <w:pPr>
      <w:jc w:val="both"/>
    </w:pPr>
    <w:rPr>
      <w:rFonts w:ascii="&amp;#39" w:hAnsi="&amp;#39" w:cs="&amp;#39"/>
      <w:b/>
      <w:bCs/>
      <w:smallCaps/>
    </w:rPr>
  </w:style>
  <w:style w:type="character" w:customStyle="1" w:styleId="vastagfelsorolas">
    <w:name w:val="vastag_felsorolas"/>
    <w:uiPriority w:val="99"/>
    <w:rsid w:val="00364DA8"/>
  </w:style>
  <w:style w:type="paragraph" w:customStyle="1" w:styleId="normal10">
    <w:name w:val="normal1"/>
    <w:basedOn w:val="Norml"/>
    <w:uiPriority w:val="99"/>
    <w:rsid w:val="00364DA8"/>
    <w:pPr>
      <w:jc w:val="both"/>
    </w:pPr>
  </w:style>
  <w:style w:type="table" w:customStyle="1" w:styleId="Rcsostblzat11">
    <w:name w:val="Rácsos táblázat11"/>
    <w:basedOn w:val="Normltblzat"/>
    <w:next w:val="Rcsostblzat"/>
    <w:uiPriority w:val="99"/>
    <w:rsid w:val="00364DA8"/>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1Char2">
    <w:name w:val="Cím Char1 Char2"/>
    <w:aliases w:val="Cím Char Char Char2"/>
    <w:uiPriority w:val="99"/>
    <w:rsid w:val="00364DA8"/>
    <w:rPr>
      <w:rFonts w:ascii="Courier" w:hAnsi="Courier" w:cs="Courier"/>
      <w:b/>
      <w:bCs/>
      <w:caps/>
      <w:sz w:val="20"/>
      <w:szCs w:val="20"/>
      <w:lang w:eastAsia="hu-HU"/>
    </w:rPr>
  </w:style>
  <w:style w:type="table" w:customStyle="1" w:styleId="Rcsostblzat21">
    <w:name w:val="Rácsos táblázat21"/>
    <w:basedOn w:val="Normltblzat"/>
    <w:next w:val="Rcsos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364DA8"/>
  </w:style>
  <w:style w:type="table" w:customStyle="1" w:styleId="Rcsostblzat5">
    <w:name w:val="Rácsos táblázat5"/>
    <w:basedOn w:val="Normltblzat"/>
    <w:next w:val="Rcsos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364DA8"/>
  </w:style>
  <w:style w:type="table" w:customStyle="1" w:styleId="Rcsostblzat12">
    <w:name w:val="Rácsos táblázat12"/>
    <w:basedOn w:val="Normltblzat"/>
    <w:next w:val="Rcsostblzat"/>
    <w:uiPriority w:val="99"/>
    <w:rsid w:val="00364DA8"/>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364DA8"/>
  </w:style>
  <w:style w:type="table" w:customStyle="1" w:styleId="Rcsostblzat22">
    <w:name w:val="Rácsos táblázat22"/>
    <w:basedOn w:val="Normltblzat"/>
    <w:next w:val="Rcsostblzat"/>
    <w:uiPriority w:val="99"/>
    <w:rsid w:val="00364DA8"/>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31">
    <w:name w:val="Rácsos táblázat31"/>
    <w:basedOn w:val="Normltblzat"/>
    <w:next w:val="Rcsostblzat"/>
    <w:uiPriority w:val="59"/>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64DA8"/>
  </w:style>
  <w:style w:type="table" w:customStyle="1" w:styleId="Rcsostblzat41">
    <w:name w:val="Rácsos táblázat41"/>
    <w:basedOn w:val="Normltblzat"/>
    <w:next w:val="Rcsos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
    <w:name w:val="Nem lista111"/>
    <w:next w:val="Nemlista"/>
    <w:uiPriority w:val="99"/>
    <w:semiHidden/>
    <w:unhideWhenUsed/>
    <w:rsid w:val="00364DA8"/>
  </w:style>
  <w:style w:type="table" w:customStyle="1" w:styleId="Rcsostblzat111">
    <w:name w:val="Rácsos táblázat111"/>
    <w:basedOn w:val="Normltblzat"/>
    <w:next w:val="Rcsostblzat"/>
    <w:uiPriority w:val="99"/>
    <w:rsid w:val="00364DA8"/>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basedOn w:val="Normltblzat"/>
    <w:next w:val="Rcsostblzat"/>
    <w:rsid w:val="00364DA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hivatkozs">
    <w:name w:val="Internet-hivatkozás"/>
    <w:rsid w:val="00364DA8"/>
    <w:rPr>
      <w:color w:val="0000FF"/>
      <w:u w:val="single"/>
    </w:rPr>
  </w:style>
  <w:style w:type="paragraph" w:customStyle="1" w:styleId="TiszteltCm">
    <w:name w:val="Tisztelt Cím"/>
    <w:qFormat/>
    <w:rsid w:val="00364DA8"/>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364DA8"/>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364DA8"/>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364DA8"/>
    <w:pPr>
      <w:numPr>
        <w:numId w:val="41"/>
      </w:numPr>
      <w:spacing w:before="120" w:after="120"/>
      <w:jc w:val="both"/>
    </w:pPr>
    <w:rPr>
      <w:rFonts w:eastAsia="Calibri"/>
      <w:szCs w:val="22"/>
      <w:lang w:eastAsia="en-GB"/>
    </w:rPr>
  </w:style>
  <w:style w:type="paragraph" w:customStyle="1" w:styleId="Tiret1">
    <w:name w:val="Tiret 1"/>
    <w:basedOn w:val="Norml"/>
    <w:rsid w:val="00364DA8"/>
    <w:pPr>
      <w:numPr>
        <w:numId w:val="42"/>
      </w:numPr>
      <w:spacing w:before="120" w:after="120"/>
      <w:jc w:val="both"/>
    </w:pPr>
    <w:rPr>
      <w:rFonts w:eastAsia="Calibri"/>
      <w:szCs w:val="22"/>
      <w:lang w:eastAsia="en-GB"/>
    </w:rPr>
  </w:style>
  <w:style w:type="paragraph" w:customStyle="1" w:styleId="NumPar1">
    <w:name w:val="NumPar 1"/>
    <w:basedOn w:val="Norml"/>
    <w:next w:val="Norml"/>
    <w:rsid w:val="00364DA8"/>
    <w:pPr>
      <w:numPr>
        <w:numId w:val="43"/>
      </w:numPr>
      <w:spacing w:before="120" w:after="120"/>
      <w:jc w:val="both"/>
    </w:pPr>
    <w:rPr>
      <w:rFonts w:eastAsia="Calibri"/>
      <w:szCs w:val="22"/>
      <w:lang w:eastAsia="en-GB"/>
    </w:rPr>
  </w:style>
  <w:style w:type="paragraph" w:customStyle="1" w:styleId="NumPar2">
    <w:name w:val="NumPar 2"/>
    <w:basedOn w:val="Norml"/>
    <w:next w:val="Norml"/>
    <w:rsid w:val="00364DA8"/>
    <w:pPr>
      <w:numPr>
        <w:ilvl w:val="1"/>
        <w:numId w:val="43"/>
      </w:numPr>
      <w:spacing w:before="120" w:after="120"/>
      <w:jc w:val="both"/>
    </w:pPr>
    <w:rPr>
      <w:rFonts w:eastAsia="Calibri"/>
      <w:szCs w:val="22"/>
      <w:lang w:eastAsia="en-GB"/>
    </w:rPr>
  </w:style>
  <w:style w:type="paragraph" w:customStyle="1" w:styleId="NumPar3">
    <w:name w:val="NumPar 3"/>
    <w:basedOn w:val="Norml"/>
    <w:next w:val="Norml"/>
    <w:rsid w:val="00364DA8"/>
    <w:pPr>
      <w:numPr>
        <w:ilvl w:val="2"/>
        <w:numId w:val="43"/>
      </w:numPr>
      <w:spacing w:before="120" w:after="120"/>
      <w:jc w:val="both"/>
    </w:pPr>
    <w:rPr>
      <w:rFonts w:eastAsia="Calibri"/>
      <w:szCs w:val="22"/>
      <w:lang w:eastAsia="en-GB"/>
    </w:rPr>
  </w:style>
  <w:style w:type="paragraph" w:customStyle="1" w:styleId="NumPar4">
    <w:name w:val="NumPar 4"/>
    <w:basedOn w:val="Norml"/>
    <w:next w:val="Norml"/>
    <w:rsid w:val="00364DA8"/>
    <w:pPr>
      <w:numPr>
        <w:ilvl w:val="3"/>
        <w:numId w:val="43"/>
      </w:numPr>
      <w:spacing w:before="120" w:after="120"/>
      <w:jc w:val="both"/>
    </w:pPr>
    <w:rPr>
      <w:rFonts w:eastAsia="Calibri"/>
      <w:szCs w:val="22"/>
      <w:lang w:eastAsia="en-GB"/>
    </w:rPr>
  </w:style>
  <w:style w:type="paragraph" w:customStyle="1" w:styleId="Annexetitre">
    <w:name w:val="Annexe titre"/>
    <w:basedOn w:val="Norml"/>
    <w:next w:val="Norml"/>
    <w:rsid w:val="00364DA8"/>
    <w:pPr>
      <w:spacing w:before="120" w:after="120"/>
      <w:jc w:val="center"/>
    </w:pPr>
    <w:rPr>
      <w:rFonts w:eastAsia="Calibri"/>
      <w:b/>
      <w:szCs w:val="22"/>
      <w:u w:val="single"/>
      <w:lang w:eastAsia="en-GB"/>
    </w:rPr>
  </w:style>
  <w:style w:type="character" w:customStyle="1" w:styleId="DeltaViewInsertion">
    <w:name w:val="DeltaView Insertion"/>
    <w:rsid w:val="00364DA8"/>
    <w:rPr>
      <w:b/>
      <w:bCs w:val="0"/>
      <w:i/>
      <w:iCs w:val="0"/>
      <w:spacing w:val="0"/>
      <w:lang w:val="hu-HU" w:eastAsia="hu-HU"/>
    </w:rPr>
  </w:style>
  <w:style w:type="paragraph" w:customStyle="1" w:styleId="ChapterTitle">
    <w:name w:val="ChapterTitle"/>
    <w:basedOn w:val="Norml"/>
    <w:next w:val="Norml"/>
    <w:rsid w:val="00364DA8"/>
    <w:pPr>
      <w:keepNext/>
      <w:spacing w:before="120" w:after="360"/>
      <w:jc w:val="center"/>
    </w:pPr>
    <w:rPr>
      <w:rFonts w:eastAsia="Calibri"/>
      <w:b/>
      <w:sz w:val="32"/>
      <w:szCs w:val="22"/>
      <w:lang w:eastAsia="en-GB"/>
    </w:rPr>
  </w:style>
  <w:style w:type="paragraph" w:customStyle="1" w:styleId="Text1">
    <w:name w:val="Text 1"/>
    <w:basedOn w:val="Norml"/>
    <w:rsid w:val="00364DA8"/>
    <w:pPr>
      <w:spacing w:before="120" w:after="120"/>
      <w:ind w:left="850"/>
      <w:jc w:val="both"/>
    </w:pPr>
    <w:rPr>
      <w:rFonts w:eastAsia="Calibri"/>
      <w:szCs w:val="22"/>
      <w:lang w:eastAsia="en-GB"/>
    </w:rPr>
  </w:style>
  <w:style w:type="paragraph" w:customStyle="1" w:styleId="SectionTitle">
    <w:name w:val="SectionTitle"/>
    <w:basedOn w:val="Norml"/>
    <w:next w:val="Cmsor1"/>
    <w:rsid w:val="00364DA8"/>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364DA8"/>
    <w:pPr>
      <w:widowControl w:val="0"/>
    </w:pPr>
    <w:rPr>
      <w:b/>
      <w:szCs w:val="20"/>
      <w:lang w:eastAsia="en-GB"/>
    </w:rPr>
  </w:style>
  <w:style w:type="character" w:customStyle="1" w:styleId="NormalBoldChar">
    <w:name w:val="NormalBold Char"/>
    <w:link w:val="NormalBold"/>
    <w:locked/>
    <w:rsid w:val="00364DA8"/>
    <w:rPr>
      <w:rFonts w:ascii="Times New Roman" w:eastAsia="Times New Roman" w:hAnsi="Times New Roman" w:cs="Times New Roman"/>
      <w:b/>
      <w:sz w:val="24"/>
      <w:szCs w:val="20"/>
      <w:lang w:eastAsia="en-GB"/>
    </w:rPr>
  </w:style>
  <w:style w:type="paragraph" w:customStyle="1" w:styleId="NormalLeft">
    <w:name w:val="Normal Left"/>
    <w:basedOn w:val="Norml"/>
    <w:rsid w:val="00364DA8"/>
    <w:pPr>
      <w:spacing w:before="120" w:after="120"/>
    </w:pPr>
    <w:rPr>
      <w:rFonts w:eastAsia="Calibri"/>
      <w:szCs w:val="22"/>
      <w:lang w:eastAsia="en-GB"/>
    </w:rPr>
  </w:style>
  <w:style w:type="paragraph" w:customStyle="1" w:styleId="Norml20">
    <w:name w:val="Normál2"/>
    <w:rsid w:val="00364DA8"/>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4DA8"/>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Head 141"/>
    <w:basedOn w:val="Norml"/>
    <w:next w:val="Norml"/>
    <w:link w:val="Cmsor1Char"/>
    <w:qFormat/>
    <w:rsid w:val="00364DA8"/>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head210"/>
    <w:basedOn w:val="Norml"/>
    <w:next w:val="Norml"/>
    <w:link w:val="Cmsor2Char"/>
    <w:qFormat/>
    <w:rsid w:val="00364DA8"/>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364DA8"/>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364DA8"/>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364DA8"/>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364DA8"/>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64DA8"/>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364DA8"/>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364DA8"/>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364DA8"/>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364DA8"/>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364DA8"/>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364DA8"/>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364DA8"/>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364DA8"/>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64DA8"/>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364DA8"/>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364DA8"/>
    <w:rPr>
      <w:rFonts w:ascii="Times New Roman" w:eastAsia="Times New Roman" w:hAnsi="Times New Roman" w:cs="Times New Roman"/>
      <w:b/>
      <w:caps/>
      <w:sz w:val="28"/>
      <w:szCs w:val="24"/>
      <w:lang w:eastAsia="hu-HU"/>
    </w:rPr>
  </w:style>
  <w:style w:type="paragraph" w:styleId="Kpalrs">
    <w:name w:val="caption"/>
    <w:basedOn w:val="Norml"/>
    <w:next w:val="Norml"/>
    <w:qFormat/>
    <w:rsid w:val="00364DA8"/>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364DA8"/>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364DA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364DA8"/>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364DA8"/>
    <w:rPr>
      <w:rFonts w:ascii="Times New Roman" w:eastAsia="Times New Roman" w:hAnsi="Times New Roman" w:cs="Times New Roman"/>
      <w:sz w:val="24"/>
      <w:szCs w:val="20"/>
      <w:lang w:eastAsia="hu-HU"/>
    </w:rPr>
  </w:style>
  <w:style w:type="paragraph" w:styleId="llb">
    <w:name w:val="footer"/>
    <w:basedOn w:val="Norml"/>
    <w:link w:val="llbChar"/>
    <w:uiPriority w:val="99"/>
    <w:rsid w:val="00364DA8"/>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364DA8"/>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364DA8"/>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364DA8"/>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364DA8"/>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364DA8"/>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364DA8"/>
  </w:style>
  <w:style w:type="paragraph" w:styleId="Szvegtrzs2">
    <w:name w:val="Body Text 2"/>
    <w:basedOn w:val="Norml"/>
    <w:link w:val="Szvegtrzs2Char"/>
    <w:uiPriority w:val="99"/>
    <w:rsid w:val="00364DA8"/>
    <w:pPr>
      <w:jc w:val="both"/>
    </w:pPr>
  </w:style>
  <w:style w:type="character" w:customStyle="1" w:styleId="Szvegtrzs2Char">
    <w:name w:val="Szövegtörzs 2 Char"/>
    <w:basedOn w:val="Bekezdsalapbettpusa"/>
    <w:link w:val="Szvegtrzs2"/>
    <w:uiPriority w:val="99"/>
    <w:rsid w:val="00364DA8"/>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364DA8"/>
    <w:pPr>
      <w:tabs>
        <w:tab w:val="right" w:leader="dot" w:pos="9061"/>
      </w:tabs>
      <w:spacing w:before="240"/>
    </w:pPr>
    <w:rPr>
      <w:b/>
      <w:i/>
      <w:noProof/>
    </w:rPr>
  </w:style>
  <w:style w:type="paragraph" w:styleId="lfej">
    <w:name w:val="header"/>
    <w:aliases w:val="Char1, Char1,*Header,hd,he"/>
    <w:basedOn w:val="Norml"/>
    <w:link w:val="lfejChar"/>
    <w:uiPriority w:val="99"/>
    <w:rsid w:val="00364DA8"/>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364DA8"/>
    <w:rPr>
      <w:rFonts w:ascii="Times New Roman" w:eastAsia="Times New Roman" w:hAnsi="Times New Roman" w:cs="Times New Roman"/>
      <w:sz w:val="24"/>
      <w:szCs w:val="24"/>
      <w:lang w:eastAsia="hu-HU"/>
    </w:rPr>
  </w:style>
  <w:style w:type="paragraph" w:styleId="Szvegtrzs3">
    <w:name w:val="Body Text 3"/>
    <w:basedOn w:val="Norml"/>
    <w:link w:val="Szvegtrzs3Char"/>
    <w:rsid w:val="00364DA8"/>
    <w:pPr>
      <w:tabs>
        <w:tab w:val="center" w:pos="5130"/>
      </w:tabs>
      <w:jc w:val="both"/>
    </w:pPr>
  </w:style>
  <w:style w:type="character" w:customStyle="1" w:styleId="Szvegtrzs3Char">
    <w:name w:val="Szövegtörzs 3 Char"/>
    <w:basedOn w:val="Bekezdsalapbettpusa"/>
    <w:link w:val="Szvegtrzs3"/>
    <w:rsid w:val="00364DA8"/>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364DA8"/>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364DA8"/>
    <w:pPr>
      <w:numPr>
        <w:numId w:val="2"/>
      </w:numPr>
      <w:jc w:val="both"/>
    </w:pPr>
    <w:rPr>
      <w:szCs w:val="20"/>
    </w:rPr>
  </w:style>
  <w:style w:type="paragraph" w:customStyle="1" w:styleId="Felsorols1">
    <w:name w:val="Felsorolás1"/>
    <w:basedOn w:val="Norml"/>
    <w:rsid w:val="00364DA8"/>
    <w:pPr>
      <w:numPr>
        <w:numId w:val="3"/>
      </w:numPr>
      <w:spacing w:before="120" w:after="120"/>
      <w:jc w:val="both"/>
    </w:pPr>
    <w:rPr>
      <w:szCs w:val="20"/>
    </w:rPr>
  </w:style>
  <w:style w:type="paragraph" w:styleId="TJ2">
    <w:name w:val="toc 2"/>
    <w:basedOn w:val="Norml"/>
    <w:next w:val="Norml"/>
    <w:autoRedefine/>
    <w:uiPriority w:val="39"/>
    <w:rsid w:val="00364DA8"/>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364DA8"/>
    <w:pPr>
      <w:ind w:left="480"/>
    </w:pPr>
    <w:rPr>
      <w:sz w:val="20"/>
    </w:rPr>
  </w:style>
  <w:style w:type="paragraph" w:styleId="TJ4">
    <w:name w:val="toc 4"/>
    <w:basedOn w:val="Norml"/>
    <w:next w:val="Norml"/>
    <w:autoRedefine/>
    <w:semiHidden/>
    <w:rsid w:val="00364DA8"/>
    <w:pPr>
      <w:ind w:left="720"/>
    </w:pPr>
    <w:rPr>
      <w:sz w:val="20"/>
    </w:rPr>
  </w:style>
  <w:style w:type="paragraph" w:styleId="TJ5">
    <w:name w:val="toc 5"/>
    <w:basedOn w:val="Norml"/>
    <w:next w:val="Norml"/>
    <w:autoRedefine/>
    <w:semiHidden/>
    <w:rsid w:val="00364DA8"/>
    <w:pPr>
      <w:ind w:left="960"/>
    </w:pPr>
    <w:rPr>
      <w:sz w:val="20"/>
    </w:rPr>
  </w:style>
  <w:style w:type="paragraph" w:styleId="TJ6">
    <w:name w:val="toc 6"/>
    <w:basedOn w:val="Norml"/>
    <w:next w:val="Norml"/>
    <w:autoRedefine/>
    <w:semiHidden/>
    <w:rsid w:val="00364DA8"/>
    <w:pPr>
      <w:ind w:left="1200"/>
    </w:pPr>
    <w:rPr>
      <w:sz w:val="20"/>
    </w:rPr>
  </w:style>
  <w:style w:type="paragraph" w:styleId="TJ7">
    <w:name w:val="toc 7"/>
    <w:basedOn w:val="Norml"/>
    <w:next w:val="Norml"/>
    <w:autoRedefine/>
    <w:semiHidden/>
    <w:rsid w:val="00364DA8"/>
    <w:pPr>
      <w:ind w:left="1440"/>
    </w:pPr>
    <w:rPr>
      <w:sz w:val="20"/>
    </w:rPr>
  </w:style>
  <w:style w:type="paragraph" w:styleId="TJ8">
    <w:name w:val="toc 8"/>
    <w:basedOn w:val="Norml"/>
    <w:next w:val="Norml"/>
    <w:autoRedefine/>
    <w:semiHidden/>
    <w:rsid w:val="00364DA8"/>
    <w:pPr>
      <w:ind w:left="1680"/>
    </w:pPr>
    <w:rPr>
      <w:sz w:val="20"/>
    </w:rPr>
  </w:style>
  <w:style w:type="paragraph" w:styleId="TJ9">
    <w:name w:val="toc 9"/>
    <w:basedOn w:val="Norml"/>
    <w:next w:val="Norml"/>
    <w:autoRedefine/>
    <w:uiPriority w:val="99"/>
    <w:semiHidden/>
    <w:rsid w:val="00364DA8"/>
    <w:pPr>
      <w:ind w:left="1920"/>
    </w:pPr>
    <w:rPr>
      <w:sz w:val="20"/>
    </w:rPr>
  </w:style>
  <w:style w:type="paragraph" w:customStyle="1" w:styleId="xl24">
    <w:name w:val="xl24"/>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364DA8"/>
    <w:pPr>
      <w:shd w:val="clear" w:color="auto" w:fill="FFFFFF"/>
      <w:spacing w:before="100" w:beforeAutospacing="1" w:after="100" w:afterAutospacing="1"/>
      <w:jc w:val="center"/>
    </w:pPr>
  </w:style>
  <w:style w:type="paragraph" w:customStyle="1" w:styleId="xl26">
    <w:name w:val="xl26"/>
    <w:basedOn w:val="Norml"/>
    <w:rsid w:val="00364DA8"/>
    <w:pPr>
      <w:shd w:val="clear" w:color="auto" w:fill="FFFFFF"/>
      <w:spacing w:before="100" w:beforeAutospacing="1" w:after="100" w:afterAutospacing="1"/>
    </w:pPr>
  </w:style>
  <w:style w:type="paragraph" w:customStyle="1" w:styleId="xl27">
    <w:name w:val="xl27"/>
    <w:basedOn w:val="Norml"/>
    <w:rsid w:val="00364DA8"/>
    <w:pPr>
      <w:shd w:val="clear" w:color="auto" w:fill="FFFFFF"/>
      <w:spacing w:before="100" w:beforeAutospacing="1" w:after="100" w:afterAutospacing="1"/>
    </w:pPr>
  </w:style>
  <w:style w:type="paragraph" w:customStyle="1" w:styleId="xl28">
    <w:name w:val="xl28"/>
    <w:basedOn w:val="Norml"/>
    <w:rsid w:val="00364DA8"/>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364DA8"/>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364DA8"/>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364DA8"/>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364DA8"/>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364DA8"/>
    <w:pPr>
      <w:pBdr>
        <w:bottom w:val="double" w:sz="6" w:space="0" w:color="auto"/>
      </w:pBdr>
      <w:shd w:val="clear" w:color="auto" w:fill="FFFFFF"/>
      <w:spacing w:before="100" w:beforeAutospacing="1" w:after="100" w:afterAutospacing="1"/>
    </w:pPr>
  </w:style>
  <w:style w:type="paragraph" w:customStyle="1" w:styleId="xl34">
    <w:name w:val="xl34"/>
    <w:basedOn w:val="Norml"/>
    <w:rsid w:val="00364DA8"/>
    <w:pPr>
      <w:shd w:val="clear" w:color="auto" w:fill="FFFFFF"/>
      <w:spacing w:before="100" w:beforeAutospacing="1" w:after="100" w:afterAutospacing="1"/>
    </w:pPr>
    <w:rPr>
      <w:rFonts w:ascii="Arial" w:hAnsi="Arial"/>
      <w:b/>
      <w:bCs/>
    </w:rPr>
  </w:style>
  <w:style w:type="paragraph" w:customStyle="1" w:styleId="xl35">
    <w:name w:val="xl35"/>
    <w:basedOn w:val="Norml"/>
    <w:rsid w:val="00364DA8"/>
    <w:pPr>
      <w:shd w:val="clear" w:color="auto" w:fill="FFFFFF"/>
      <w:spacing w:before="100" w:beforeAutospacing="1" w:after="100" w:afterAutospacing="1"/>
    </w:pPr>
    <w:rPr>
      <w:rFonts w:ascii="Arial" w:hAnsi="Arial"/>
      <w:i/>
      <w:iCs/>
    </w:rPr>
  </w:style>
  <w:style w:type="paragraph" w:customStyle="1" w:styleId="xl36">
    <w:name w:val="xl36"/>
    <w:basedOn w:val="Norml"/>
    <w:rsid w:val="00364DA8"/>
    <w:pPr>
      <w:shd w:val="clear" w:color="auto" w:fill="FFFFFF"/>
      <w:spacing w:before="100" w:beforeAutospacing="1" w:after="100" w:afterAutospacing="1"/>
    </w:pPr>
  </w:style>
  <w:style w:type="paragraph" w:customStyle="1" w:styleId="xl37">
    <w:name w:val="xl37"/>
    <w:basedOn w:val="Norml"/>
    <w:rsid w:val="00364DA8"/>
    <w:pPr>
      <w:shd w:val="clear" w:color="auto" w:fill="FFFFFF"/>
      <w:spacing w:before="100" w:beforeAutospacing="1" w:after="100" w:afterAutospacing="1"/>
    </w:pPr>
    <w:rPr>
      <w:rFonts w:ascii="Arial" w:hAnsi="Arial"/>
    </w:rPr>
  </w:style>
  <w:style w:type="paragraph" w:customStyle="1" w:styleId="xl38">
    <w:name w:val="xl38"/>
    <w:basedOn w:val="Norml"/>
    <w:rsid w:val="00364DA8"/>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364DA8"/>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364DA8"/>
    <w:pPr>
      <w:shd w:val="clear" w:color="auto" w:fill="FFFFFF"/>
      <w:spacing w:before="100" w:beforeAutospacing="1" w:after="100" w:afterAutospacing="1"/>
    </w:pPr>
    <w:rPr>
      <w:rFonts w:ascii="Arial" w:hAnsi="Arial"/>
      <w:b/>
      <w:bCs/>
    </w:rPr>
  </w:style>
  <w:style w:type="paragraph" w:customStyle="1" w:styleId="xl43">
    <w:name w:val="xl43"/>
    <w:basedOn w:val="Norml"/>
    <w:rsid w:val="00364DA8"/>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364DA8"/>
    <w:pPr>
      <w:shd w:val="clear" w:color="auto" w:fill="FFFFFF"/>
      <w:spacing w:before="100" w:beforeAutospacing="1" w:after="100" w:afterAutospacing="1"/>
    </w:pPr>
    <w:rPr>
      <w:rFonts w:ascii="Arial" w:hAnsi="Arial"/>
      <w:b/>
      <w:bCs/>
    </w:rPr>
  </w:style>
  <w:style w:type="paragraph" w:customStyle="1" w:styleId="xl45">
    <w:name w:val="xl45"/>
    <w:basedOn w:val="Norml"/>
    <w:rsid w:val="00364DA8"/>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364DA8"/>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364DA8"/>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364DA8"/>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364DA8"/>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364DA8"/>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364DA8"/>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364DA8"/>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364DA8"/>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364DA8"/>
    <w:pPr>
      <w:pBdr>
        <w:bottom w:val="double" w:sz="6" w:space="0" w:color="auto"/>
      </w:pBdr>
      <w:shd w:val="clear" w:color="auto" w:fill="FFFFFF"/>
      <w:spacing w:before="100" w:beforeAutospacing="1" w:after="100" w:afterAutospacing="1"/>
    </w:pPr>
  </w:style>
  <w:style w:type="paragraph" w:customStyle="1" w:styleId="xl58">
    <w:name w:val="xl58"/>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364DA8"/>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364DA8"/>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364DA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364DA8"/>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364DA8"/>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364DA8"/>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364DA8"/>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364DA8"/>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364DA8"/>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364DA8"/>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364D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364DA8"/>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364DA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364DA8"/>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364DA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364DA8"/>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364DA8"/>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364DA8"/>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364DA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364DA8"/>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364DA8"/>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364DA8"/>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364DA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364DA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364DA8"/>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364DA8"/>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364DA8"/>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364DA8"/>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364DA8"/>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364DA8"/>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364DA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364DA8"/>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364DA8"/>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364DA8"/>
    <w:pPr>
      <w:jc w:val="both"/>
    </w:pPr>
    <w:rPr>
      <w:szCs w:val="20"/>
    </w:rPr>
  </w:style>
  <w:style w:type="paragraph" w:styleId="Cm">
    <w:name w:val="Title"/>
    <w:aliases w:val="Cím Char1,Cím Char Char,Cím Char2,Cím Char Char1"/>
    <w:basedOn w:val="Norml"/>
    <w:link w:val="CmChar"/>
    <w:qFormat/>
    <w:rsid w:val="00364DA8"/>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364DA8"/>
    <w:rPr>
      <w:rFonts w:ascii="Times New Roman" w:eastAsia="Times New Roman" w:hAnsi="Times New Roman" w:cs="Times New Roman"/>
      <w:b/>
      <w:caps/>
      <w:kern w:val="28"/>
      <w:sz w:val="32"/>
      <w:szCs w:val="20"/>
      <w:lang w:eastAsia="hu-HU"/>
    </w:rPr>
  </w:style>
  <w:style w:type="character" w:styleId="Hiperhivatkozs">
    <w:name w:val="Hyperlink"/>
    <w:uiPriority w:val="99"/>
    <w:rsid w:val="00364DA8"/>
    <w:rPr>
      <w:color w:val="0000FF"/>
      <w:u w:val="single"/>
    </w:rPr>
  </w:style>
  <w:style w:type="paragraph" w:customStyle="1" w:styleId="dtum">
    <w:name w:val="dátum"/>
    <w:basedOn w:val="Szvegtrzs"/>
    <w:rsid w:val="00364DA8"/>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364DA8"/>
    <w:pPr>
      <w:tabs>
        <w:tab w:val="center" w:pos="2268"/>
        <w:tab w:val="center" w:pos="6804"/>
      </w:tabs>
      <w:spacing w:before="480"/>
      <w:jc w:val="both"/>
    </w:pPr>
    <w:rPr>
      <w:szCs w:val="20"/>
    </w:rPr>
  </w:style>
  <w:style w:type="character" w:styleId="Mrltotthiperhivatkozs">
    <w:name w:val="FollowedHyperlink"/>
    <w:uiPriority w:val="99"/>
    <w:rsid w:val="00364DA8"/>
    <w:rPr>
      <w:color w:val="800080"/>
      <w:u w:val="single"/>
    </w:rPr>
  </w:style>
  <w:style w:type="paragraph" w:styleId="Dokumentumtrkp">
    <w:name w:val="Document Map"/>
    <w:basedOn w:val="Norml"/>
    <w:link w:val="DokumentumtrkpChar"/>
    <w:semiHidden/>
    <w:rsid w:val="00364DA8"/>
    <w:pPr>
      <w:shd w:val="clear" w:color="auto" w:fill="000080"/>
    </w:pPr>
    <w:rPr>
      <w:rFonts w:ascii="Tahoma" w:hAnsi="Tahoma"/>
    </w:rPr>
  </w:style>
  <w:style w:type="character" w:customStyle="1" w:styleId="DokumentumtrkpChar">
    <w:name w:val="Dokumentumtérkép Char"/>
    <w:basedOn w:val="Bekezdsalapbettpusa"/>
    <w:link w:val="Dokumentumtrkp"/>
    <w:semiHidden/>
    <w:rsid w:val="00364DA8"/>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364DA8"/>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364DA8"/>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364DA8"/>
    <w:rPr>
      <w:vertAlign w:val="superscript"/>
    </w:rPr>
  </w:style>
  <w:style w:type="paragraph" w:styleId="Szvegblokk">
    <w:name w:val="Block Text"/>
    <w:basedOn w:val="Norml"/>
    <w:uiPriority w:val="99"/>
    <w:rsid w:val="00364DA8"/>
    <w:pPr>
      <w:ind w:left="426" w:right="510" w:hanging="426"/>
      <w:jc w:val="both"/>
    </w:pPr>
    <w:rPr>
      <w:b/>
    </w:rPr>
  </w:style>
  <w:style w:type="paragraph" w:customStyle="1" w:styleId="Rub1">
    <w:name w:val="Rub1"/>
    <w:basedOn w:val="Norml"/>
    <w:rsid w:val="00364DA8"/>
    <w:pPr>
      <w:tabs>
        <w:tab w:val="left" w:pos="1276"/>
      </w:tabs>
      <w:jc w:val="both"/>
    </w:pPr>
    <w:rPr>
      <w:b/>
      <w:smallCaps/>
      <w:sz w:val="20"/>
      <w:lang w:val="en-GB"/>
    </w:rPr>
  </w:style>
  <w:style w:type="paragraph" w:customStyle="1" w:styleId="Rub2">
    <w:name w:val="Rub2"/>
    <w:basedOn w:val="Norml"/>
    <w:next w:val="Norml"/>
    <w:rsid w:val="00364DA8"/>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364DA8"/>
    <w:pPr>
      <w:tabs>
        <w:tab w:val="left" w:pos="709"/>
      </w:tabs>
      <w:jc w:val="both"/>
    </w:pPr>
    <w:rPr>
      <w:b/>
      <w:i/>
      <w:sz w:val="20"/>
      <w:lang w:val="en-GB"/>
    </w:rPr>
  </w:style>
  <w:style w:type="paragraph" w:customStyle="1" w:styleId="Rub4">
    <w:name w:val="Rub4"/>
    <w:basedOn w:val="Norml"/>
    <w:next w:val="Norml"/>
    <w:rsid w:val="00364DA8"/>
    <w:pPr>
      <w:tabs>
        <w:tab w:val="left" w:pos="709"/>
      </w:tabs>
    </w:pPr>
    <w:rPr>
      <w:b/>
      <w:i/>
      <w:sz w:val="20"/>
      <w:lang w:val="en-GB"/>
    </w:rPr>
  </w:style>
  <w:style w:type="paragraph" w:customStyle="1" w:styleId="NORMAL">
    <w:name w:val="NORMAL£"/>
    <w:basedOn w:val="Rub3"/>
    <w:rsid w:val="00364DA8"/>
    <w:pPr>
      <w:ind w:left="705" w:hanging="705"/>
    </w:pPr>
    <w:rPr>
      <w:i w:val="0"/>
    </w:rPr>
  </w:style>
  <w:style w:type="character" w:styleId="Vgjegyzet-hivatkozs">
    <w:name w:val="endnote reference"/>
    <w:semiHidden/>
    <w:rsid w:val="00364DA8"/>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364DA8"/>
    <w:pPr>
      <w:spacing w:before="100" w:beforeAutospacing="1" w:after="100" w:afterAutospacing="1"/>
    </w:pPr>
    <w:rPr>
      <w:color w:val="000000"/>
    </w:rPr>
  </w:style>
  <w:style w:type="paragraph" w:customStyle="1" w:styleId="ZU">
    <w:name w:val="Z_U"/>
    <w:basedOn w:val="Norml"/>
    <w:rsid w:val="00364DA8"/>
    <w:rPr>
      <w:rFonts w:ascii="Arial" w:hAnsi="Arial"/>
      <w:b/>
      <w:sz w:val="16"/>
      <w:szCs w:val="20"/>
      <w:lang w:val="fr-FR"/>
    </w:rPr>
  </w:style>
  <w:style w:type="paragraph" w:customStyle="1" w:styleId="NormlWebCharCharChar">
    <w:name w:val="Normál (Web) Char Char Char"/>
    <w:basedOn w:val="Norml"/>
    <w:rsid w:val="00364DA8"/>
    <w:pPr>
      <w:spacing w:before="100" w:beforeAutospacing="1" w:after="100" w:afterAutospacing="1"/>
    </w:pPr>
    <w:rPr>
      <w:color w:val="000000"/>
    </w:rPr>
  </w:style>
  <w:style w:type="character" w:customStyle="1" w:styleId="NormlWebCharChar">
    <w:name w:val="Normál (Web) Char Char"/>
    <w:rsid w:val="00364DA8"/>
    <w:rPr>
      <w:color w:val="000000"/>
      <w:sz w:val="24"/>
      <w:szCs w:val="24"/>
      <w:lang w:val="hu-HU" w:eastAsia="hu-HU" w:bidi="ar-SA"/>
    </w:rPr>
  </w:style>
  <w:style w:type="character" w:styleId="Jegyzethivatkozs">
    <w:name w:val="annotation reference"/>
    <w:uiPriority w:val="99"/>
    <w:rsid w:val="00364DA8"/>
    <w:rPr>
      <w:sz w:val="16"/>
      <w:szCs w:val="16"/>
    </w:rPr>
  </w:style>
  <w:style w:type="paragraph" w:customStyle="1" w:styleId="WW-Normlbehzs">
    <w:name w:val="WW-Normál behúzás"/>
    <w:basedOn w:val="Norml"/>
    <w:rsid w:val="00364DA8"/>
    <w:pPr>
      <w:suppressAutoHyphens/>
      <w:spacing w:after="240"/>
      <w:ind w:left="720" w:firstLine="1"/>
      <w:jc w:val="both"/>
    </w:pPr>
    <w:rPr>
      <w:szCs w:val="20"/>
    </w:rPr>
  </w:style>
  <w:style w:type="paragraph" w:styleId="Lista">
    <w:name w:val="List"/>
    <w:basedOn w:val="Norml"/>
    <w:rsid w:val="00364DA8"/>
    <w:pPr>
      <w:widowControl w:val="0"/>
      <w:ind w:left="283" w:hanging="283"/>
      <w:jc w:val="both"/>
    </w:pPr>
    <w:rPr>
      <w:rFonts w:ascii="Hun Swiss" w:hAnsi="Hun Swiss"/>
      <w:szCs w:val="20"/>
    </w:rPr>
  </w:style>
  <w:style w:type="paragraph" w:styleId="Lista2">
    <w:name w:val="List 2"/>
    <w:basedOn w:val="Norml"/>
    <w:rsid w:val="00364DA8"/>
    <w:pPr>
      <w:widowControl w:val="0"/>
      <w:ind w:left="566" w:hanging="283"/>
      <w:jc w:val="both"/>
    </w:pPr>
    <w:rPr>
      <w:rFonts w:ascii="Hun Swiss" w:hAnsi="Hun Swiss"/>
      <w:szCs w:val="20"/>
    </w:rPr>
  </w:style>
  <w:style w:type="paragraph" w:styleId="Lista3">
    <w:name w:val="List 3"/>
    <w:basedOn w:val="Norml"/>
    <w:rsid w:val="00364DA8"/>
    <w:pPr>
      <w:widowControl w:val="0"/>
      <w:ind w:left="849" w:hanging="283"/>
      <w:jc w:val="both"/>
    </w:pPr>
    <w:rPr>
      <w:rFonts w:ascii="Hun Swiss" w:hAnsi="Hun Swiss"/>
      <w:szCs w:val="20"/>
    </w:rPr>
  </w:style>
  <w:style w:type="paragraph" w:styleId="Felsorols">
    <w:name w:val="List Bullet"/>
    <w:basedOn w:val="Norml"/>
    <w:autoRedefine/>
    <w:uiPriority w:val="99"/>
    <w:rsid w:val="00364DA8"/>
    <w:pPr>
      <w:widowControl w:val="0"/>
      <w:numPr>
        <w:numId w:val="4"/>
      </w:numPr>
      <w:jc w:val="both"/>
    </w:pPr>
    <w:rPr>
      <w:rFonts w:ascii="Hun Swiss" w:hAnsi="Hun Swiss"/>
      <w:szCs w:val="20"/>
    </w:rPr>
  </w:style>
  <w:style w:type="paragraph" w:customStyle="1" w:styleId="cm0">
    <w:name w:val="cím"/>
    <w:basedOn w:val="Norml"/>
    <w:next w:val="Norml"/>
    <w:uiPriority w:val="99"/>
    <w:rsid w:val="00364DA8"/>
    <w:pPr>
      <w:widowControl w:val="0"/>
      <w:spacing w:line="360" w:lineRule="auto"/>
      <w:jc w:val="center"/>
    </w:pPr>
    <w:rPr>
      <w:b/>
      <w:caps/>
      <w:szCs w:val="20"/>
    </w:rPr>
  </w:style>
  <w:style w:type="paragraph" w:styleId="Felsorols3">
    <w:name w:val="List Bullet 3"/>
    <w:basedOn w:val="Norml"/>
    <w:autoRedefine/>
    <w:uiPriority w:val="99"/>
    <w:rsid w:val="00364DA8"/>
    <w:pPr>
      <w:widowControl w:val="0"/>
      <w:tabs>
        <w:tab w:val="num" w:pos="926"/>
      </w:tabs>
      <w:ind w:left="926" w:hanging="360"/>
      <w:jc w:val="both"/>
    </w:pPr>
    <w:rPr>
      <w:rFonts w:ascii="Arial" w:hAnsi="Arial"/>
      <w:szCs w:val="20"/>
    </w:rPr>
  </w:style>
  <w:style w:type="paragraph" w:styleId="Listafolytatsa">
    <w:name w:val="List Continue"/>
    <w:basedOn w:val="Norml"/>
    <w:rsid w:val="00364DA8"/>
    <w:pPr>
      <w:widowControl w:val="0"/>
      <w:spacing w:after="120"/>
      <w:ind w:left="283"/>
      <w:jc w:val="both"/>
    </w:pPr>
    <w:rPr>
      <w:rFonts w:ascii="Hun Swiss" w:hAnsi="Hun Swiss"/>
      <w:szCs w:val="20"/>
    </w:rPr>
  </w:style>
  <w:style w:type="paragraph" w:styleId="Alcm">
    <w:name w:val="Subtitle"/>
    <w:basedOn w:val="Norml"/>
    <w:link w:val="AlcmChar"/>
    <w:qFormat/>
    <w:rsid w:val="00364DA8"/>
    <w:pPr>
      <w:jc w:val="center"/>
    </w:pPr>
    <w:rPr>
      <w:b/>
      <w:iCs/>
      <w:sz w:val="28"/>
      <w:szCs w:val="20"/>
    </w:rPr>
  </w:style>
  <w:style w:type="character" w:customStyle="1" w:styleId="AlcmChar">
    <w:name w:val="Alcím Char"/>
    <w:basedOn w:val="Bekezdsalapbettpusa"/>
    <w:link w:val="Alcm"/>
    <w:rsid w:val="00364DA8"/>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364DA8"/>
    <w:rPr>
      <w:sz w:val="20"/>
      <w:szCs w:val="20"/>
    </w:rPr>
  </w:style>
  <w:style w:type="character" w:customStyle="1" w:styleId="JegyzetszvegChar">
    <w:name w:val="Jegyzetszöveg Char"/>
    <w:aliases w:val="Char Char1"/>
    <w:basedOn w:val="Bekezdsalapbettpusa"/>
    <w:link w:val="Jegyzetszveg"/>
    <w:uiPriority w:val="99"/>
    <w:rsid w:val="00364DA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64DA8"/>
    <w:rPr>
      <w:b/>
      <w:bCs/>
    </w:rPr>
  </w:style>
  <w:style w:type="character" w:customStyle="1" w:styleId="MegjegyzstrgyaChar">
    <w:name w:val="Megjegyzés tárgya Char"/>
    <w:basedOn w:val="JegyzetszvegChar"/>
    <w:link w:val="Megjegyzstrgya"/>
    <w:uiPriority w:val="99"/>
    <w:rsid w:val="00364DA8"/>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364DA8"/>
    <w:rPr>
      <w:rFonts w:ascii="Tahoma" w:hAnsi="Tahoma" w:cs="Tahoma"/>
      <w:sz w:val="16"/>
      <w:szCs w:val="16"/>
    </w:rPr>
  </w:style>
  <w:style w:type="character" w:customStyle="1" w:styleId="BuborkszvegChar">
    <w:name w:val="Buborékszöveg Char"/>
    <w:basedOn w:val="Bekezdsalapbettpusa"/>
    <w:link w:val="Buborkszveg"/>
    <w:uiPriority w:val="99"/>
    <w:semiHidden/>
    <w:rsid w:val="00364DA8"/>
    <w:rPr>
      <w:rFonts w:ascii="Tahoma" w:eastAsia="Times New Roman" w:hAnsi="Tahoma" w:cs="Tahoma"/>
      <w:sz w:val="16"/>
      <w:szCs w:val="16"/>
      <w:lang w:eastAsia="hu-HU"/>
    </w:rPr>
  </w:style>
  <w:style w:type="paragraph" w:customStyle="1" w:styleId="N">
    <w:name w:val="ÉN"/>
    <w:basedOn w:val="Norml"/>
    <w:rsid w:val="00364DA8"/>
    <w:pPr>
      <w:jc w:val="both"/>
    </w:pPr>
    <w:rPr>
      <w:sz w:val="26"/>
    </w:rPr>
  </w:style>
  <w:style w:type="character" w:styleId="Kiemels2">
    <w:name w:val="Strong"/>
    <w:qFormat/>
    <w:rsid w:val="00364DA8"/>
    <w:rPr>
      <w:b/>
      <w:bCs/>
    </w:rPr>
  </w:style>
  <w:style w:type="paragraph" w:customStyle="1" w:styleId="Logo">
    <w:name w:val="Logo"/>
    <w:basedOn w:val="Norml"/>
    <w:rsid w:val="00364DA8"/>
    <w:rPr>
      <w:szCs w:val="20"/>
      <w:lang w:val="fr-FR" w:eastAsia="en-GB"/>
    </w:rPr>
  </w:style>
  <w:style w:type="paragraph" w:styleId="Szmozottlista3">
    <w:name w:val="List Number 3"/>
    <w:basedOn w:val="Norml"/>
    <w:rsid w:val="00364DA8"/>
    <w:pPr>
      <w:numPr>
        <w:numId w:val="1"/>
      </w:numPr>
    </w:pPr>
    <w:rPr>
      <w:sz w:val="20"/>
      <w:szCs w:val="20"/>
    </w:rPr>
  </w:style>
  <w:style w:type="character" w:customStyle="1" w:styleId="Marker">
    <w:name w:val="Marker"/>
    <w:rsid w:val="00364DA8"/>
    <w:rPr>
      <w:color w:val="0000FF"/>
    </w:rPr>
  </w:style>
  <w:style w:type="paragraph" w:customStyle="1" w:styleId="NormalCentered">
    <w:name w:val="Normal Centered"/>
    <w:basedOn w:val="Norml"/>
    <w:rsid w:val="00364DA8"/>
    <w:pPr>
      <w:spacing w:before="120" w:after="120"/>
      <w:jc w:val="center"/>
    </w:pPr>
    <w:rPr>
      <w:szCs w:val="20"/>
      <w:lang w:val="en-GB" w:eastAsia="en-GB"/>
    </w:rPr>
  </w:style>
  <w:style w:type="paragraph" w:customStyle="1" w:styleId="Annexetitreacte">
    <w:name w:val="Annexe titre (acte)"/>
    <w:basedOn w:val="Norml"/>
    <w:next w:val="Norml"/>
    <w:rsid w:val="00364DA8"/>
    <w:pPr>
      <w:spacing w:before="120" w:after="120"/>
      <w:jc w:val="center"/>
    </w:pPr>
    <w:rPr>
      <w:b/>
      <w:szCs w:val="20"/>
      <w:u w:val="single"/>
      <w:lang w:val="en-GB" w:eastAsia="en-GB"/>
    </w:rPr>
  </w:style>
  <w:style w:type="character" w:customStyle="1" w:styleId="Rub2Char">
    <w:name w:val="Rub2 Char"/>
    <w:rsid w:val="00364DA8"/>
    <w:rPr>
      <w:smallCaps/>
      <w:lang w:val="en-GB" w:eastAsia="en-GB" w:bidi="ar-SA"/>
    </w:rPr>
  </w:style>
  <w:style w:type="character" w:customStyle="1" w:styleId="CharCharCharChar">
    <w:name w:val="Char Char Char Char"/>
    <w:rsid w:val="00364DA8"/>
    <w:rPr>
      <w:b/>
      <w:i/>
      <w:color w:val="000000"/>
      <w:sz w:val="28"/>
      <w:szCs w:val="24"/>
      <w:lang w:val="hu-HU" w:eastAsia="hu-HU" w:bidi="ar-SA"/>
    </w:rPr>
  </w:style>
  <w:style w:type="paragraph" w:customStyle="1" w:styleId="WW-Szvegtrzsbehzssal3">
    <w:name w:val="WW-Szövegtörzs behúzással 3"/>
    <w:basedOn w:val="Norml"/>
    <w:rsid w:val="00364DA8"/>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364DA8"/>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364DA8"/>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364DA8"/>
    <w:pPr>
      <w:ind w:firstLine="4111"/>
      <w:jc w:val="both"/>
    </w:pPr>
    <w:rPr>
      <w:sz w:val="20"/>
    </w:rPr>
  </w:style>
  <w:style w:type="table" w:styleId="Rcsostblzat">
    <w:name w:val="Table Grid"/>
    <w:basedOn w:val="Norml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364DA8"/>
    <w:pPr>
      <w:jc w:val="center"/>
    </w:pPr>
    <w:rPr>
      <w:sz w:val="26"/>
      <w:szCs w:val="20"/>
    </w:rPr>
  </w:style>
  <w:style w:type="paragraph" w:customStyle="1" w:styleId="modszerszoveg">
    <w:name w:val="modszer_szoveg"/>
    <w:basedOn w:val="Norml"/>
    <w:uiPriority w:val="99"/>
    <w:rsid w:val="00364DA8"/>
    <w:pPr>
      <w:spacing w:before="240"/>
      <w:ind w:left="720"/>
      <w:jc w:val="both"/>
    </w:pPr>
    <w:rPr>
      <w:rFonts w:ascii="Bookman Old Style" w:hAnsi="Bookman Old Style"/>
      <w:sz w:val="22"/>
      <w:szCs w:val="22"/>
    </w:rPr>
  </w:style>
  <w:style w:type="paragraph" w:customStyle="1" w:styleId="Salutation1">
    <w:name w:val="Salutation1"/>
    <w:basedOn w:val="Norml"/>
    <w:rsid w:val="00364DA8"/>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364DA8"/>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364DA8"/>
    <w:pPr>
      <w:tabs>
        <w:tab w:val="left" w:pos="567"/>
      </w:tabs>
      <w:ind w:left="567"/>
      <w:jc w:val="both"/>
    </w:pPr>
    <w:rPr>
      <w:szCs w:val="20"/>
    </w:rPr>
  </w:style>
  <w:style w:type="paragraph" w:customStyle="1" w:styleId="Felsorolas1">
    <w:name w:val="Felsorolas1"/>
    <w:basedOn w:val="Szvegtrzs"/>
    <w:rsid w:val="00364DA8"/>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364DA8"/>
    <w:pPr>
      <w:spacing w:after="160" w:line="240" w:lineRule="exact"/>
    </w:pPr>
    <w:rPr>
      <w:rFonts w:ascii="Tahoma" w:hAnsi="Tahoma"/>
      <w:sz w:val="20"/>
      <w:szCs w:val="20"/>
      <w:lang w:val="en-US" w:eastAsia="en-US"/>
    </w:rPr>
  </w:style>
  <w:style w:type="paragraph" w:customStyle="1" w:styleId="CharChar">
    <w:name w:val="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364DA8"/>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364DA8"/>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364DA8"/>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364DA8"/>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364DA8"/>
    <w:pPr>
      <w:spacing w:after="160" w:line="240" w:lineRule="exact"/>
    </w:pPr>
    <w:rPr>
      <w:rFonts w:ascii="Tahoma" w:hAnsi="Tahoma"/>
      <w:sz w:val="20"/>
      <w:szCs w:val="20"/>
      <w:lang w:val="en-US" w:eastAsia="en-US"/>
    </w:rPr>
  </w:style>
  <w:style w:type="character" w:customStyle="1" w:styleId="NormlWeb1Char">
    <w:name w:val="Normál (Web)1 Char"/>
    <w:rsid w:val="00364DA8"/>
    <w:rPr>
      <w:color w:val="000000"/>
      <w:sz w:val="24"/>
      <w:szCs w:val="24"/>
      <w:lang w:val="hu-HU" w:eastAsia="hu-HU" w:bidi="ar-SA"/>
    </w:rPr>
  </w:style>
  <w:style w:type="character" w:customStyle="1" w:styleId="apple-converted-space">
    <w:name w:val="apple-converted-space"/>
    <w:basedOn w:val="Bekezdsalapbettpusa"/>
    <w:rsid w:val="00364DA8"/>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364DA8"/>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364DA8"/>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364DA8"/>
    <w:pPr>
      <w:spacing w:after="160" w:line="240" w:lineRule="exact"/>
    </w:pPr>
    <w:rPr>
      <w:rFonts w:ascii="Tahoma" w:hAnsi="Tahoma"/>
      <w:sz w:val="20"/>
      <w:szCs w:val="20"/>
      <w:lang w:val="en-US" w:eastAsia="en-US"/>
    </w:rPr>
  </w:style>
  <w:style w:type="paragraph" w:styleId="Szmozottlista">
    <w:name w:val="List Number"/>
    <w:basedOn w:val="Norml"/>
    <w:unhideWhenUsed/>
    <w:rsid w:val="00364DA8"/>
    <w:pPr>
      <w:numPr>
        <w:numId w:val="8"/>
      </w:numPr>
      <w:contextualSpacing/>
    </w:pPr>
  </w:style>
  <w:style w:type="numbering" w:customStyle="1" w:styleId="Nemlista1">
    <w:name w:val="Nem lista1"/>
    <w:next w:val="Nemlista"/>
    <w:uiPriority w:val="99"/>
    <w:semiHidden/>
    <w:unhideWhenUsed/>
    <w:rsid w:val="00364DA8"/>
  </w:style>
  <w:style w:type="paragraph" w:customStyle="1" w:styleId="Default">
    <w:name w:val="Default"/>
    <w:rsid w:val="00364DA8"/>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364DA8"/>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364DA8"/>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364DA8"/>
    <w:pPr>
      <w:spacing w:before="100" w:beforeAutospacing="1" w:after="100" w:afterAutospacing="1"/>
    </w:pPr>
    <w:rPr>
      <w:rFonts w:eastAsia="MS ??"/>
    </w:rPr>
  </w:style>
  <w:style w:type="paragraph" w:customStyle="1" w:styleId="Listaszerbekezds3">
    <w:name w:val="Listaszerű bekezdés3"/>
    <w:basedOn w:val="Norml"/>
    <w:uiPriority w:val="99"/>
    <w:rsid w:val="00364DA8"/>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364DA8"/>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364DA8"/>
  </w:style>
  <w:style w:type="character" w:customStyle="1" w:styleId="skypepnhleftspan">
    <w:name w:val="skype_pnh_left_span"/>
    <w:uiPriority w:val="99"/>
    <w:rsid w:val="00364DA8"/>
  </w:style>
  <w:style w:type="character" w:customStyle="1" w:styleId="skypepnhdropartspan">
    <w:name w:val="skype_pnh_dropart_span"/>
    <w:uiPriority w:val="99"/>
    <w:rsid w:val="00364DA8"/>
  </w:style>
  <w:style w:type="character" w:customStyle="1" w:styleId="skypepnhdropartflagspan">
    <w:name w:val="skype_pnh_dropart_flag_span"/>
    <w:uiPriority w:val="99"/>
    <w:rsid w:val="00364DA8"/>
  </w:style>
  <w:style w:type="character" w:customStyle="1" w:styleId="skypepnhtextspan">
    <w:name w:val="skype_pnh_text_span"/>
    <w:uiPriority w:val="99"/>
    <w:rsid w:val="00364DA8"/>
  </w:style>
  <w:style w:type="character" w:customStyle="1" w:styleId="skypepnhrightspan">
    <w:name w:val="skype_pnh_right_span"/>
    <w:uiPriority w:val="99"/>
    <w:rsid w:val="00364DA8"/>
  </w:style>
  <w:style w:type="character" w:customStyle="1" w:styleId="kiemelt">
    <w:name w:val="kiemelt"/>
    <w:uiPriority w:val="99"/>
    <w:rsid w:val="00364DA8"/>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364DA8"/>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364DA8"/>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364DA8"/>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364DA8"/>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364DA8"/>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364DA8"/>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364DA8"/>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364DA8"/>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364DA8"/>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364DA8"/>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364DA8"/>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364DA8"/>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364DA8"/>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364DA8"/>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364DA8"/>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364DA8"/>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364DA8"/>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364DA8"/>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364DA8"/>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364DA8"/>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364DA8"/>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364DA8"/>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364DA8"/>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364DA8"/>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364DA8"/>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364DA8"/>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364DA8"/>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364DA8"/>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364DA8"/>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364DA8"/>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364DA8"/>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364DA8"/>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364DA8"/>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364DA8"/>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364DA8"/>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364DA8"/>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364DA8"/>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364DA8"/>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364DA8"/>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364DA8"/>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364DA8"/>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364DA8"/>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364DA8"/>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364DA8"/>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364DA8"/>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364DA8"/>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364DA8"/>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364DA8"/>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364DA8"/>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364DA8"/>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364DA8"/>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364DA8"/>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364DA8"/>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364DA8"/>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364DA8"/>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364DA8"/>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364DA8"/>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364DA8"/>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364DA8"/>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364DA8"/>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364DA8"/>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364DA8"/>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364DA8"/>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364DA8"/>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364DA8"/>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364DA8"/>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364DA8"/>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364DA8"/>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364DA8"/>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364DA8"/>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364DA8"/>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364DA8"/>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364DA8"/>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364DA8"/>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364DA8"/>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364DA8"/>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364DA8"/>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364DA8"/>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364DA8"/>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364DA8"/>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364DA8"/>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364DA8"/>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364DA8"/>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364DA8"/>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364DA8"/>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364DA8"/>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364DA8"/>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364DA8"/>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364DA8"/>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364DA8"/>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364DA8"/>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364DA8"/>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364DA8"/>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364DA8"/>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364DA8"/>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364DA8"/>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364DA8"/>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364DA8"/>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364DA8"/>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364DA8"/>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364DA8"/>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364DA8"/>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364DA8"/>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364DA8"/>
    <w:rPr>
      <w:rFonts w:ascii="Arial" w:hAnsi="Arial"/>
      <w:sz w:val="20"/>
      <w:lang w:eastAsia="ar-SA" w:bidi="ar-SA"/>
    </w:rPr>
  </w:style>
  <w:style w:type="paragraph" w:customStyle="1" w:styleId="OkeanBehuzas">
    <w:name w:val="Okean_Behuzas"/>
    <w:basedOn w:val="Norml"/>
    <w:uiPriority w:val="99"/>
    <w:rsid w:val="00364DA8"/>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364DA8"/>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364DA8"/>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364DA8"/>
    <w:rPr>
      <w:rFonts w:ascii="Arial" w:hAnsi="Arial" w:cs="Times New Roman"/>
      <w:b/>
      <w:sz w:val="20"/>
      <w:szCs w:val="20"/>
      <w:lang w:val="hu-HU" w:eastAsia="hu-HU"/>
    </w:rPr>
  </w:style>
  <w:style w:type="character" w:customStyle="1" w:styleId="apple-style-span">
    <w:name w:val="apple-style-span"/>
    <w:uiPriority w:val="99"/>
    <w:rsid w:val="00364DA8"/>
  </w:style>
  <w:style w:type="table" w:customStyle="1" w:styleId="Rcsostblzat1">
    <w:name w:val="Rácsos táblázat1"/>
    <w:basedOn w:val="Normltblzat"/>
    <w:next w:val="Rcsostblzat"/>
    <w:rsid w:val="00364DA8"/>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364DA8"/>
    <w:rPr>
      <w:rFonts w:ascii="Calibri" w:hAnsi="Calibri"/>
      <w:color w:val="auto"/>
      <w:sz w:val="22"/>
    </w:rPr>
  </w:style>
  <w:style w:type="paragraph" w:styleId="HTML-kntformzott">
    <w:name w:val="HTML Preformatted"/>
    <w:basedOn w:val="Norml"/>
    <w:link w:val="HTML-kntformzottChar1"/>
    <w:uiPriority w:val="99"/>
    <w:rsid w:val="00364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364DA8"/>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364DA8"/>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364DA8"/>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364DA8"/>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364DA8"/>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364DA8"/>
    <w:rPr>
      <w:rFonts w:ascii="Cambria" w:eastAsia="MS ??" w:hAnsi="Cambria" w:cs="Times New Roman"/>
      <w:sz w:val="20"/>
      <w:szCs w:val="20"/>
      <w:lang w:eastAsia="ja-JP"/>
    </w:rPr>
  </w:style>
  <w:style w:type="paragraph" w:customStyle="1" w:styleId="CMSHeadL4">
    <w:name w:val="CMS Head L4"/>
    <w:basedOn w:val="Norml"/>
    <w:uiPriority w:val="99"/>
    <w:rsid w:val="00364DA8"/>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364DA8"/>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364DA8"/>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364DA8"/>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364DA8"/>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364DA8"/>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364DA8"/>
    <w:pPr>
      <w:spacing w:after="240"/>
      <w:ind w:left="851"/>
    </w:pPr>
    <w:rPr>
      <w:rFonts w:eastAsia="MS ??"/>
      <w:sz w:val="22"/>
      <w:szCs w:val="22"/>
      <w:lang w:val="en-GB" w:eastAsia="en-US"/>
    </w:rPr>
  </w:style>
  <w:style w:type="paragraph" w:customStyle="1" w:styleId="listparagraph">
    <w:name w:val="listparagraph"/>
    <w:basedOn w:val="Norml"/>
    <w:uiPriority w:val="99"/>
    <w:rsid w:val="00364DA8"/>
    <w:pPr>
      <w:spacing w:after="200" w:line="276" w:lineRule="auto"/>
      <w:ind w:left="720"/>
    </w:pPr>
    <w:rPr>
      <w:rFonts w:ascii="Calibri" w:eastAsia="MS ??" w:hAnsi="Calibri" w:cs="Calibri"/>
      <w:sz w:val="22"/>
      <w:szCs w:val="22"/>
    </w:rPr>
  </w:style>
  <w:style w:type="paragraph" w:customStyle="1" w:styleId="Style1">
    <w:name w:val="Style 1"/>
    <w:rsid w:val="00364DA8"/>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364DA8"/>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364DA8"/>
    <w:rPr>
      <w:sz w:val="20"/>
    </w:rPr>
  </w:style>
  <w:style w:type="character" w:customStyle="1" w:styleId="stlus2">
    <w:name w:val="stlus2"/>
    <w:uiPriority w:val="99"/>
    <w:rsid w:val="00364DA8"/>
    <w:rPr>
      <w:rFonts w:cs="Times New Roman"/>
    </w:rPr>
  </w:style>
  <w:style w:type="paragraph" w:customStyle="1" w:styleId="egyszerbekezds">
    <w:name w:val="egyszerbekezds"/>
    <w:basedOn w:val="Norml"/>
    <w:uiPriority w:val="99"/>
    <w:rsid w:val="00364DA8"/>
    <w:pPr>
      <w:spacing w:before="100" w:beforeAutospacing="1" w:after="100" w:afterAutospacing="1"/>
    </w:pPr>
    <w:rPr>
      <w:rFonts w:eastAsia="MS ??"/>
      <w:lang w:val="en-GB" w:eastAsia="en-GB"/>
    </w:rPr>
  </w:style>
  <w:style w:type="character" w:styleId="Helyrzszveg">
    <w:name w:val="Placeholder Text"/>
    <w:uiPriority w:val="99"/>
    <w:semiHidden/>
    <w:rsid w:val="00364DA8"/>
    <w:rPr>
      <w:color w:val="808080"/>
    </w:rPr>
  </w:style>
  <w:style w:type="character" w:customStyle="1" w:styleId="ListaszerbekezdsChar">
    <w:name w:val="Listaszerű bekezdés Char"/>
    <w:aliases w:val="Welt L Char,List Paragraph Char1,Bullet_1 Char"/>
    <w:link w:val="Listaszerbekezds"/>
    <w:uiPriority w:val="34"/>
    <w:locked/>
    <w:rsid w:val="00364DA8"/>
    <w:rPr>
      <w:rFonts w:ascii="Calibri" w:eastAsia="MS ??" w:hAnsi="Calibri" w:cs="Calibri"/>
    </w:rPr>
  </w:style>
  <w:style w:type="character" w:customStyle="1" w:styleId="Szvegtrzs0">
    <w:name w:val="Szövegtörzs_"/>
    <w:link w:val="Szvegtrzs6"/>
    <w:rsid w:val="00364DA8"/>
    <w:rPr>
      <w:shd w:val="clear" w:color="auto" w:fill="FFFFFF"/>
    </w:rPr>
  </w:style>
  <w:style w:type="paragraph" w:customStyle="1" w:styleId="Szvegtrzs6">
    <w:name w:val="Szövegtörzs6"/>
    <w:basedOn w:val="Norml"/>
    <w:link w:val="Szvegtrzs0"/>
    <w:rsid w:val="00364DA8"/>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364DA8"/>
    <w:rPr>
      <w:rFonts w:ascii="Times New Roman" w:eastAsia="Calibri" w:hAnsi="Times New Roman" w:cs="Times New Roman"/>
      <w:sz w:val="20"/>
      <w:szCs w:val="20"/>
      <w:lang w:eastAsia="hu-HU"/>
    </w:rPr>
  </w:style>
  <w:style w:type="paragraph" w:customStyle="1" w:styleId="Standard0">
    <w:name w:val="Standard"/>
    <w:rsid w:val="00364DA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364DA8"/>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364DA8"/>
  </w:style>
  <w:style w:type="table" w:customStyle="1" w:styleId="Rcsostblzat2">
    <w:name w:val="Rácsos táblázat2"/>
    <w:basedOn w:val="Normltblzat"/>
    <w:next w:val="Rcsostblzat"/>
    <w:uiPriority w:val="99"/>
    <w:rsid w:val="00364DA8"/>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364DA8"/>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364DA8"/>
    <w:rPr>
      <w:color w:val="000000"/>
      <w:sz w:val="24"/>
      <w:szCs w:val="24"/>
      <w:lang w:val="hu-HU" w:eastAsia="hu-HU" w:bidi="ar-SA"/>
    </w:rPr>
  </w:style>
  <w:style w:type="table" w:customStyle="1" w:styleId="Rcsostblzat3">
    <w:name w:val="Rácsos táblázat3"/>
    <w:basedOn w:val="Normltblzat"/>
    <w:next w:val="Rcsostblzat"/>
    <w:uiPriority w:val="59"/>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364DA8"/>
    <w:pPr>
      <w:keepNext/>
      <w:numPr>
        <w:numId w:val="10"/>
      </w:numPr>
      <w:spacing w:before="240" w:after="240"/>
      <w:ind w:right="-96"/>
      <w:jc w:val="both"/>
    </w:pPr>
    <w:rPr>
      <w:b/>
    </w:rPr>
  </w:style>
  <w:style w:type="paragraph" w:customStyle="1" w:styleId="szerz2">
    <w:name w:val="szerz2"/>
    <w:basedOn w:val="Norml"/>
    <w:rsid w:val="00364DA8"/>
    <w:pPr>
      <w:numPr>
        <w:ilvl w:val="1"/>
        <w:numId w:val="10"/>
      </w:numPr>
      <w:spacing w:before="120" w:after="120"/>
      <w:ind w:right="-96"/>
      <w:jc w:val="both"/>
    </w:pPr>
    <w:rPr>
      <w:noProof/>
      <w:szCs w:val="20"/>
    </w:rPr>
  </w:style>
  <w:style w:type="paragraph" w:customStyle="1" w:styleId="szerz3">
    <w:name w:val="szerz3"/>
    <w:basedOn w:val="Norml"/>
    <w:uiPriority w:val="99"/>
    <w:rsid w:val="00364DA8"/>
    <w:pPr>
      <w:numPr>
        <w:ilvl w:val="2"/>
        <w:numId w:val="10"/>
      </w:numPr>
      <w:ind w:right="-96"/>
      <w:jc w:val="both"/>
    </w:pPr>
    <w:rPr>
      <w:szCs w:val="20"/>
    </w:rPr>
  </w:style>
  <w:style w:type="paragraph" w:customStyle="1" w:styleId="Szvegtrzs24">
    <w:name w:val="Szövegtörzs 24"/>
    <w:basedOn w:val="Norml"/>
    <w:uiPriority w:val="99"/>
    <w:rsid w:val="00364DA8"/>
    <w:pPr>
      <w:ind w:left="284"/>
    </w:pPr>
    <w:rPr>
      <w:rFonts w:cs="Frutiger Linotype"/>
    </w:rPr>
  </w:style>
  <w:style w:type="paragraph" w:customStyle="1" w:styleId="fejezetcim">
    <w:name w:val="fejezetcim"/>
    <w:basedOn w:val="Norml"/>
    <w:rsid w:val="00364DA8"/>
    <w:pPr>
      <w:tabs>
        <w:tab w:val="left" w:pos="720"/>
      </w:tabs>
      <w:spacing w:before="120" w:after="240"/>
      <w:jc w:val="both"/>
    </w:pPr>
    <w:rPr>
      <w:b/>
      <w:bCs/>
    </w:rPr>
  </w:style>
  <w:style w:type="paragraph" w:customStyle="1" w:styleId="WW-BodyTextIndent2">
    <w:name w:val="WW-Body Text Indent 2"/>
    <w:basedOn w:val="Norml"/>
    <w:uiPriority w:val="99"/>
    <w:rsid w:val="00364DA8"/>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64DA8"/>
    <w:pPr>
      <w:numPr>
        <w:numId w:val="15"/>
      </w:numPr>
      <w:contextualSpacing/>
    </w:pPr>
  </w:style>
  <w:style w:type="paragraph" w:customStyle="1" w:styleId="szveg">
    <w:name w:val="szöveg"/>
    <w:basedOn w:val="Norml"/>
    <w:uiPriority w:val="99"/>
    <w:rsid w:val="00364DA8"/>
    <w:pPr>
      <w:spacing w:after="60"/>
      <w:ind w:right="284"/>
      <w:jc w:val="both"/>
    </w:pPr>
  </w:style>
  <w:style w:type="paragraph" w:customStyle="1" w:styleId="bekezds">
    <w:name w:val="bekezdés"/>
    <w:basedOn w:val="Norml"/>
    <w:link w:val="bekezdsChar"/>
    <w:uiPriority w:val="99"/>
    <w:rsid w:val="00364DA8"/>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364DA8"/>
    <w:rPr>
      <w:rFonts w:ascii="Times New Roman" w:eastAsia="Times New Roman" w:hAnsi="Times New Roman" w:cs="Times New Roman"/>
      <w:lang w:eastAsia="ar-SA"/>
    </w:rPr>
  </w:style>
  <w:style w:type="paragraph" w:customStyle="1" w:styleId="B">
    <w:name w:val="B"/>
    <w:uiPriority w:val="99"/>
    <w:rsid w:val="00364DA8"/>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64DA8"/>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64DA8"/>
    <w:rPr>
      <w:rFonts w:ascii="Frutiger Linotype" w:hAnsi="Frutiger Linotype"/>
      <w:b/>
      <w:bCs/>
      <w:color w:val="000000"/>
      <w:sz w:val="22"/>
      <w:szCs w:val="22"/>
      <w:u w:val="single"/>
    </w:rPr>
  </w:style>
  <w:style w:type="paragraph" w:customStyle="1" w:styleId="pont">
    <w:name w:val="pont"/>
    <w:basedOn w:val="Norml"/>
    <w:rsid w:val="00364DA8"/>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64DA8"/>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64DA8"/>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64DA8"/>
    <w:rPr>
      <w:b/>
      <w:bCs/>
      <w:lang w:val="hu-HU" w:eastAsia="hu-HU"/>
    </w:rPr>
  </w:style>
  <w:style w:type="character" w:customStyle="1" w:styleId="Hiperhivatkozs1">
    <w:name w:val="Hiperhivatkozás1"/>
    <w:rsid w:val="00364DA8"/>
    <w:rPr>
      <w:color w:val="0000FF"/>
      <w:u w:val="single"/>
    </w:rPr>
  </w:style>
  <w:style w:type="paragraph" w:customStyle="1" w:styleId="Szvegtrzs22">
    <w:name w:val="Szövegtörzs 22"/>
    <w:basedOn w:val="Norml"/>
    <w:uiPriority w:val="99"/>
    <w:rsid w:val="00364DA8"/>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64DA8"/>
  </w:style>
  <w:style w:type="paragraph" w:customStyle="1" w:styleId="Szvegtrzsbehzssal22">
    <w:name w:val="Szövegtörzs behúzással 22"/>
    <w:basedOn w:val="Norml"/>
    <w:rsid w:val="00364DA8"/>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64DA8"/>
    <w:pPr>
      <w:widowControl w:val="0"/>
      <w:ind w:left="426"/>
      <w:jc w:val="both"/>
    </w:pPr>
    <w:rPr>
      <w:rFonts w:ascii="Frutiger Linotype" w:hAnsi="Frutiger Linotype" w:cs="Frutiger Linotype"/>
    </w:rPr>
  </w:style>
  <w:style w:type="paragraph" w:customStyle="1" w:styleId="kisrszveg">
    <w:name w:val="kisérôszöveg"/>
    <w:basedOn w:val="Norml"/>
    <w:rsid w:val="00364DA8"/>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64DA8"/>
    <w:pPr>
      <w:widowControl w:val="0"/>
      <w:jc w:val="center"/>
    </w:pPr>
    <w:rPr>
      <w:rFonts w:ascii="Frutiger Linotype" w:hAnsi="Frutiger Linotype" w:cs="Frutiger Linotype"/>
      <w:sz w:val="20"/>
      <w:szCs w:val="20"/>
    </w:rPr>
  </w:style>
  <w:style w:type="paragraph" w:customStyle="1" w:styleId="Szvegblokk1">
    <w:name w:val="Szövegblokk1"/>
    <w:basedOn w:val="Norml"/>
    <w:rsid w:val="00364DA8"/>
    <w:pPr>
      <w:ind w:left="851" w:right="28"/>
    </w:pPr>
    <w:rPr>
      <w:rFonts w:ascii="Frutiger Linotype" w:hAnsi="Frutiger Linotype" w:cs="Frutiger Linotype"/>
    </w:rPr>
  </w:style>
  <w:style w:type="paragraph" w:customStyle="1" w:styleId="Szvegtrzs32">
    <w:name w:val="Szövegtörzs 32"/>
    <w:basedOn w:val="Norml"/>
    <w:rsid w:val="00364DA8"/>
    <w:pPr>
      <w:jc w:val="center"/>
    </w:pPr>
    <w:rPr>
      <w:rFonts w:ascii="Frutiger Linotype" w:hAnsi="Frutiger Linotype" w:cs="Frutiger Linotype"/>
    </w:rPr>
  </w:style>
  <w:style w:type="paragraph" w:customStyle="1" w:styleId="bulet">
    <w:name w:val="bulet"/>
    <w:basedOn w:val="Norml"/>
    <w:uiPriority w:val="99"/>
    <w:rsid w:val="00364DA8"/>
    <w:pPr>
      <w:widowControl w:val="0"/>
      <w:ind w:left="1003" w:hanging="283"/>
    </w:pPr>
    <w:rPr>
      <w:rFonts w:ascii="Arial" w:hAnsi="Arial" w:cs="Arial"/>
      <w:sz w:val="20"/>
      <w:szCs w:val="20"/>
      <w:lang w:val="en-US"/>
    </w:rPr>
  </w:style>
  <w:style w:type="paragraph" w:customStyle="1" w:styleId="bevezetszveg">
    <w:name w:val="bevezetô szöveg"/>
    <w:basedOn w:val="Norml"/>
    <w:rsid w:val="00364DA8"/>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64DA8"/>
    <w:pPr>
      <w:tabs>
        <w:tab w:val="clear" w:pos="6237"/>
        <w:tab w:val="clear" w:pos="8647"/>
        <w:tab w:val="right" w:pos="6480"/>
        <w:tab w:val="right" w:pos="8460"/>
      </w:tabs>
      <w:ind w:left="630"/>
    </w:pPr>
  </w:style>
  <w:style w:type="paragraph" w:customStyle="1" w:styleId="ar1">
    <w:name w:val="ar1"/>
    <w:basedOn w:val="Norml"/>
    <w:next w:val="Norml"/>
    <w:rsid w:val="00364DA8"/>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64DA8"/>
    <w:rPr>
      <w:sz w:val="20"/>
      <w:szCs w:val="20"/>
      <w:lang w:eastAsia="en-US"/>
    </w:rPr>
  </w:style>
  <w:style w:type="paragraph" w:styleId="Csakszveg">
    <w:name w:val="Plain Text"/>
    <w:basedOn w:val="Norml"/>
    <w:link w:val="CsakszvegChar"/>
    <w:uiPriority w:val="99"/>
    <w:rsid w:val="00364DA8"/>
    <w:rPr>
      <w:rFonts w:ascii="Courier New" w:hAnsi="Courier New"/>
      <w:sz w:val="20"/>
      <w:szCs w:val="20"/>
    </w:rPr>
  </w:style>
  <w:style w:type="character" w:customStyle="1" w:styleId="CsakszvegChar">
    <w:name w:val="Csak szöveg Char"/>
    <w:basedOn w:val="Bekezdsalapbettpusa"/>
    <w:link w:val="Csakszveg"/>
    <w:uiPriority w:val="99"/>
    <w:rsid w:val="00364DA8"/>
    <w:rPr>
      <w:rFonts w:ascii="Courier New" w:eastAsia="Times New Roman" w:hAnsi="Courier New" w:cs="Times New Roman"/>
      <w:sz w:val="20"/>
      <w:szCs w:val="20"/>
      <w:lang w:eastAsia="hu-HU"/>
    </w:rPr>
  </w:style>
  <w:style w:type="paragraph" w:styleId="Feladcmebortkon">
    <w:name w:val="envelope return"/>
    <w:basedOn w:val="Norml"/>
    <w:semiHidden/>
    <w:rsid w:val="00364DA8"/>
    <w:pPr>
      <w:jc w:val="both"/>
    </w:pPr>
    <w:rPr>
      <w:rFonts w:ascii="Frutiger Linotype" w:hAnsi="Frutiger Linotype" w:cs="Frutiger Linotype"/>
      <w:sz w:val="20"/>
      <w:szCs w:val="20"/>
    </w:rPr>
  </w:style>
  <w:style w:type="character" w:customStyle="1" w:styleId="Norml1Char">
    <w:name w:val="Normál1 Char"/>
    <w:locked/>
    <w:rsid w:val="00364DA8"/>
    <w:rPr>
      <w:sz w:val="24"/>
      <w:szCs w:val="24"/>
      <w:lang w:val="hu-HU" w:eastAsia="hu-HU" w:bidi="ar-SA"/>
    </w:rPr>
  </w:style>
  <w:style w:type="paragraph" w:styleId="zenetfej">
    <w:name w:val="Message Header"/>
    <w:basedOn w:val="Szvegtrzs"/>
    <w:link w:val="zenetfejChar"/>
    <w:semiHidden/>
    <w:rsid w:val="00364DA8"/>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64DA8"/>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364DA8"/>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64DA8"/>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64DA8"/>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64DA8"/>
    <w:pPr>
      <w:jc w:val="both"/>
    </w:pPr>
    <w:rPr>
      <w:rFonts w:ascii="Frutiger Linotype" w:hAnsi="Frutiger Linotype" w:cs="Frutiger Linotype"/>
    </w:rPr>
  </w:style>
  <w:style w:type="character" w:customStyle="1" w:styleId="E-mailStlus1211">
    <w:name w:val="E-mailStílus1211"/>
    <w:semiHidden/>
    <w:rsid w:val="00364DA8"/>
    <w:rPr>
      <w:rFonts w:ascii="Times New Roman" w:hAnsi="Times New Roman" w:cs="Times New Roman"/>
      <w:color w:val="auto"/>
      <w:sz w:val="24"/>
      <w:szCs w:val="24"/>
      <w:u w:val="none"/>
    </w:rPr>
  </w:style>
  <w:style w:type="paragraph" w:customStyle="1" w:styleId="BodyText31">
    <w:name w:val="Body Text 31"/>
    <w:basedOn w:val="Norml"/>
    <w:rsid w:val="00364DA8"/>
    <w:pPr>
      <w:jc w:val="center"/>
    </w:pPr>
    <w:rPr>
      <w:rFonts w:ascii="Frutiger Linotype" w:hAnsi="Frutiger Linotype" w:cs="Frutiger Linotype"/>
    </w:rPr>
  </w:style>
  <w:style w:type="paragraph" w:customStyle="1" w:styleId="A5">
    <w:name w:val="A 5"/>
    <w:basedOn w:val="Norml"/>
    <w:next w:val="Norml"/>
    <w:rsid w:val="00364DA8"/>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64DA8"/>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64DA8"/>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64DA8"/>
    <w:rPr>
      <w:b/>
      <w:bCs/>
      <w:lang w:val="hu-HU" w:eastAsia="hu-HU"/>
    </w:rPr>
  </w:style>
  <w:style w:type="paragraph" w:customStyle="1" w:styleId="BodyText24">
    <w:name w:val="Body Text 24"/>
    <w:basedOn w:val="Norml"/>
    <w:rsid w:val="00364DA8"/>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64DA8"/>
    <w:pPr>
      <w:spacing w:after="360"/>
      <w:ind w:left="706" w:hanging="706"/>
      <w:jc w:val="both"/>
    </w:pPr>
    <w:rPr>
      <w:rFonts w:ascii="H-Garamond" w:hAnsi="H-Garamond" w:cs="H-Garamond"/>
    </w:rPr>
  </w:style>
  <w:style w:type="paragraph" w:customStyle="1" w:styleId="Contracttext">
    <w:name w:val="Contract text"/>
    <w:basedOn w:val="Szvegtrzs"/>
    <w:rsid w:val="00364DA8"/>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64DA8"/>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64DA8"/>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64DA8"/>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64DA8"/>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64DA8"/>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64DA8"/>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64DA8"/>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64DA8"/>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64DA8"/>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64DA8"/>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64DA8"/>
    <w:pPr>
      <w:tabs>
        <w:tab w:val="left" w:pos="216"/>
        <w:tab w:val="num" w:pos="360"/>
      </w:tabs>
      <w:ind w:left="216" w:hanging="216"/>
    </w:pPr>
  </w:style>
  <w:style w:type="paragraph" w:styleId="Lista4">
    <w:name w:val="List 4"/>
    <w:basedOn w:val="Norml"/>
    <w:semiHidden/>
    <w:rsid w:val="00364DA8"/>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64DA8"/>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64DA8"/>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64DA8"/>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64DA8"/>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64DA8"/>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64DA8"/>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64DA8"/>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64DA8"/>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64DA8"/>
    <w:pPr>
      <w:widowControl w:val="0"/>
    </w:pPr>
    <w:rPr>
      <w:rFonts w:ascii="Arial" w:hAnsi="Arial" w:cs="Arial"/>
      <w:lang w:eastAsia="en-US"/>
    </w:rPr>
  </w:style>
  <w:style w:type="paragraph" w:customStyle="1" w:styleId="odbodytext">
    <w:name w:val="od_body_text"/>
    <w:basedOn w:val="Norml"/>
    <w:rsid w:val="00364DA8"/>
    <w:pPr>
      <w:widowControl w:val="0"/>
      <w:spacing w:before="360" w:line="360" w:lineRule="auto"/>
      <w:jc w:val="both"/>
    </w:pPr>
    <w:rPr>
      <w:rFonts w:ascii="Arial" w:hAnsi="Arial" w:cs="Arial"/>
    </w:rPr>
  </w:style>
  <w:style w:type="paragraph" w:customStyle="1" w:styleId="potty">
    <w:name w:val="potty"/>
    <w:basedOn w:val="Norml"/>
    <w:rsid w:val="00364DA8"/>
    <w:pPr>
      <w:tabs>
        <w:tab w:val="num" w:pos="720"/>
      </w:tabs>
      <w:ind w:left="720" w:hanging="360"/>
    </w:pPr>
    <w:rPr>
      <w:rFonts w:ascii="Arial" w:hAnsi="Arial" w:cs="Arial"/>
      <w:lang w:eastAsia="en-US"/>
    </w:rPr>
  </w:style>
  <w:style w:type="paragraph" w:customStyle="1" w:styleId="potty0">
    <w:name w:val="potty+"/>
    <w:basedOn w:val="potty"/>
    <w:rsid w:val="00364DA8"/>
    <w:pPr>
      <w:numPr>
        <w:ilvl w:val="1"/>
      </w:numPr>
      <w:tabs>
        <w:tab w:val="num" w:pos="720"/>
        <w:tab w:val="num" w:pos="1440"/>
        <w:tab w:val="num" w:pos="2880"/>
      </w:tabs>
      <w:ind w:left="1440" w:hanging="720"/>
    </w:pPr>
  </w:style>
  <w:style w:type="paragraph" w:customStyle="1" w:styleId="Norml9pt">
    <w:name w:val="Normál + 9 pt"/>
    <w:basedOn w:val="Norml"/>
    <w:rsid w:val="00364DA8"/>
    <w:rPr>
      <w:rFonts w:ascii="Arial" w:hAnsi="Arial" w:cs="Arial"/>
      <w:sz w:val="18"/>
      <w:szCs w:val="18"/>
      <w:lang w:val="en-US" w:eastAsia="en-US"/>
    </w:rPr>
  </w:style>
  <w:style w:type="paragraph" w:customStyle="1" w:styleId="TableNormal1">
    <w:name w:val="Table Normal1"/>
    <w:basedOn w:val="Norml"/>
    <w:rsid w:val="00364DA8"/>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64DA8"/>
    <w:pPr>
      <w:spacing w:before="40" w:after="120"/>
      <w:ind w:left="720"/>
      <w:jc w:val="both"/>
    </w:pPr>
    <w:rPr>
      <w:rFonts w:ascii="Arial" w:hAnsi="Arial" w:cs="Arial"/>
      <w:lang w:eastAsia="en-US"/>
    </w:rPr>
  </w:style>
  <w:style w:type="paragraph" w:customStyle="1" w:styleId="NormalMATV">
    <w:name w:val="Normal.MATÁV"/>
    <w:rsid w:val="00364DA8"/>
    <w:pPr>
      <w:spacing w:after="0" w:line="240" w:lineRule="auto"/>
    </w:pPr>
    <w:rPr>
      <w:rFonts w:ascii="Arial" w:eastAsia="Times New Roman" w:hAnsi="Arial" w:cs="Arial"/>
      <w:i/>
      <w:iCs/>
      <w:sz w:val="24"/>
      <w:szCs w:val="24"/>
    </w:rPr>
  </w:style>
  <w:style w:type="paragraph" w:customStyle="1" w:styleId="Bullet1">
    <w:name w:val="Bullet 1"/>
    <w:basedOn w:val="Norml"/>
    <w:rsid w:val="00364DA8"/>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64DA8"/>
    <w:pPr>
      <w:tabs>
        <w:tab w:val="clear" w:pos="785"/>
        <w:tab w:val="decimal" w:pos="2571"/>
      </w:tabs>
      <w:ind w:left="2551" w:hanging="340"/>
    </w:pPr>
  </w:style>
  <w:style w:type="paragraph" w:customStyle="1" w:styleId="Bullet4">
    <w:name w:val="Bullet 4"/>
    <w:basedOn w:val="Bullet3"/>
    <w:rsid w:val="00364DA8"/>
    <w:pPr>
      <w:tabs>
        <w:tab w:val="num" w:pos="785"/>
      </w:tabs>
      <w:ind w:left="785" w:hanging="360"/>
    </w:pPr>
  </w:style>
  <w:style w:type="paragraph" w:customStyle="1" w:styleId="Bullet3">
    <w:name w:val="Bullet 3"/>
    <w:basedOn w:val="Norml"/>
    <w:rsid w:val="00364DA8"/>
    <w:pPr>
      <w:keepLines/>
      <w:spacing w:before="40" w:after="120"/>
      <w:ind w:left="1984" w:hanging="340"/>
    </w:pPr>
    <w:rPr>
      <w:rFonts w:ascii="Arial" w:hAnsi="Arial" w:cs="Arial"/>
      <w:lang w:eastAsia="en-US"/>
    </w:rPr>
  </w:style>
  <w:style w:type="paragraph" w:customStyle="1" w:styleId="Bullet2">
    <w:name w:val="Bullet 2"/>
    <w:basedOn w:val="Norml"/>
    <w:rsid w:val="00364DA8"/>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64DA8"/>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64DA8"/>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64DA8"/>
    <w:pPr>
      <w:spacing w:before="40" w:after="120"/>
      <w:ind w:left="1655"/>
    </w:pPr>
    <w:rPr>
      <w:rFonts w:ascii="Arial" w:hAnsi="Arial" w:cs="Arial"/>
      <w:lang w:eastAsia="en-US"/>
    </w:rPr>
  </w:style>
  <w:style w:type="paragraph" w:customStyle="1" w:styleId="TableText">
    <w:name w:val="Table Text"/>
    <w:basedOn w:val="Norml"/>
    <w:rsid w:val="00364DA8"/>
    <w:pPr>
      <w:keepLines/>
      <w:spacing w:before="40" w:after="120"/>
      <w:ind w:left="40" w:right="40"/>
    </w:pPr>
    <w:rPr>
      <w:rFonts w:ascii="Arial" w:hAnsi="Arial" w:cs="Arial"/>
      <w:sz w:val="16"/>
      <w:szCs w:val="16"/>
    </w:rPr>
  </w:style>
  <w:style w:type="paragraph" w:customStyle="1" w:styleId="Theme">
    <w:name w:val="Theme"/>
    <w:basedOn w:val="Norml"/>
    <w:rsid w:val="00364DA8"/>
    <w:pPr>
      <w:keepLines/>
      <w:spacing w:before="80" w:after="120"/>
      <w:ind w:left="720"/>
    </w:pPr>
    <w:rPr>
      <w:rFonts w:ascii="Arial" w:hAnsi="Arial" w:cs="Arial"/>
      <w:i/>
      <w:iCs/>
      <w:lang w:eastAsia="en-US"/>
    </w:rPr>
  </w:style>
  <w:style w:type="paragraph" w:customStyle="1" w:styleId="unstrzsszveg">
    <w:name w:val="_uns_törzsszöveg"/>
    <w:basedOn w:val="Norml"/>
    <w:rsid w:val="00364DA8"/>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64DA8"/>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64DA8"/>
    <w:pPr>
      <w:jc w:val="both"/>
    </w:pPr>
    <w:rPr>
      <w:rFonts w:ascii="Arial" w:hAnsi="Arial" w:cs="Arial"/>
      <w:sz w:val="20"/>
      <w:szCs w:val="20"/>
      <w:lang w:val="en-US"/>
    </w:rPr>
  </w:style>
  <w:style w:type="paragraph" w:customStyle="1" w:styleId="Alapbekezds">
    <w:name w:val="Alap bekezdés"/>
    <w:basedOn w:val="Norml"/>
    <w:rsid w:val="00364DA8"/>
    <w:pPr>
      <w:widowControl w:val="0"/>
      <w:spacing w:after="120" w:line="360" w:lineRule="auto"/>
      <w:jc w:val="both"/>
    </w:pPr>
    <w:rPr>
      <w:rFonts w:ascii="Arial" w:hAnsi="Arial" w:cs="Arial"/>
      <w:sz w:val="20"/>
      <w:szCs w:val="20"/>
    </w:rPr>
  </w:style>
  <w:style w:type="paragraph" w:customStyle="1" w:styleId="Textbody">
    <w:name w:val="Text body"/>
    <w:basedOn w:val="Norml"/>
    <w:rsid w:val="00364DA8"/>
    <w:pPr>
      <w:suppressAutoHyphens/>
    </w:pPr>
    <w:rPr>
      <w:rFonts w:ascii="Arial" w:hAnsi="Arial" w:cs="Arial"/>
      <w:color w:val="000000"/>
      <w:lang w:val="en-US" w:eastAsia="en-US"/>
    </w:rPr>
  </w:style>
  <w:style w:type="paragraph" w:customStyle="1" w:styleId="Achievement">
    <w:name w:val="Achievement"/>
    <w:basedOn w:val="Szvegtrzs"/>
    <w:rsid w:val="00364DA8"/>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64DA8"/>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64DA8"/>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64DA8"/>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64DA8"/>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64DA8"/>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64DA8"/>
    <w:pPr>
      <w:tabs>
        <w:tab w:val="num" w:pos="360"/>
      </w:tabs>
      <w:ind w:left="360" w:hanging="360"/>
    </w:pPr>
    <w:rPr>
      <w:b/>
      <w:bCs/>
    </w:rPr>
  </w:style>
  <w:style w:type="paragraph" w:customStyle="1" w:styleId="Eletrajz">
    <w:name w:val="Eletrajz"/>
    <w:basedOn w:val="Norml"/>
    <w:autoRedefine/>
    <w:rsid w:val="00364DA8"/>
    <w:rPr>
      <w:rFonts w:ascii="Arial" w:hAnsi="Arial" w:cs="Arial"/>
      <w:color w:val="000080"/>
      <w:sz w:val="28"/>
      <w:szCs w:val="28"/>
      <w:lang w:eastAsia="en-US"/>
    </w:rPr>
  </w:style>
  <w:style w:type="paragraph" w:customStyle="1" w:styleId="Tablenormal">
    <w:name w:val="Table_normal"/>
    <w:basedOn w:val="Norml"/>
    <w:rsid w:val="00364DA8"/>
    <w:pPr>
      <w:jc w:val="both"/>
    </w:pPr>
    <w:rPr>
      <w:rFonts w:ascii="Futura Md" w:hAnsi="Futura Md" w:cs="Futura Md"/>
      <w:sz w:val="20"/>
      <w:szCs w:val="20"/>
      <w:lang w:eastAsia="en-US"/>
    </w:rPr>
  </w:style>
  <w:style w:type="paragraph" w:customStyle="1" w:styleId="unsotherhead">
    <w:name w:val="_uns_otherhead"/>
    <w:basedOn w:val="Norml"/>
    <w:rsid w:val="00364DA8"/>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64DA8"/>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64DA8"/>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64DA8"/>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64DA8"/>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64DA8"/>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64DA8"/>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64DA8"/>
    <w:pPr>
      <w:keepNext/>
      <w:tabs>
        <w:tab w:val="num" w:pos="360"/>
      </w:tabs>
      <w:spacing w:before="240" w:after="120"/>
      <w:jc w:val="both"/>
      <w:outlineLvl w:val="0"/>
    </w:pPr>
    <w:rPr>
      <w:b/>
      <w:bCs/>
      <w:i/>
      <w:iCs/>
      <w:kern w:val="32"/>
    </w:rPr>
  </w:style>
  <w:style w:type="paragraph" w:customStyle="1" w:styleId="Table">
    <w:name w:val="Table"/>
    <w:basedOn w:val="Norml"/>
    <w:autoRedefine/>
    <w:rsid w:val="00364DA8"/>
    <w:pPr>
      <w:keepLines/>
    </w:pPr>
    <w:rPr>
      <w:rFonts w:ascii="Arial" w:hAnsi="Arial" w:cs="Arial"/>
      <w:sz w:val="18"/>
      <w:szCs w:val="18"/>
      <w:lang w:eastAsia="en-US"/>
    </w:rPr>
  </w:style>
  <w:style w:type="paragraph" w:customStyle="1" w:styleId="Bekezds0">
    <w:name w:val="Bekezdés"/>
    <w:basedOn w:val="Norml"/>
    <w:rsid w:val="00364DA8"/>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64DA8"/>
    <w:pPr>
      <w:jc w:val="center"/>
    </w:pPr>
    <w:rPr>
      <w:rFonts w:ascii="Arial" w:hAnsi="Arial" w:cs="Arial"/>
      <w:b/>
      <w:bCs/>
      <w:caps/>
    </w:rPr>
  </w:style>
  <w:style w:type="paragraph" w:customStyle="1" w:styleId="Fggelk">
    <w:name w:val="Függelék"/>
    <w:basedOn w:val="Cmsor1"/>
    <w:rsid w:val="00364DA8"/>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64DA8"/>
    <w:pPr>
      <w:spacing w:after="120"/>
      <w:ind w:left="504"/>
      <w:jc w:val="both"/>
    </w:pPr>
  </w:style>
  <w:style w:type="paragraph" w:customStyle="1" w:styleId="Ktszmos">
    <w:name w:val="Kétszámos"/>
    <w:basedOn w:val="Norml"/>
    <w:rsid w:val="00364DA8"/>
    <w:pPr>
      <w:jc w:val="both"/>
    </w:pPr>
    <w:rPr>
      <w:u w:val="single"/>
    </w:rPr>
  </w:style>
  <w:style w:type="character" w:customStyle="1" w:styleId="text-12-bold">
    <w:name w:val="text-12-bold"/>
    <w:basedOn w:val="Bekezdsalapbettpusa"/>
    <w:rsid w:val="00364DA8"/>
  </w:style>
  <w:style w:type="paragraph" w:customStyle="1" w:styleId="mellklet">
    <w:name w:val="melléklet"/>
    <w:basedOn w:val="Norml"/>
    <w:rsid w:val="00364DA8"/>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364DA8"/>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64DA8"/>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64DA8"/>
    <w:pPr>
      <w:numPr>
        <w:ilvl w:val="1"/>
      </w:numPr>
      <w:tabs>
        <w:tab w:val="clear" w:pos="1440"/>
        <w:tab w:val="num" w:pos="720"/>
      </w:tabs>
      <w:ind w:left="720"/>
    </w:pPr>
  </w:style>
  <w:style w:type="paragraph" w:customStyle="1" w:styleId="Fpont4">
    <w:name w:val="Főpont_4"/>
    <w:basedOn w:val="Norml"/>
    <w:rsid w:val="00364DA8"/>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64DA8"/>
    <w:pPr>
      <w:spacing w:before="100" w:beforeAutospacing="1" w:after="100" w:afterAutospacing="1"/>
    </w:pPr>
  </w:style>
  <w:style w:type="paragraph" w:customStyle="1" w:styleId="bullet10">
    <w:name w:val="bullet1"/>
    <w:basedOn w:val="Norml"/>
    <w:rsid w:val="00364DA8"/>
    <w:pPr>
      <w:tabs>
        <w:tab w:val="num" w:pos="360"/>
      </w:tabs>
      <w:spacing w:before="60"/>
      <w:ind w:left="360" w:hanging="360"/>
      <w:jc w:val="both"/>
    </w:pPr>
    <w:rPr>
      <w:sz w:val="22"/>
      <w:szCs w:val="22"/>
    </w:rPr>
  </w:style>
  <w:style w:type="paragraph" w:customStyle="1" w:styleId="Fzis3">
    <w:name w:val="Fázis_3"/>
    <w:basedOn w:val="Norml"/>
    <w:rsid w:val="00364DA8"/>
    <w:pPr>
      <w:tabs>
        <w:tab w:val="num" w:pos="360"/>
      </w:tabs>
      <w:spacing w:before="40" w:after="40" w:line="320" w:lineRule="atLeast"/>
      <w:ind w:left="360" w:hanging="360"/>
      <w:jc w:val="both"/>
    </w:pPr>
  </w:style>
  <w:style w:type="character" w:customStyle="1" w:styleId="Fzis3Char">
    <w:name w:val="Fázis_3 Char"/>
    <w:locked/>
    <w:rsid w:val="00364DA8"/>
    <w:rPr>
      <w:sz w:val="24"/>
      <w:szCs w:val="24"/>
      <w:lang w:val="hu-HU" w:eastAsia="hu-HU"/>
    </w:rPr>
  </w:style>
  <w:style w:type="paragraph" w:customStyle="1" w:styleId="QMpar">
    <w:name w:val="QMpar"/>
    <w:basedOn w:val="NormalPar"/>
    <w:rsid w:val="00364DA8"/>
    <w:rPr>
      <w:sz w:val="24"/>
      <w:szCs w:val="24"/>
    </w:rPr>
  </w:style>
  <w:style w:type="paragraph" w:customStyle="1" w:styleId="NormalPar">
    <w:name w:val="NormalPar"/>
    <w:basedOn w:val="Norml"/>
    <w:rsid w:val="00364DA8"/>
    <w:pPr>
      <w:spacing w:before="60" w:after="120"/>
      <w:jc w:val="both"/>
    </w:pPr>
    <w:rPr>
      <w:sz w:val="20"/>
      <w:szCs w:val="20"/>
    </w:rPr>
  </w:style>
  <w:style w:type="paragraph" w:customStyle="1" w:styleId="Felsorols2j">
    <w:name w:val="Felsorolás 2 jó"/>
    <w:basedOn w:val="Felsorols2"/>
    <w:rsid w:val="00364DA8"/>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64DA8"/>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64DA8"/>
    <w:pPr>
      <w:tabs>
        <w:tab w:val="num" w:pos="432"/>
      </w:tabs>
      <w:ind w:left="432" w:hanging="432"/>
    </w:pPr>
  </w:style>
  <w:style w:type="paragraph" w:customStyle="1" w:styleId="Lista10">
    <w:name w:val="Lista 1"/>
    <w:basedOn w:val="Norml"/>
    <w:next w:val="Norml"/>
    <w:rsid w:val="00364DA8"/>
    <w:pPr>
      <w:spacing w:before="120" w:line="240" w:lineRule="atLeast"/>
      <w:ind w:left="357" w:hanging="357"/>
      <w:jc w:val="both"/>
    </w:pPr>
  </w:style>
  <w:style w:type="paragraph" w:customStyle="1" w:styleId="RFPQuestion">
    <w:name w:val="RFP Question"/>
    <w:rsid w:val="00364DA8"/>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64DA8"/>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64DA8"/>
    <w:rPr>
      <w:rFonts w:ascii="Arial" w:eastAsia="Times New Roman" w:hAnsi="Arial" w:cs="Times New Roman"/>
      <w:sz w:val="20"/>
      <w:szCs w:val="20"/>
    </w:rPr>
  </w:style>
  <w:style w:type="character" w:customStyle="1" w:styleId="SoDAField">
    <w:name w:val="SoDA Field"/>
    <w:rsid w:val="00364DA8"/>
    <w:rPr>
      <w:color w:val="0000FF"/>
    </w:rPr>
  </w:style>
  <w:style w:type="character" w:customStyle="1" w:styleId="E-mailStlus2331">
    <w:name w:val="E-mailStílus2331"/>
    <w:rsid w:val="00364DA8"/>
    <w:rPr>
      <w:color w:val="000000"/>
    </w:rPr>
  </w:style>
  <w:style w:type="paragraph" w:customStyle="1" w:styleId="Vlaszbejelentkezes1">
    <w:name w:val="Válasz_bejelentkezes_1"/>
    <w:basedOn w:val="Felsorols"/>
    <w:rsid w:val="00364DA8"/>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64DA8"/>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64DA8"/>
    <w:pPr>
      <w:spacing w:after="160" w:line="240" w:lineRule="exact"/>
    </w:pPr>
    <w:rPr>
      <w:rFonts w:ascii="Verdana" w:hAnsi="Verdana" w:cs="Verdana"/>
      <w:sz w:val="20"/>
      <w:szCs w:val="20"/>
      <w:lang w:val="en-US" w:eastAsia="en-US"/>
    </w:rPr>
  </w:style>
  <w:style w:type="paragraph" w:customStyle="1" w:styleId="Fpont1">
    <w:name w:val="Főpont_1"/>
    <w:basedOn w:val="Cm"/>
    <w:rsid w:val="00364DA8"/>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64DA8"/>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64DA8"/>
    <w:pPr>
      <w:spacing w:before="60" w:after="60" w:line="360" w:lineRule="auto"/>
      <w:ind w:left="360" w:hanging="360"/>
      <w:jc w:val="both"/>
    </w:pPr>
  </w:style>
  <w:style w:type="paragraph" w:customStyle="1" w:styleId="Fpont3">
    <w:name w:val="Főpont_3"/>
    <w:basedOn w:val="Fpont2"/>
    <w:rsid w:val="00364DA8"/>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64DA8"/>
    <w:pPr>
      <w:ind w:left="568"/>
    </w:pPr>
  </w:style>
  <w:style w:type="paragraph" w:customStyle="1" w:styleId="Norml2">
    <w:name w:val="Normál 2"/>
    <w:basedOn w:val="Norml"/>
    <w:rsid w:val="00364DA8"/>
    <w:pPr>
      <w:spacing w:before="40" w:after="40" w:line="320" w:lineRule="atLeast"/>
      <w:ind w:left="567"/>
      <w:jc w:val="both"/>
    </w:pPr>
  </w:style>
  <w:style w:type="paragraph" w:customStyle="1" w:styleId="szveg2">
    <w:name w:val="szöveg_2"/>
    <w:basedOn w:val="szveg1"/>
    <w:rsid w:val="00364DA8"/>
    <w:pPr>
      <w:ind w:left="709"/>
    </w:pPr>
  </w:style>
  <w:style w:type="paragraph" w:customStyle="1" w:styleId="szveg1felsorbetu">
    <w:name w:val="szöveg_1_felsor_betu"/>
    <w:basedOn w:val="szveg1"/>
    <w:rsid w:val="00364DA8"/>
    <w:pPr>
      <w:tabs>
        <w:tab w:val="num" w:pos="709"/>
      </w:tabs>
      <w:ind w:left="709" w:hanging="425"/>
    </w:pPr>
  </w:style>
  <w:style w:type="paragraph" w:customStyle="1" w:styleId="szveg2al">
    <w:name w:val="szöveg_2_alá"/>
    <w:basedOn w:val="szveg2"/>
    <w:rsid w:val="00364DA8"/>
    <w:pPr>
      <w:tabs>
        <w:tab w:val="left" w:pos="1560"/>
      </w:tabs>
      <w:ind w:left="1560" w:hanging="426"/>
    </w:pPr>
  </w:style>
  <w:style w:type="paragraph" w:customStyle="1" w:styleId="Norml10">
    <w:name w:val="Normál 1"/>
    <w:basedOn w:val="Norml"/>
    <w:rsid w:val="00364DA8"/>
    <w:pPr>
      <w:spacing w:before="40" w:after="40" w:line="320" w:lineRule="atLeast"/>
      <w:jc w:val="both"/>
    </w:pPr>
    <w:rPr>
      <w:rFonts w:ascii="Arial" w:hAnsi="Arial" w:cs="Arial"/>
      <w:sz w:val="22"/>
      <w:szCs w:val="22"/>
    </w:rPr>
  </w:style>
  <w:style w:type="paragraph" w:customStyle="1" w:styleId="Felsorols11">
    <w:name w:val="Felsorolás 1"/>
    <w:basedOn w:val="Norml10"/>
    <w:rsid w:val="00364DA8"/>
    <w:pPr>
      <w:tabs>
        <w:tab w:val="num" w:pos="720"/>
      </w:tabs>
      <w:spacing w:before="60" w:after="60" w:line="360" w:lineRule="auto"/>
      <w:ind w:left="720" w:hanging="360"/>
    </w:pPr>
    <w:rPr>
      <w:sz w:val="24"/>
      <w:szCs w:val="24"/>
    </w:rPr>
  </w:style>
  <w:style w:type="paragraph" w:customStyle="1" w:styleId="szvegal1">
    <w:name w:val="szöveg_alá_1"/>
    <w:basedOn w:val="Norml"/>
    <w:rsid w:val="00364DA8"/>
    <w:pPr>
      <w:tabs>
        <w:tab w:val="num" w:pos="567"/>
        <w:tab w:val="num" w:pos="643"/>
      </w:tabs>
      <w:spacing w:before="40" w:after="40" w:line="360" w:lineRule="auto"/>
      <w:ind w:left="567" w:hanging="357"/>
      <w:jc w:val="both"/>
    </w:pPr>
  </w:style>
  <w:style w:type="paragraph" w:customStyle="1" w:styleId="Fzis4">
    <w:name w:val="Fázis_4"/>
    <w:basedOn w:val="Fzis3"/>
    <w:rsid w:val="00364DA8"/>
    <w:pPr>
      <w:tabs>
        <w:tab w:val="clear" w:pos="360"/>
      </w:tabs>
      <w:jc w:val="left"/>
    </w:pPr>
  </w:style>
  <w:style w:type="paragraph" w:customStyle="1" w:styleId="szvegal2">
    <w:name w:val="szöveg_alá_2"/>
    <w:basedOn w:val="Norml"/>
    <w:rsid w:val="00364DA8"/>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364DA8"/>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364DA8"/>
    <w:pPr>
      <w:numPr>
        <w:numId w:val="0"/>
      </w:numPr>
      <w:spacing w:before="280" w:after="40"/>
      <w:jc w:val="both"/>
    </w:pPr>
  </w:style>
  <w:style w:type="paragraph" w:customStyle="1" w:styleId="Szerzdsrmai">
    <w:name w:val="Szerződés_római"/>
    <w:basedOn w:val="szveg1"/>
    <w:rsid w:val="00364DA8"/>
    <w:pPr>
      <w:widowControl w:val="0"/>
      <w:tabs>
        <w:tab w:val="left" w:pos="1985"/>
      </w:tabs>
      <w:ind w:left="1985" w:hanging="567"/>
    </w:pPr>
  </w:style>
  <w:style w:type="paragraph" w:customStyle="1" w:styleId="szveg3al">
    <w:name w:val="szöveg_3_alá"/>
    <w:basedOn w:val="szveg2al"/>
    <w:rsid w:val="00364DA8"/>
    <w:pPr>
      <w:tabs>
        <w:tab w:val="clear" w:pos="1560"/>
        <w:tab w:val="num" w:pos="2127"/>
      </w:tabs>
      <w:ind w:left="2127" w:hanging="327"/>
    </w:pPr>
  </w:style>
  <w:style w:type="paragraph" w:customStyle="1" w:styleId="rintettrendszer">
    <w:name w:val="Érintett_rendszer"/>
    <w:basedOn w:val="szveg1"/>
    <w:rsid w:val="00364DA8"/>
    <w:pPr>
      <w:keepNext/>
      <w:spacing w:before="240" w:after="120"/>
    </w:pPr>
    <w:rPr>
      <w:b/>
      <w:bCs/>
    </w:rPr>
  </w:style>
  <w:style w:type="paragraph" w:customStyle="1" w:styleId="Szakrendszerek">
    <w:name w:val="Szakrendszerek"/>
    <w:basedOn w:val="szveg1"/>
    <w:rsid w:val="00364DA8"/>
    <w:pPr>
      <w:keepNext/>
      <w:spacing w:before="240"/>
    </w:pPr>
    <w:rPr>
      <w:b/>
      <w:bCs/>
      <w:i/>
      <w:iCs/>
    </w:rPr>
  </w:style>
  <w:style w:type="paragraph" w:customStyle="1" w:styleId="StlusSzakrendszerekFlkvrDlt">
    <w:name w:val="Stílus Szakrendszerek + Félkövér Dőlt"/>
    <w:basedOn w:val="Szakrendszerek"/>
    <w:rsid w:val="00364DA8"/>
    <w:rPr>
      <w:b w:val="0"/>
      <w:bCs w:val="0"/>
      <w:i w:val="0"/>
      <w:iCs w:val="0"/>
    </w:rPr>
  </w:style>
  <w:style w:type="paragraph" w:customStyle="1" w:styleId="Fontos">
    <w:name w:val="Fontos"/>
    <w:basedOn w:val="Norml"/>
    <w:rsid w:val="00364DA8"/>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64DA8"/>
    <w:rPr>
      <w:rFonts w:ascii="Arial" w:hAnsi="Arial" w:cs="Arial"/>
      <w:sz w:val="20"/>
      <w:szCs w:val="20"/>
    </w:rPr>
  </w:style>
  <w:style w:type="character" w:customStyle="1" w:styleId="CharChar2">
    <w:name w:val="Char Char2"/>
    <w:rsid w:val="00364DA8"/>
    <w:rPr>
      <w:rFonts w:ascii="Frutiger Linotype" w:hAnsi="Frutiger Linotype" w:cs="Frutiger Linotype"/>
      <w:lang w:val="hu-HU" w:eastAsia="hu-HU"/>
    </w:rPr>
  </w:style>
  <w:style w:type="paragraph" w:customStyle="1" w:styleId="BodyText22">
    <w:name w:val="Body Text 22"/>
    <w:basedOn w:val="Norml"/>
    <w:rsid w:val="00364DA8"/>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364DA8"/>
    <w:pPr>
      <w:keepLines/>
      <w:numPr>
        <w:numId w:val="7"/>
      </w:numPr>
      <w:tabs>
        <w:tab w:val="left" w:pos="425"/>
      </w:tabs>
      <w:jc w:val="both"/>
    </w:pPr>
  </w:style>
  <w:style w:type="paragraph" w:customStyle="1" w:styleId="Felsorol2">
    <w:name w:val="Felsorol 2"/>
    <w:basedOn w:val="Felsorol1"/>
    <w:rsid w:val="00364DA8"/>
    <w:pPr>
      <w:ind w:left="850"/>
    </w:pPr>
  </w:style>
  <w:style w:type="paragraph" w:customStyle="1" w:styleId="ALTBEKCIM">
    <w:name w:val="ALTBEKCIM"/>
    <w:basedOn w:val="Norml"/>
    <w:next w:val="Norml"/>
    <w:rsid w:val="00364DA8"/>
    <w:pPr>
      <w:keepNext/>
      <w:widowControl w:val="0"/>
      <w:tabs>
        <w:tab w:val="left" w:pos="851"/>
      </w:tabs>
      <w:ind w:left="851"/>
      <w:jc w:val="both"/>
    </w:pPr>
    <w:rPr>
      <w:b/>
      <w:bCs/>
    </w:rPr>
  </w:style>
  <w:style w:type="character" w:customStyle="1" w:styleId="bot">
    <w:name w:val="bot"/>
    <w:basedOn w:val="Bekezdsalapbettpusa"/>
    <w:rsid w:val="00364DA8"/>
  </w:style>
  <w:style w:type="paragraph" w:customStyle="1" w:styleId="Normal1">
    <w:name w:val="Normal 1"/>
    <w:basedOn w:val="Norml"/>
    <w:rsid w:val="00364DA8"/>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64DA8"/>
    <w:rPr>
      <w:rFonts w:ascii="Frutiger Linotype" w:hAnsi="Frutiger Linotype" w:cs="Frutiger Linotype"/>
      <w:b/>
      <w:bCs/>
      <w:kern w:val="28"/>
      <w:sz w:val="28"/>
      <w:szCs w:val="28"/>
      <w:lang w:val="hu-HU" w:eastAsia="hu-HU"/>
    </w:rPr>
  </w:style>
  <w:style w:type="character" w:styleId="Kiemels">
    <w:name w:val="Emphasis"/>
    <w:qFormat/>
    <w:rsid w:val="00364DA8"/>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64DA8"/>
    <w:rPr>
      <w:rFonts w:ascii="Frutiger Linotype" w:hAnsi="Frutiger Linotype" w:cs="Frutiger Linotype"/>
      <w:b/>
      <w:bCs/>
      <w:kern w:val="28"/>
      <w:sz w:val="28"/>
      <w:szCs w:val="28"/>
      <w:lang w:val="hu-HU" w:eastAsia="hu-HU"/>
    </w:rPr>
  </w:style>
  <w:style w:type="paragraph" w:customStyle="1" w:styleId="Normal44">
    <w:name w:val="Normal 44"/>
    <w:basedOn w:val="Norml"/>
    <w:rsid w:val="00364DA8"/>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64DA8"/>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64DA8"/>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64DA8"/>
    <w:rPr>
      <w:color w:val="0000FF"/>
      <w:u w:val="single"/>
    </w:rPr>
  </w:style>
  <w:style w:type="paragraph" w:customStyle="1" w:styleId="bodytext2">
    <w:name w:val="bodytext2"/>
    <w:basedOn w:val="Norml"/>
    <w:rsid w:val="00364DA8"/>
    <w:pPr>
      <w:ind w:left="360"/>
    </w:pPr>
    <w:rPr>
      <w:sz w:val="20"/>
      <w:szCs w:val="20"/>
    </w:rPr>
  </w:style>
  <w:style w:type="character" w:customStyle="1" w:styleId="intranetbold1">
    <w:name w:val="intranet_bold1"/>
    <w:uiPriority w:val="99"/>
    <w:rsid w:val="00364DA8"/>
    <w:rPr>
      <w:b/>
      <w:bCs/>
    </w:rPr>
  </w:style>
  <w:style w:type="paragraph" w:customStyle="1" w:styleId="font5">
    <w:name w:val="font5"/>
    <w:basedOn w:val="Norml"/>
    <w:rsid w:val="00364DA8"/>
    <w:pPr>
      <w:spacing w:before="100" w:beforeAutospacing="1" w:after="100" w:afterAutospacing="1"/>
    </w:pPr>
    <w:rPr>
      <w:sz w:val="32"/>
      <w:szCs w:val="32"/>
    </w:rPr>
  </w:style>
  <w:style w:type="paragraph" w:customStyle="1" w:styleId="xxnembold">
    <w:name w:val="x.x nem bold"/>
    <w:basedOn w:val="Norml"/>
    <w:rsid w:val="00364DA8"/>
    <w:pPr>
      <w:tabs>
        <w:tab w:val="right" w:pos="8789"/>
      </w:tabs>
      <w:overflowPunct w:val="0"/>
      <w:autoSpaceDE w:val="0"/>
      <w:autoSpaceDN w:val="0"/>
      <w:adjustRightInd w:val="0"/>
      <w:textAlignment w:val="baseline"/>
    </w:pPr>
  </w:style>
  <w:style w:type="paragraph" w:customStyle="1" w:styleId="BodyText23">
    <w:name w:val="Body Text 23"/>
    <w:basedOn w:val="Norml"/>
    <w:rsid w:val="00364DA8"/>
    <w:pPr>
      <w:ind w:left="284"/>
    </w:pPr>
    <w:rPr>
      <w:rFonts w:ascii="Frutiger Linotype" w:hAnsi="Frutiger Linotype" w:cs="Frutiger Linotype"/>
    </w:rPr>
  </w:style>
  <w:style w:type="paragraph" w:customStyle="1" w:styleId="Stlus">
    <w:name w:val="Stílus"/>
    <w:uiPriority w:val="99"/>
    <w:rsid w:val="00364DA8"/>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64DA8"/>
  </w:style>
  <w:style w:type="paragraph" w:customStyle="1" w:styleId="norml100">
    <w:name w:val="norml10"/>
    <w:basedOn w:val="Norml"/>
    <w:rsid w:val="00364DA8"/>
    <w:pPr>
      <w:spacing w:before="40" w:after="40"/>
      <w:jc w:val="both"/>
    </w:pPr>
  </w:style>
  <w:style w:type="paragraph" w:customStyle="1" w:styleId="Nincstrkz1">
    <w:name w:val="Nincs térköz1"/>
    <w:rsid w:val="00364DA8"/>
    <w:pPr>
      <w:spacing w:after="0" w:line="240" w:lineRule="auto"/>
    </w:pPr>
    <w:rPr>
      <w:rFonts w:ascii="Calibri" w:eastAsia="Times New Roman" w:hAnsi="Calibri" w:cs="Calibri"/>
    </w:rPr>
  </w:style>
  <w:style w:type="paragraph" w:customStyle="1" w:styleId="BalloonText1">
    <w:name w:val="Balloon Text1"/>
    <w:basedOn w:val="Norml"/>
    <w:semiHidden/>
    <w:rsid w:val="00364DA8"/>
    <w:rPr>
      <w:rFonts w:ascii="Tahoma" w:hAnsi="Tahoma" w:cs="Tahoma"/>
      <w:sz w:val="16"/>
      <w:szCs w:val="16"/>
      <w:lang w:val="en-GB" w:eastAsia="en-GB"/>
    </w:rPr>
  </w:style>
  <w:style w:type="paragraph" w:styleId="Nincstrkz">
    <w:name w:val="No Spacing"/>
    <w:qFormat/>
    <w:rsid w:val="00364DA8"/>
    <w:pPr>
      <w:spacing w:after="0" w:line="240" w:lineRule="auto"/>
    </w:pPr>
    <w:rPr>
      <w:rFonts w:ascii="Calibri" w:eastAsia="Times New Roman" w:hAnsi="Calibri" w:cs="Calibri"/>
    </w:rPr>
  </w:style>
  <w:style w:type="paragraph" w:customStyle="1" w:styleId="Nincstrkz11">
    <w:name w:val="Nincs térköz11"/>
    <w:rsid w:val="00364DA8"/>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64DA8"/>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64DA8"/>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64DA8"/>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64DA8"/>
  </w:style>
  <w:style w:type="paragraph" w:customStyle="1" w:styleId="NoSpacing1">
    <w:name w:val="No Spacing1"/>
    <w:rsid w:val="00364DA8"/>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64DA8"/>
    <w:pPr>
      <w:spacing w:after="160" w:line="240" w:lineRule="exact"/>
    </w:pPr>
    <w:rPr>
      <w:rFonts w:ascii="Verdana" w:hAnsi="Verdana" w:cs="Verdana"/>
      <w:lang w:val="en-US" w:eastAsia="en-US"/>
    </w:rPr>
  </w:style>
  <w:style w:type="character" w:customStyle="1" w:styleId="E-mailStlus3551">
    <w:name w:val="E-mailStílus3551"/>
    <w:rsid w:val="00364DA8"/>
    <w:rPr>
      <w:color w:val="000000"/>
    </w:rPr>
  </w:style>
  <w:style w:type="paragraph" w:customStyle="1" w:styleId="Szvegtrzs25">
    <w:name w:val="Szövegtörzs 25"/>
    <w:basedOn w:val="Norml"/>
    <w:uiPriority w:val="99"/>
    <w:rsid w:val="00364DA8"/>
    <w:pPr>
      <w:ind w:left="360"/>
    </w:pPr>
    <w:rPr>
      <w:sz w:val="20"/>
      <w:szCs w:val="20"/>
    </w:rPr>
  </w:style>
  <w:style w:type="paragraph" w:customStyle="1" w:styleId="normaljustified">
    <w:name w:val="normaljustified"/>
    <w:basedOn w:val="Norml"/>
    <w:rsid w:val="00364DA8"/>
    <w:pPr>
      <w:jc w:val="both"/>
    </w:pPr>
  </w:style>
  <w:style w:type="character" w:customStyle="1" w:styleId="WW8Num2z0">
    <w:name w:val="WW8Num2z0"/>
    <w:rsid w:val="00364DA8"/>
    <w:rPr>
      <w:rFonts w:ascii="Symbol" w:hAnsi="Symbol"/>
    </w:rPr>
  </w:style>
  <w:style w:type="character" w:customStyle="1" w:styleId="WW8Num3z0">
    <w:name w:val="WW8Num3z0"/>
    <w:rsid w:val="00364DA8"/>
    <w:rPr>
      <w:rFonts w:ascii="Symbol" w:hAnsi="Symbol"/>
    </w:rPr>
  </w:style>
  <w:style w:type="character" w:customStyle="1" w:styleId="WW8Num4z0">
    <w:name w:val="WW8Num4z0"/>
    <w:rsid w:val="00364DA8"/>
    <w:rPr>
      <w:b/>
    </w:rPr>
  </w:style>
  <w:style w:type="character" w:customStyle="1" w:styleId="Absatz-Standardschriftart">
    <w:name w:val="Absatz-Standardschriftart"/>
    <w:rsid w:val="00364DA8"/>
  </w:style>
  <w:style w:type="character" w:customStyle="1" w:styleId="WW8Num9z0">
    <w:name w:val="WW8Num9z0"/>
    <w:rsid w:val="00364DA8"/>
    <w:rPr>
      <w:rFonts w:ascii="Symbol" w:hAnsi="Symbol"/>
    </w:rPr>
  </w:style>
  <w:style w:type="character" w:customStyle="1" w:styleId="WW8Num9z1">
    <w:name w:val="WW8Num9z1"/>
    <w:rsid w:val="00364DA8"/>
    <w:rPr>
      <w:rFonts w:ascii="Courier New" w:hAnsi="Courier New" w:cs="Courier New"/>
    </w:rPr>
  </w:style>
  <w:style w:type="character" w:customStyle="1" w:styleId="WW8Num9z2">
    <w:name w:val="WW8Num9z2"/>
    <w:rsid w:val="00364DA8"/>
    <w:rPr>
      <w:rFonts w:ascii="Wingdings" w:hAnsi="Wingdings"/>
    </w:rPr>
  </w:style>
  <w:style w:type="character" w:customStyle="1" w:styleId="WW8Num14z0">
    <w:name w:val="WW8Num14z0"/>
    <w:rsid w:val="00364DA8"/>
    <w:rPr>
      <w:rFonts w:ascii="Symbol" w:hAnsi="Symbol"/>
    </w:rPr>
  </w:style>
  <w:style w:type="character" w:customStyle="1" w:styleId="WW8Num24z0">
    <w:name w:val="WW8Num24z0"/>
    <w:rsid w:val="00364DA8"/>
    <w:rPr>
      <w:b/>
    </w:rPr>
  </w:style>
  <w:style w:type="character" w:customStyle="1" w:styleId="WW8Num27z1">
    <w:name w:val="WW8Num27z1"/>
    <w:rsid w:val="00364DA8"/>
    <w:rPr>
      <w:rFonts w:ascii="Courier New" w:hAnsi="Courier New" w:cs="Courier New"/>
    </w:rPr>
  </w:style>
  <w:style w:type="character" w:customStyle="1" w:styleId="WW8Num27z2">
    <w:name w:val="WW8Num27z2"/>
    <w:rsid w:val="00364DA8"/>
    <w:rPr>
      <w:rFonts w:ascii="Wingdings" w:hAnsi="Wingdings"/>
    </w:rPr>
  </w:style>
  <w:style w:type="character" w:customStyle="1" w:styleId="WW8Num27z3">
    <w:name w:val="WW8Num27z3"/>
    <w:rsid w:val="00364DA8"/>
    <w:rPr>
      <w:rFonts w:ascii="Symbol" w:hAnsi="Symbol"/>
    </w:rPr>
  </w:style>
  <w:style w:type="character" w:customStyle="1" w:styleId="WW8Num28z0">
    <w:name w:val="WW8Num28z0"/>
    <w:rsid w:val="00364DA8"/>
    <w:rPr>
      <w:rFonts w:ascii="Times New Roman" w:eastAsia="Times New Roman" w:hAnsi="Times New Roman" w:cs="Times New Roman"/>
    </w:rPr>
  </w:style>
  <w:style w:type="character" w:customStyle="1" w:styleId="WW8Num28z1">
    <w:name w:val="WW8Num28z1"/>
    <w:rsid w:val="00364DA8"/>
    <w:rPr>
      <w:rFonts w:ascii="Courier New" w:hAnsi="Courier New" w:cs="Courier New"/>
    </w:rPr>
  </w:style>
  <w:style w:type="character" w:customStyle="1" w:styleId="WW8Num28z2">
    <w:name w:val="WW8Num28z2"/>
    <w:rsid w:val="00364DA8"/>
    <w:rPr>
      <w:rFonts w:ascii="Wingdings" w:hAnsi="Wingdings"/>
    </w:rPr>
  </w:style>
  <w:style w:type="character" w:customStyle="1" w:styleId="WW8Num28z3">
    <w:name w:val="WW8Num28z3"/>
    <w:rsid w:val="00364DA8"/>
    <w:rPr>
      <w:rFonts w:ascii="Symbol" w:hAnsi="Symbol"/>
    </w:rPr>
  </w:style>
  <w:style w:type="character" w:customStyle="1" w:styleId="WW8Num31z0">
    <w:name w:val="WW8Num31z0"/>
    <w:rsid w:val="00364DA8"/>
    <w:rPr>
      <w:b/>
    </w:rPr>
  </w:style>
  <w:style w:type="character" w:customStyle="1" w:styleId="WW8Num32z0">
    <w:name w:val="WW8Num32z0"/>
    <w:rsid w:val="00364DA8"/>
    <w:rPr>
      <w:rFonts w:ascii="Times New Roman" w:hAnsi="Times New Roman" w:cs="Times New Roman"/>
    </w:rPr>
  </w:style>
  <w:style w:type="character" w:customStyle="1" w:styleId="WW8Num32z1">
    <w:name w:val="WW8Num32z1"/>
    <w:rsid w:val="00364DA8"/>
    <w:rPr>
      <w:rFonts w:ascii="Courier New" w:hAnsi="Courier New" w:cs="Courier New"/>
    </w:rPr>
  </w:style>
  <w:style w:type="character" w:customStyle="1" w:styleId="WW8Num32z2">
    <w:name w:val="WW8Num32z2"/>
    <w:rsid w:val="00364DA8"/>
    <w:rPr>
      <w:rFonts w:ascii="Wingdings" w:hAnsi="Wingdings"/>
    </w:rPr>
  </w:style>
  <w:style w:type="character" w:customStyle="1" w:styleId="WW8Num32z3">
    <w:name w:val="WW8Num32z3"/>
    <w:rsid w:val="00364DA8"/>
    <w:rPr>
      <w:rFonts w:ascii="Symbol" w:hAnsi="Symbol"/>
    </w:rPr>
  </w:style>
  <w:style w:type="character" w:customStyle="1" w:styleId="WW8Num38z0">
    <w:name w:val="WW8Num38z0"/>
    <w:rsid w:val="00364DA8"/>
    <w:rPr>
      <w:rFonts w:ascii="Symbol" w:hAnsi="Symbol"/>
    </w:rPr>
  </w:style>
  <w:style w:type="character" w:customStyle="1" w:styleId="WW8Num38z1">
    <w:name w:val="WW8Num38z1"/>
    <w:rsid w:val="00364DA8"/>
    <w:rPr>
      <w:rFonts w:ascii="Courier New" w:hAnsi="Courier New" w:cs="Courier New"/>
    </w:rPr>
  </w:style>
  <w:style w:type="character" w:customStyle="1" w:styleId="WW8Num38z2">
    <w:name w:val="WW8Num38z2"/>
    <w:rsid w:val="00364DA8"/>
    <w:rPr>
      <w:rFonts w:ascii="Wingdings" w:hAnsi="Wingdings"/>
    </w:rPr>
  </w:style>
  <w:style w:type="character" w:customStyle="1" w:styleId="WW8NumSt14z0">
    <w:name w:val="WW8NumSt14z0"/>
    <w:rsid w:val="00364DA8"/>
    <w:rPr>
      <w:rFonts w:ascii="Symbol" w:hAnsi="Symbol"/>
    </w:rPr>
  </w:style>
  <w:style w:type="character" w:customStyle="1" w:styleId="Bekezdsalapbettpusa1">
    <w:name w:val="Bekezdés alapbetűtípusa1"/>
    <w:rsid w:val="00364DA8"/>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64DA8"/>
    <w:rPr>
      <w:b/>
      <w:sz w:val="20"/>
    </w:rPr>
  </w:style>
  <w:style w:type="paragraph" w:customStyle="1" w:styleId="Cmsor">
    <w:name w:val="Címsor"/>
    <w:basedOn w:val="Norml"/>
    <w:next w:val="Szvegtrzs"/>
    <w:rsid w:val="00364DA8"/>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64DA8"/>
    <w:pPr>
      <w:suppressLineNumbers/>
      <w:suppressAutoHyphens/>
      <w:spacing w:before="120" w:after="120"/>
    </w:pPr>
    <w:rPr>
      <w:rFonts w:cs="Tahoma"/>
      <w:i/>
      <w:iCs/>
      <w:lang w:eastAsia="ar-SA"/>
    </w:rPr>
  </w:style>
  <w:style w:type="paragraph" w:customStyle="1" w:styleId="Trgymutat">
    <w:name w:val="Tárgymutató"/>
    <w:basedOn w:val="Norml"/>
    <w:rsid w:val="00364DA8"/>
    <w:pPr>
      <w:suppressLineNumbers/>
      <w:suppressAutoHyphens/>
    </w:pPr>
    <w:rPr>
      <w:rFonts w:cs="Tahoma"/>
      <w:sz w:val="26"/>
      <w:szCs w:val="20"/>
      <w:lang w:eastAsia="ar-SA"/>
    </w:rPr>
  </w:style>
  <w:style w:type="paragraph" w:customStyle="1" w:styleId="Article">
    <w:name w:val="Article"/>
    <w:basedOn w:val="Norml"/>
    <w:rsid w:val="00364DA8"/>
    <w:pPr>
      <w:widowControl w:val="0"/>
      <w:suppressAutoHyphens/>
      <w:jc w:val="center"/>
    </w:pPr>
    <w:rPr>
      <w:b/>
      <w:szCs w:val="20"/>
      <w:lang w:val="en-US" w:eastAsia="ar-SA"/>
    </w:rPr>
  </w:style>
  <w:style w:type="paragraph" w:customStyle="1" w:styleId="NormalJustified0">
    <w:name w:val="Normal (Justified)"/>
    <w:basedOn w:val="Norml"/>
    <w:rsid w:val="00364DA8"/>
    <w:pPr>
      <w:suppressAutoHyphens/>
      <w:jc w:val="both"/>
    </w:pPr>
    <w:rPr>
      <w:kern w:val="1"/>
      <w:szCs w:val="20"/>
      <w:lang w:val="en-US" w:eastAsia="ar-SA"/>
    </w:rPr>
  </w:style>
  <w:style w:type="paragraph" w:customStyle="1" w:styleId="Kerettartalom">
    <w:name w:val="Kerettartalom"/>
    <w:basedOn w:val="Szvegtrzs"/>
    <w:rsid w:val="00364DA8"/>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64DA8"/>
    <w:pPr>
      <w:suppressLineNumbers/>
      <w:suppressAutoHyphens/>
    </w:pPr>
    <w:rPr>
      <w:sz w:val="26"/>
      <w:szCs w:val="20"/>
      <w:lang w:eastAsia="ar-SA"/>
    </w:rPr>
  </w:style>
  <w:style w:type="paragraph" w:customStyle="1" w:styleId="Tblzatfejlc">
    <w:name w:val="Táblázatfejléc"/>
    <w:basedOn w:val="Tblzattartalom"/>
    <w:rsid w:val="00364DA8"/>
    <w:pPr>
      <w:jc w:val="center"/>
    </w:pPr>
    <w:rPr>
      <w:b/>
      <w:bCs/>
    </w:rPr>
  </w:style>
  <w:style w:type="paragraph" w:customStyle="1" w:styleId="msolistparagraph0">
    <w:name w:val="msolistparagraph"/>
    <w:basedOn w:val="Norml"/>
    <w:rsid w:val="00364DA8"/>
    <w:pPr>
      <w:ind w:left="720"/>
    </w:pPr>
    <w:rPr>
      <w:rFonts w:ascii="Calibri" w:hAnsi="Calibri"/>
      <w:sz w:val="22"/>
      <w:szCs w:val="22"/>
    </w:rPr>
  </w:style>
  <w:style w:type="paragraph" w:customStyle="1" w:styleId="Szvegtrzs26">
    <w:name w:val="Szövegtörzs 26"/>
    <w:basedOn w:val="Norml"/>
    <w:rsid w:val="00364DA8"/>
    <w:pPr>
      <w:spacing w:before="120"/>
      <w:jc w:val="both"/>
    </w:pPr>
    <w:rPr>
      <w:color w:val="FF0000"/>
      <w:szCs w:val="20"/>
    </w:rPr>
  </w:style>
  <w:style w:type="paragraph" w:customStyle="1" w:styleId="Lbjegyzetszveg1">
    <w:name w:val="Lábjegyzetszöveg1"/>
    <w:basedOn w:val="Norml"/>
    <w:rsid w:val="00364DA8"/>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64DA8"/>
    <w:pPr>
      <w:widowControl w:val="0"/>
      <w:spacing w:before="40" w:after="40"/>
      <w:ind w:left="720"/>
      <w:contextualSpacing/>
      <w:jc w:val="both"/>
    </w:pPr>
    <w:rPr>
      <w:szCs w:val="20"/>
    </w:rPr>
  </w:style>
  <w:style w:type="paragraph" w:customStyle="1" w:styleId="font6">
    <w:name w:val="font6"/>
    <w:basedOn w:val="Norml"/>
    <w:rsid w:val="00364DA8"/>
    <w:pPr>
      <w:spacing w:before="100" w:beforeAutospacing="1" w:after="100" w:afterAutospacing="1"/>
    </w:pPr>
    <w:rPr>
      <w:rFonts w:ascii="Arial" w:hAnsi="Arial" w:cs="Arial"/>
      <w:b/>
      <w:bCs/>
      <w:sz w:val="22"/>
      <w:szCs w:val="22"/>
    </w:rPr>
  </w:style>
  <w:style w:type="paragraph" w:customStyle="1" w:styleId="xl104">
    <w:name w:val="xl104"/>
    <w:basedOn w:val="Norml"/>
    <w:rsid w:val="00364DA8"/>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64DA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64D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64D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64DA8"/>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64DA8"/>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64DA8"/>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64DA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64DA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64DA8"/>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64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64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64DA8"/>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64DA8"/>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64DA8"/>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64DA8"/>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64DA8"/>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64DA8"/>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64D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64DA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64D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64DA8"/>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64DA8"/>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64DA8"/>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64DA8"/>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64DA8"/>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64DA8"/>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64DA8"/>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64DA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64DA8"/>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64DA8"/>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64D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64DA8"/>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64DA8"/>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64DA8"/>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64DA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64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64DA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64DA8"/>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64DA8"/>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64DA8"/>
    <w:pPr>
      <w:pBdr>
        <w:top w:val="single" w:sz="8" w:space="0" w:color="auto"/>
      </w:pBdr>
      <w:spacing w:before="100" w:beforeAutospacing="1" w:after="100" w:afterAutospacing="1"/>
      <w:textAlignment w:val="center"/>
    </w:pPr>
  </w:style>
  <w:style w:type="paragraph" w:customStyle="1" w:styleId="xl154">
    <w:name w:val="xl154"/>
    <w:basedOn w:val="Norml"/>
    <w:rsid w:val="00364DA8"/>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64DA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64DA8"/>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64DA8"/>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64DA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64DA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64DA8"/>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64DA8"/>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64DA8"/>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64DA8"/>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64DA8"/>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64DA8"/>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64DA8"/>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64DA8"/>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64DA8"/>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64DA8"/>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64DA8"/>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64DA8"/>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64DA8"/>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64DA8"/>
    <w:rPr>
      <w:rFonts w:ascii="Frutiger Linotype" w:hAnsi="Frutiger Linotype"/>
      <w:i/>
      <w:iCs/>
      <w:color w:val="000000"/>
      <w:sz w:val="20"/>
      <w:szCs w:val="20"/>
    </w:rPr>
  </w:style>
  <w:style w:type="character" w:customStyle="1" w:styleId="IdzetChar">
    <w:name w:val="Idézet Char"/>
    <w:basedOn w:val="Bekezdsalapbettpusa"/>
    <w:link w:val="Idzet"/>
    <w:rsid w:val="00364DA8"/>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64DA8"/>
    <w:rPr>
      <w:rFonts w:ascii="Times New Roman" w:hAnsi="Times New Roman" w:cs="Times New Roman"/>
      <w:sz w:val="16"/>
      <w:szCs w:val="16"/>
      <w:vertAlign w:val="superscript"/>
    </w:rPr>
  </w:style>
  <w:style w:type="paragraph" w:customStyle="1" w:styleId="Lbjegyzetszveg2">
    <w:name w:val="Lábjegyzetszöveg2"/>
    <w:basedOn w:val="Norml"/>
    <w:rsid w:val="00364DA8"/>
    <w:pPr>
      <w:suppressAutoHyphens/>
    </w:pPr>
    <w:rPr>
      <w:rFonts w:ascii="Frutiger Linotype" w:hAnsi="Frutiger Linotype"/>
      <w:kern w:val="1"/>
      <w:sz w:val="20"/>
      <w:szCs w:val="20"/>
      <w:lang w:eastAsia="ar-SA"/>
    </w:rPr>
  </w:style>
  <w:style w:type="character" w:customStyle="1" w:styleId="Lbjegyzet-karakterek">
    <w:name w:val="Lábjegyzet-karakterek"/>
    <w:rsid w:val="00364DA8"/>
    <w:rPr>
      <w:vertAlign w:val="superscript"/>
    </w:rPr>
  </w:style>
  <w:style w:type="numbering" w:customStyle="1" w:styleId="Nemlista11">
    <w:name w:val="Nem lista11"/>
    <w:next w:val="Nemlista"/>
    <w:uiPriority w:val="99"/>
    <w:semiHidden/>
    <w:unhideWhenUsed/>
    <w:rsid w:val="00364DA8"/>
  </w:style>
  <w:style w:type="paragraph" w:customStyle="1" w:styleId="VersionRevokes">
    <w:name w:val="Version Revokes"/>
    <w:basedOn w:val="Norml"/>
    <w:uiPriority w:val="99"/>
    <w:rsid w:val="00364DA8"/>
    <w:pPr>
      <w:jc w:val="center"/>
    </w:pPr>
    <w:rPr>
      <w:b/>
      <w:bCs/>
    </w:rPr>
  </w:style>
  <w:style w:type="paragraph" w:customStyle="1" w:styleId="rub10">
    <w:name w:val="rub1"/>
    <w:basedOn w:val="Norml"/>
    <w:uiPriority w:val="99"/>
    <w:rsid w:val="00364DA8"/>
    <w:pPr>
      <w:jc w:val="both"/>
    </w:pPr>
    <w:rPr>
      <w:rFonts w:ascii="&amp;#39" w:hAnsi="&amp;#39" w:cs="&amp;#39"/>
      <w:b/>
      <w:bCs/>
      <w:smallCaps/>
    </w:rPr>
  </w:style>
  <w:style w:type="character" w:customStyle="1" w:styleId="vastagfelsorolas">
    <w:name w:val="vastag_felsorolas"/>
    <w:uiPriority w:val="99"/>
    <w:rsid w:val="00364DA8"/>
  </w:style>
  <w:style w:type="paragraph" w:customStyle="1" w:styleId="normal10">
    <w:name w:val="normal1"/>
    <w:basedOn w:val="Norml"/>
    <w:uiPriority w:val="99"/>
    <w:rsid w:val="00364DA8"/>
    <w:pPr>
      <w:jc w:val="both"/>
    </w:pPr>
  </w:style>
  <w:style w:type="table" w:customStyle="1" w:styleId="Rcsostblzat11">
    <w:name w:val="Rácsos táblázat11"/>
    <w:basedOn w:val="Normltblzat"/>
    <w:next w:val="Rcsostblzat"/>
    <w:uiPriority w:val="99"/>
    <w:rsid w:val="00364DA8"/>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64DA8"/>
    <w:rPr>
      <w:rFonts w:ascii="Courier" w:hAnsi="Courier" w:cs="Courier"/>
      <w:b/>
      <w:bCs/>
      <w:caps/>
      <w:sz w:val="20"/>
      <w:szCs w:val="20"/>
      <w:lang w:eastAsia="hu-HU"/>
    </w:rPr>
  </w:style>
  <w:style w:type="table" w:customStyle="1" w:styleId="Rcsostblzat21">
    <w:name w:val="Rácsos táblázat21"/>
    <w:basedOn w:val="Normltblzat"/>
    <w:next w:val="Rcsos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364DA8"/>
  </w:style>
  <w:style w:type="table" w:customStyle="1" w:styleId="Rcsostblzat5">
    <w:name w:val="Rácsos táblázat5"/>
    <w:basedOn w:val="Normltblzat"/>
    <w:next w:val="Rcsos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364DA8"/>
  </w:style>
  <w:style w:type="table" w:customStyle="1" w:styleId="Rcsostblzat12">
    <w:name w:val="Rácsos táblázat12"/>
    <w:basedOn w:val="Normltblzat"/>
    <w:next w:val="Rcsostblzat"/>
    <w:uiPriority w:val="99"/>
    <w:rsid w:val="00364DA8"/>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364DA8"/>
  </w:style>
  <w:style w:type="table" w:customStyle="1" w:styleId="Rcsostblzat22">
    <w:name w:val="Rácsos táblázat22"/>
    <w:basedOn w:val="Normltblzat"/>
    <w:next w:val="Rcsostblzat"/>
    <w:uiPriority w:val="99"/>
    <w:rsid w:val="00364DA8"/>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64DA8"/>
  </w:style>
  <w:style w:type="table" w:customStyle="1" w:styleId="Rcsostblzat41">
    <w:name w:val="Rácsos táblázat41"/>
    <w:basedOn w:val="Normltblzat"/>
    <w:next w:val="Rcsos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364DA8"/>
  </w:style>
  <w:style w:type="table" w:customStyle="1" w:styleId="Rcsostblzat111">
    <w:name w:val="Rácsos táblázat111"/>
    <w:basedOn w:val="Normltblzat"/>
    <w:next w:val="Rcsostblzat"/>
    <w:uiPriority w:val="99"/>
    <w:rsid w:val="00364DA8"/>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364DA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hivatkozs">
    <w:name w:val="Internet-hivatkozás"/>
    <w:rsid w:val="00364DA8"/>
    <w:rPr>
      <w:color w:val="0000FF"/>
      <w:u w:val="single"/>
    </w:rPr>
  </w:style>
  <w:style w:type="paragraph" w:customStyle="1" w:styleId="TiszteltCm">
    <w:name w:val="Tisztelt Cím"/>
    <w:qFormat/>
    <w:rsid w:val="00364DA8"/>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364DA8"/>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364DA8"/>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364DA8"/>
    <w:pPr>
      <w:numPr>
        <w:numId w:val="41"/>
      </w:numPr>
      <w:spacing w:before="120" w:after="120"/>
      <w:jc w:val="both"/>
    </w:pPr>
    <w:rPr>
      <w:rFonts w:eastAsia="Calibri"/>
      <w:szCs w:val="22"/>
      <w:lang w:eastAsia="en-GB"/>
    </w:rPr>
  </w:style>
  <w:style w:type="paragraph" w:customStyle="1" w:styleId="Tiret1">
    <w:name w:val="Tiret 1"/>
    <w:basedOn w:val="Norml"/>
    <w:rsid w:val="00364DA8"/>
    <w:pPr>
      <w:numPr>
        <w:numId w:val="42"/>
      </w:numPr>
      <w:spacing w:before="120" w:after="120"/>
      <w:jc w:val="both"/>
    </w:pPr>
    <w:rPr>
      <w:rFonts w:eastAsia="Calibri"/>
      <w:szCs w:val="22"/>
      <w:lang w:eastAsia="en-GB"/>
    </w:rPr>
  </w:style>
  <w:style w:type="paragraph" w:customStyle="1" w:styleId="NumPar1">
    <w:name w:val="NumPar 1"/>
    <w:basedOn w:val="Norml"/>
    <w:next w:val="Norml"/>
    <w:rsid w:val="00364DA8"/>
    <w:pPr>
      <w:numPr>
        <w:numId w:val="43"/>
      </w:numPr>
      <w:spacing w:before="120" w:after="120"/>
      <w:jc w:val="both"/>
    </w:pPr>
    <w:rPr>
      <w:rFonts w:eastAsia="Calibri"/>
      <w:szCs w:val="22"/>
      <w:lang w:eastAsia="en-GB"/>
    </w:rPr>
  </w:style>
  <w:style w:type="paragraph" w:customStyle="1" w:styleId="NumPar2">
    <w:name w:val="NumPar 2"/>
    <w:basedOn w:val="Norml"/>
    <w:next w:val="Norml"/>
    <w:rsid w:val="00364DA8"/>
    <w:pPr>
      <w:numPr>
        <w:ilvl w:val="1"/>
        <w:numId w:val="43"/>
      </w:numPr>
      <w:spacing w:before="120" w:after="120"/>
      <w:jc w:val="both"/>
    </w:pPr>
    <w:rPr>
      <w:rFonts w:eastAsia="Calibri"/>
      <w:szCs w:val="22"/>
      <w:lang w:eastAsia="en-GB"/>
    </w:rPr>
  </w:style>
  <w:style w:type="paragraph" w:customStyle="1" w:styleId="NumPar3">
    <w:name w:val="NumPar 3"/>
    <w:basedOn w:val="Norml"/>
    <w:next w:val="Norml"/>
    <w:rsid w:val="00364DA8"/>
    <w:pPr>
      <w:numPr>
        <w:ilvl w:val="2"/>
        <w:numId w:val="43"/>
      </w:numPr>
      <w:spacing w:before="120" w:after="120"/>
      <w:jc w:val="both"/>
    </w:pPr>
    <w:rPr>
      <w:rFonts w:eastAsia="Calibri"/>
      <w:szCs w:val="22"/>
      <w:lang w:eastAsia="en-GB"/>
    </w:rPr>
  </w:style>
  <w:style w:type="paragraph" w:customStyle="1" w:styleId="NumPar4">
    <w:name w:val="NumPar 4"/>
    <w:basedOn w:val="Norml"/>
    <w:next w:val="Norml"/>
    <w:rsid w:val="00364DA8"/>
    <w:pPr>
      <w:numPr>
        <w:ilvl w:val="3"/>
        <w:numId w:val="43"/>
      </w:numPr>
      <w:spacing w:before="120" w:after="120"/>
      <w:jc w:val="both"/>
    </w:pPr>
    <w:rPr>
      <w:rFonts w:eastAsia="Calibri"/>
      <w:szCs w:val="22"/>
      <w:lang w:eastAsia="en-GB"/>
    </w:rPr>
  </w:style>
  <w:style w:type="paragraph" w:customStyle="1" w:styleId="Annexetitre">
    <w:name w:val="Annexe titre"/>
    <w:basedOn w:val="Norml"/>
    <w:next w:val="Norml"/>
    <w:rsid w:val="00364DA8"/>
    <w:pPr>
      <w:spacing w:before="120" w:after="120"/>
      <w:jc w:val="center"/>
    </w:pPr>
    <w:rPr>
      <w:rFonts w:eastAsia="Calibri"/>
      <w:b/>
      <w:szCs w:val="22"/>
      <w:u w:val="single"/>
      <w:lang w:eastAsia="en-GB"/>
    </w:rPr>
  </w:style>
  <w:style w:type="character" w:customStyle="1" w:styleId="DeltaViewInsertion">
    <w:name w:val="DeltaView Insertion"/>
    <w:rsid w:val="00364DA8"/>
    <w:rPr>
      <w:b/>
      <w:bCs w:val="0"/>
      <w:i/>
      <w:iCs w:val="0"/>
      <w:spacing w:val="0"/>
      <w:lang w:val="hu-HU" w:eastAsia="hu-HU"/>
    </w:rPr>
  </w:style>
  <w:style w:type="paragraph" w:customStyle="1" w:styleId="ChapterTitle">
    <w:name w:val="ChapterTitle"/>
    <w:basedOn w:val="Norml"/>
    <w:next w:val="Norml"/>
    <w:rsid w:val="00364DA8"/>
    <w:pPr>
      <w:keepNext/>
      <w:spacing w:before="120" w:after="360"/>
      <w:jc w:val="center"/>
    </w:pPr>
    <w:rPr>
      <w:rFonts w:eastAsia="Calibri"/>
      <w:b/>
      <w:sz w:val="32"/>
      <w:szCs w:val="22"/>
      <w:lang w:eastAsia="en-GB"/>
    </w:rPr>
  </w:style>
  <w:style w:type="paragraph" w:customStyle="1" w:styleId="Text1">
    <w:name w:val="Text 1"/>
    <w:basedOn w:val="Norml"/>
    <w:rsid w:val="00364DA8"/>
    <w:pPr>
      <w:spacing w:before="120" w:after="120"/>
      <w:ind w:left="850"/>
      <w:jc w:val="both"/>
    </w:pPr>
    <w:rPr>
      <w:rFonts w:eastAsia="Calibri"/>
      <w:szCs w:val="22"/>
      <w:lang w:eastAsia="en-GB"/>
    </w:rPr>
  </w:style>
  <w:style w:type="paragraph" w:customStyle="1" w:styleId="SectionTitle">
    <w:name w:val="SectionTitle"/>
    <w:basedOn w:val="Norml"/>
    <w:next w:val="Cmsor1"/>
    <w:rsid w:val="00364DA8"/>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364DA8"/>
    <w:pPr>
      <w:widowControl w:val="0"/>
    </w:pPr>
    <w:rPr>
      <w:b/>
      <w:szCs w:val="20"/>
      <w:lang w:eastAsia="en-GB"/>
    </w:rPr>
  </w:style>
  <w:style w:type="character" w:customStyle="1" w:styleId="NormalBoldChar">
    <w:name w:val="NormalBold Char"/>
    <w:link w:val="NormalBold"/>
    <w:locked/>
    <w:rsid w:val="00364DA8"/>
    <w:rPr>
      <w:rFonts w:ascii="Times New Roman" w:eastAsia="Times New Roman" w:hAnsi="Times New Roman" w:cs="Times New Roman"/>
      <w:b/>
      <w:sz w:val="24"/>
      <w:szCs w:val="20"/>
      <w:lang w:eastAsia="en-GB"/>
    </w:rPr>
  </w:style>
  <w:style w:type="paragraph" w:customStyle="1" w:styleId="NormalLeft">
    <w:name w:val="Normal Left"/>
    <w:basedOn w:val="Norml"/>
    <w:rsid w:val="00364DA8"/>
    <w:pPr>
      <w:spacing w:before="120" w:after="120"/>
    </w:pPr>
    <w:rPr>
      <w:rFonts w:eastAsia="Calibri"/>
      <w:szCs w:val="22"/>
      <w:lang w:eastAsia="en-GB"/>
    </w:rPr>
  </w:style>
  <w:style w:type="paragraph" w:customStyle="1" w:styleId="Norml20">
    <w:name w:val="Normál2"/>
    <w:rsid w:val="00364DA8"/>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rend.h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dp://1/A0400034.TV/3/"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18814</Words>
  <Characters>129818</Characters>
  <Application>Microsoft Office Word</Application>
  <DocSecurity>0</DocSecurity>
  <Lines>1081</Lines>
  <Paragraphs>296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Kertadr</dc:creator>
  <cp:lastModifiedBy>a</cp:lastModifiedBy>
  <cp:revision>3</cp:revision>
  <dcterms:created xsi:type="dcterms:W3CDTF">2016-08-26T08:35:00Z</dcterms:created>
  <dcterms:modified xsi:type="dcterms:W3CDTF">2016-08-26T08:35:00Z</dcterms:modified>
</cp:coreProperties>
</file>