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AE0D" w14:textId="77777777" w:rsidR="0082644C" w:rsidRDefault="0082644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0B785D6C" w14:textId="11BAC203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23A4B381" w14:textId="77777777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0872958" w14:textId="08A5FA3B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SURGERY</w:t>
      </w:r>
    </w:p>
    <w:p w14:paraId="5C49C166" w14:textId="00A9AE11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AS PART OF THE TRAINING IN YEAR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4</w:t>
      </w:r>
    </w:p>
    <w:p w14:paraId="148D5B3F" w14:textId="77777777" w:rsidR="000C3F6C" w:rsidRDefault="000C3F6C" w:rsidP="000C3F6C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3C3FABE" w14:textId="77777777" w:rsidR="000C3F6C" w:rsidRDefault="000C3F6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91BFEA9" w14:textId="77777777" w:rsidR="0082644C" w:rsidRDefault="0082644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427AA9D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20C91371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CFB97B0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3AF71946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34916035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4824998F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3F23E7A7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50C4AD50" w14:textId="7EF20193" w:rsidR="000C3F6C" w:rsidRPr="000C3F6C" w:rsidRDefault="000C3F6C" w:rsidP="000C3F6C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p w14:paraId="57AF449F" w14:textId="77777777" w:rsidR="0082644C" w:rsidRDefault="0082644C" w:rsidP="0082644C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A30FFBE" w14:textId="72057D92" w:rsidR="003F04CF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above-named Institute providing the practice placement, I hereby declare that the above-named student has attained the skills defined in the </w:t>
      </w:r>
      <w:r w:rsidRPr="0082644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 Course Requirements</w:t>
      </w: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during his/her traineeship </w:t>
      </w:r>
      <w:r w:rsidR="003F04CF"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Surgery.</w:t>
      </w:r>
    </w:p>
    <w:p w14:paraId="63E697C0" w14:textId="77777777" w:rsidR="0082644C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A200861" w14:textId="77777777" w:rsidR="00504772" w:rsidRPr="003F04CF" w:rsidRDefault="00504772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EEB5168" w14:textId="77777777" w:rsidR="00504772" w:rsidRPr="00504772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Syllabus for the practice placement in</w:t>
      </w:r>
    </w:p>
    <w:p w14:paraId="249F07C8" w14:textId="77777777" w:rsidR="00504772" w:rsidRPr="00504772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Surgery – 1 month, 168 hours</w:t>
      </w:r>
    </w:p>
    <w:p w14:paraId="03FA4705" w14:textId="77777777" w:rsidR="00504772" w:rsidRPr="00504772" w:rsidRDefault="00504772" w:rsidP="00504772">
      <w:pPr>
        <w:spacing w:line="276" w:lineRule="auto"/>
        <w:ind w:firstLine="708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en-GB" w:eastAsia="hu-HU"/>
        </w:rPr>
      </w:pPr>
    </w:p>
    <w:p w14:paraId="3383499B" w14:textId="77777777" w:rsidR="00504772" w:rsidRPr="00504772" w:rsidRDefault="00504772" w:rsidP="00504772">
      <w:p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Recommended practical activities include:</w:t>
      </w:r>
    </w:p>
    <w:p w14:paraId="4EABA164" w14:textId="37B7F69C" w:rsidR="00504772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examining acute and elective surgical patients</w:t>
      </w:r>
    </w:p>
    <w:p w14:paraId="295B4A41" w14:textId="10DFEA64" w:rsidR="00504772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wound dressing</w:t>
      </w:r>
    </w:p>
    <w:p w14:paraId="2E3C59AF" w14:textId="303B3804" w:rsidR="00504772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participating in surgical outpatient clinics</w:t>
      </w:r>
    </w:p>
    <w:p w14:paraId="5C495FA5" w14:textId="5599E084" w:rsidR="00504772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assisting in surgeries as second assistant</w:t>
      </w:r>
    </w:p>
    <w:p w14:paraId="05E72B51" w14:textId="6C546872" w:rsidR="00504772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lastRenderedPageBreak/>
        <w:t>surgical administration and</w:t>
      </w:r>
    </w:p>
    <w:p w14:paraId="06D81CFE" w14:textId="661C65BD" w:rsidR="003F04CF" w:rsidRPr="00504772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i/>
          <w:color w:val="auto"/>
          <w:sz w:val="19"/>
          <w:szCs w:val="19"/>
          <w:lang w:val="en-GB" w:eastAsia="hu-HU"/>
        </w:rPr>
      </w:pPr>
      <w:r w:rsidRPr="0050477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postoperative care and medication</w:t>
      </w:r>
    </w:p>
    <w:p w14:paraId="3975D366" w14:textId="77777777" w:rsidR="003F04CF" w:rsidRPr="003F04CF" w:rsidRDefault="003F04CF" w:rsidP="00504772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83BD342" w14:textId="77777777" w:rsidR="003F04CF" w:rsidRPr="003F04CF" w:rsidRDefault="003F04CF" w:rsidP="00504772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2477B3" w14:textId="77777777" w:rsidR="003F04CF" w:rsidRPr="003F04CF" w:rsidRDefault="003F04CF" w:rsidP="00504772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410D715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181E4B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4ED8AC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0DB0584" w14:textId="77777777" w:rsidR="003F04CF" w:rsidRPr="003F04CF" w:rsidRDefault="003F04CF" w:rsidP="0082644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D6F7A48" w14:textId="77777777" w:rsidR="003F04CF" w:rsidRPr="003F04CF" w:rsidRDefault="003F04CF" w:rsidP="003F04CF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723236"/>
      <w:docPartObj>
        <w:docPartGallery w:val="Page Numbers (Bottom of Page)"/>
        <w:docPartUnique/>
      </w:docPartObj>
    </w:sdtPr>
    <w:sdtEndPr/>
    <w:sdtContent>
      <w:p w14:paraId="03CCAB57" w14:textId="7CC77D19" w:rsidR="0082644C" w:rsidRDefault="008264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0F2C"/>
    <w:multiLevelType w:val="hybridMultilevel"/>
    <w:tmpl w:val="8F4E2D5C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32B"/>
    <w:multiLevelType w:val="hybridMultilevel"/>
    <w:tmpl w:val="2542A584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942"/>
    <w:multiLevelType w:val="hybridMultilevel"/>
    <w:tmpl w:val="FCBC7272"/>
    <w:lvl w:ilvl="0" w:tplc="95D0C2CE">
      <w:start w:val="3"/>
      <w:numFmt w:val="bullet"/>
      <w:lvlText w:val="•"/>
      <w:lvlJc w:val="left"/>
      <w:pPr>
        <w:ind w:left="1440" w:hanging="732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0724541">
    <w:abstractNumId w:val="1"/>
  </w:num>
  <w:num w:numId="2" w16cid:durableId="698748492">
    <w:abstractNumId w:val="0"/>
  </w:num>
  <w:num w:numId="3" w16cid:durableId="88745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3F6C"/>
    <w:rsid w:val="000C73CB"/>
    <w:rsid w:val="000F03FA"/>
    <w:rsid w:val="00125ACA"/>
    <w:rsid w:val="00136788"/>
    <w:rsid w:val="00166E6D"/>
    <w:rsid w:val="00175791"/>
    <w:rsid w:val="0017582A"/>
    <w:rsid w:val="00175E1D"/>
    <w:rsid w:val="00182359"/>
    <w:rsid w:val="0019441E"/>
    <w:rsid w:val="001B3589"/>
    <w:rsid w:val="001C4A72"/>
    <w:rsid w:val="002048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04CF"/>
    <w:rsid w:val="00407F40"/>
    <w:rsid w:val="004153D5"/>
    <w:rsid w:val="00422C4F"/>
    <w:rsid w:val="004418A3"/>
    <w:rsid w:val="004773E4"/>
    <w:rsid w:val="004802FC"/>
    <w:rsid w:val="00483E29"/>
    <w:rsid w:val="004931CE"/>
    <w:rsid w:val="0049501E"/>
    <w:rsid w:val="004B5E2A"/>
    <w:rsid w:val="004D37CE"/>
    <w:rsid w:val="00504772"/>
    <w:rsid w:val="0051073A"/>
    <w:rsid w:val="00565E33"/>
    <w:rsid w:val="005A52A8"/>
    <w:rsid w:val="005B76DF"/>
    <w:rsid w:val="005E2631"/>
    <w:rsid w:val="00610685"/>
    <w:rsid w:val="0061728A"/>
    <w:rsid w:val="00626BD0"/>
    <w:rsid w:val="00634017"/>
    <w:rsid w:val="006355E6"/>
    <w:rsid w:val="00664E99"/>
    <w:rsid w:val="006A108B"/>
    <w:rsid w:val="006C5A23"/>
    <w:rsid w:val="006C6380"/>
    <w:rsid w:val="006E3F8A"/>
    <w:rsid w:val="006F0C6D"/>
    <w:rsid w:val="007267B3"/>
    <w:rsid w:val="00736EE5"/>
    <w:rsid w:val="00743E1E"/>
    <w:rsid w:val="007B5D09"/>
    <w:rsid w:val="007D116A"/>
    <w:rsid w:val="007F100A"/>
    <w:rsid w:val="0080429C"/>
    <w:rsid w:val="0082585B"/>
    <w:rsid w:val="0082644C"/>
    <w:rsid w:val="00841B4C"/>
    <w:rsid w:val="00871E44"/>
    <w:rsid w:val="00875DF5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A52F7"/>
    <w:rsid w:val="009B41DE"/>
    <w:rsid w:val="00A0054B"/>
    <w:rsid w:val="00A3088E"/>
    <w:rsid w:val="00A32054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2047"/>
    <w:rsid w:val="00C15FB3"/>
    <w:rsid w:val="00C238BE"/>
    <w:rsid w:val="00C811D6"/>
    <w:rsid w:val="00C833F0"/>
    <w:rsid w:val="00C97186"/>
    <w:rsid w:val="00CA5AB6"/>
    <w:rsid w:val="00CD3C3F"/>
    <w:rsid w:val="00D17EE8"/>
    <w:rsid w:val="00D2701D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55A76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57BA0"/>
    <w:rsid w:val="00F930FE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5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10</cp:revision>
  <dcterms:created xsi:type="dcterms:W3CDTF">2025-02-21T09:53:00Z</dcterms:created>
  <dcterms:modified xsi:type="dcterms:W3CDTF">2025-05-03T16:23:00Z</dcterms:modified>
</cp:coreProperties>
</file>