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DF" w:rsidRPr="00D3189A" w:rsidRDefault="004862DF" w:rsidP="004862DF">
      <w:pPr>
        <w:jc w:val="center"/>
        <w:rPr>
          <w:b/>
        </w:rPr>
      </w:pPr>
      <w:r w:rsidRPr="00D3189A">
        <w:rPr>
          <w:b/>
        </w:rPr>
        <w:t>SZIGORLÓÉVI GYAKORLATI TEMATIKA</w:t>
      </w:r>
    </w:p>
    <w:p w:rsidR="004862DF" w:rsidRPr="00D3189A" w:rsidRDefault="004862DF" w:rsidP="004862DF"/>
    <w:tbl>
      <w:tblPr>
        <w:tblW w:w="10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9"/>
      </w:tblGrid>
      <w:tr w:rsidR="004862DF" w:rsidRPr="00D3189A" w:rsidTr="00FC330B"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DF" w:rsidRPr="00D3189A" w:rsidRDefault="004862DF" w:rsidP="00FC330B">
            <w:r w:rsidRPr="00D3189A">
              <w:rPr>
                <w:b/>
              </w:rPr>
              <w:t xml:space="preserve">Semmelweis Egyetem                           </w:t>
            </w:r>
            <w:r w:rsidRPr="00D3189A">
              <w:t>Oktatási szervezeti egység(ek) megnevezése:</w:t>
            </w:r>
          </w:p>
          <w:p w:rsidR="004862DF" w:rsidRPr="00D3189A" w:rsidRDefault="004862DF" w:rsidP="00FC330B">
            <w:pPr>
              <w:rPr>
                <w:b/>
              </w:rPr>
            </w:pP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Általános Orvostudományi Kar          Városmajori Szív- és Érgyógyászati Klinika                                                                                                                                                                     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              I.sz. Belgyógyászati Klinika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              II.sz. Belgyógyászati Klinika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              III.sz. Belgyógyászati Klinika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              </w:t>
            </w:r>
          </w:p>
        </w:tc>
      </w:tr>
      <w:tr w:rsidR="004862DF" w:rsidRPr="00D3189A" w:rsidTr="00FC330B"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DF" w:rsidRPr="00D3189A" w:rsidRDefault="004862DF" w:rsidP="00FC330B">
            <w:pPr>
              <w:spacing w:line="360" w:lineRule="auto"/>
              <w:rPr>
                <w:b/>
              </w:rPr>
            </w:pPr>
            <w:r w:rsidRPr="00D3189A">
              <w:rPr>
                <w:b/>
              </w:rPr>
              <w:t>Tantárgy neve: Belgyógyászat</w:t>
            </w:r>
          </w:p>
          <w:p w:rsidR="004862DF" w:rsidRPr="00D3189A" w:rsidRDefault="004862DF" w:rsidP="00FC330B">
            <w:pPr>
              <w:spacing w:line="360" w:lineRule="auto"/>
            </w:pPr>
            <w:r w:rsidRPr="00D3189A">
              <w:rPr>
                <w:b/>
              </w:rPr>
              <w:t xml:space="preserve">Tantárgy típusa: </w:t>
            </w:r>
            <w:r w:rsidRPr="00D3189A">
              <w:t>kötelező</w:t>
            </w:r>
          </w:p>
          <w:p w:rsidR="004862DF" w:rsidRPr="00D3189A" w:rsidRDefault="004862DF" w:rsidP="00FC330B">
            <w:pPr>
              <w:spacing w:line="360" w:lineRule="auto"/>
              <w:rPr>
                <w:b/>
              </w:rPr>
            </w:pPr>
            <w:r w:rsidRPr="00D3189A">
              <w:rPr>
                <w:b/>
              </w:rPr>
              <w:t xml:space="preserve">                 kódja:  kreditértéke: 8</w:t>
            </w:r>
          </w:p>
          <w:p w:rsidR="004862DF" w:rsidRPr="00D3189A" w:rsidRDefault="004862DF" w:rsidP="00FC330B">
            <w:pPr>
              <w:spacing w:line="360" w:lineRule="auto"/>
              <w:rPr>
                <w:b/>
              </w:rPr>
            </w:pPr>
            <w:r w:rsidRPr="00D3189A">
              <w:rPr>
                <w:b/>
              </w:rPr>
              <w:t>A gyakorlat időtartama: 8 hét (ebből 1 hét infektológia, 1 hét családorvostan)</w:t>
            </w:r>
          </w:p>
          <w:p w:rsidR="004862DF" w:rsidRPr="00D3189A" w:rsidRDefault="004862DF" w:rsidP="00FC330B">
            <w:pPr>
              <w:spacing w:line="360" w:lineRule="auto"/>
              <w:rPr>
                <w:b/>
              </w:rPr>
            </w:pPr>
            <w:r w:rsidRPr="00D3189A">
              <w:rPr>
                <w:b/>
              </w:rPr>
              <w:t>A gyakorlat munkaideje heti 40 óra.</w:t>
            </w:r>
          </w:p>
        </w:tc>
      </w:tr>
      <w:tr w:rsidR="004862DF" w:rsidRPr="00D3189A" w:rsidTr="00FC330B"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Tantárgy előadó(i)nak neve: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Dr. Merkely Béla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Dr. Takács István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Dr. Igaz Péter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Dr. Masszi Tamás                                                                                         </w:t>
            </w:r>
          </w:p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                                                  </w:t>
            </w:r>
          </w:p>
        </w:tc>
      </w:tr>
      <w:tr w:rsidR="004862DF" w:rsidRPr="00D3189A" w:rsidTr="00FC330B">
        <w:tc>
          <w:tcPr>
            <w:tcW w:w="10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DF" w:rsidRPr="00D3189A" w:rsidRDefault="004862DF" w:rsidP="00FC330B">
            <w:pPr>
              <w:rPr>
                <w:b/>
              </w:rPr>
            </w:pPr>
            <w:r w:rsidRPr="00D3189A">
              <w:rPr>
                <w:b/>
              </w:rPr>
              <w:t xml:space="preserve">A tárgy tematikája: </w:t>
            </w:r>
          </w:p>
          <w:p w:rsidR="004862DF" w:rsidRPr="00D3189A" w:rsidRDefault="004862DF" w:rsidP="00FC330B">
            <w:pPr>
              <w:jc w:val="both"/>
            </w:pPr>
            <w:r w:rsidRPr="00D3189A">
              <w:t>A szigorló orvos csak orvosi felügyelettel, az orvos folyamatos ellenőrzése mellett, annak felelősségére végezheti munkáját. A szigorlók munkaideje napi 8 óra.</w:t>
            </w:r>
          </w:p>
          <w:p w:rsidR="004862DF" w:rsidRPr="00D3189A" w:rsidRDefault="004862DF" w:rsidP="00FC330B">
            <w:pPr>
              <w:jc w:val="both"/>
            </w:pPr>
            <w:r w:rsidRPr="00D3189A">
              <w:t>Feladatai: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 betegek anamnesisének felvétele, részletes fizikális vizsgálat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fentiek birtokában előzetes diagnosis felállítása, vizsgálati és terápiás terv készítése, differenciál-diagnosztikai lehetőségek feltárása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 betegek állapotának folyamatos követése, a vizsgálati leletek értékelése, ezek függvényében a diagnosztikus és terápiás terv módosítása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 szükséges konzíliumokon való aktív részvétel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 különféle egyszerű orvosi eljárások aktív elsajátítása, felügyelet melletti gyakorlása (vérvételek, injekciók beadása, infusiok, transfusiok, sternum punctio, EKG készítése és értékelése, stb.)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rutin laboratóriumi leletek értékelése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radiológiai leletek értékelése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részvétel különféle vizsgálatokon (UH, CT, angiographia, endoscopia, szervbiopsziák, isotop scannelések, stb.) a helyi lehetőségek szerint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amennyiben lehetőség van rá, ismerkedjék meg a speciális részlegek működésével (koronáriaőrző, dialízis részleg, stb.)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t>a betegellátó tevékenységgel kapcsolatos adminisztráció megismerése (dekurzus, zárójelentés, konzílium-kérés, vizsgálatok kérése és dokumentálása, lázlap-, kórlapvezetés, stb.)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120"/>
              <w:ind w:left="284" w:hanging="284"/>
              <w:jc w:val="both"/>
              <w:rPr>
                <w:sz w:val="22"/>
                <w:szCs w:val="22"/>
              </w:rPr>
            </w:pPr>
            <w:r w:rsidRPr="00D3189A">
              <w:t>Lehetőség van hétvégi vagy éjszakai időszakban történő gyakorlatra, mely időszak alatt az egészségügyi személyzet által nyújtott ügyeleti ellátással kapcsolatos gyakorlati oktatás zajlik.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</w:pPr>
            <w:r w:rsidRPr="00D3189A">
              <w:lastRenderedPageBreak/>
              <w:t>a belgyógyászati szigorlati anyag témaszerű megbeszélése szervezett formában</w:t>
            </w:r>
          </w:p>
          <w:p w:rsidR="004862DF" w:rsidRPr="00D3189A" w:rsidRDefault="004862DF" w:rsidP="004862DF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b/>
              </w:rPr>
            </w:pPr>
            <w:r w:rsidRPr="00D3189A">
              <w:t>az orvos és a nővér kapcsolatának kérdései, különös fontossággal bír az ún. krízishelyzetekben való orvostevékenység megismerése (coma- és shock-therápia, eszméletlen beteg, acut myoc.inf.)</w:t>
            </w:r>
          </w:p>
        </w:tc>
      </w:tr>
    </w:tbl>
    <w:p w:rsidR="004862DF" w:rsidRPr="00D3189A" w:rsidRDefault="004862DF" w:rsidP="004862DF"/>
    <w:p w:rsidR="004862DF" w:rsidRPr="00D3189A" w:rsidRDefault="004862DF" w:rsidP="004862DF"/>
    <w:p w:rsidR="004862DF" w:rsidRPr="00D3189A" w:rsidRDefault="004862DF" w:rsidP="004862DF"/>
    <w:p w:rsidR="004862DF" w:rsidRPr="00D3189A" w:rsidRDefault="004862DF" w:rsidP="004862DF">
      <w:r w:rsidRPr="00D3189A">
        <w:rPr>
          <w:b/>
          <w:sz w:val="28"/>
          <w:szCs w:val="28"/>
        </w:rPr>
        <w:t>A belgyógyászati szigorlathoz, ill. a záróvizsgához szükséges gyakorlati ismeretek</w:t>
      </w:r>
    </w:p>
    <w:p w:rsidR="004862DF" w:rsidRPr="00D3189A" w:rsidRDefault="004862DF" w:rsidP="004862DF"/>
    <w:p w:rsidR="004862DF" w:rsidRPr="00D3189A" w:rsidRDefault="004862DF" w:rsidP="004862DF"/>
    <w:p w:rsidR="004862DF" w:rsidRPr="00D3189A" w:rsidRDefault="004862DF" w:rsidP="004862DF">
      <w:pPr>
        <w:rPr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632"/>
        <w:gridCol w:w="4632"/>
        <w:gridCol w:w="399"/>
      </w:tblGrid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  <w:sz w:val="32"/>
                <w:szCs w:val="28"/>
              </w:rPr>
            </w:pPr>
            <w:r w:rsidRPr="00D3189A">
              <w:rPr>
                <w:b/>
                <w:bCs/>
                <w:i/>
                <w:iCs/>
                <w:sz w:val="32"/>
                <w:szCs w:val="28"/>
              </w:rPr>
              <w:t>Internal medicine skills</w:t>
            </w:r>
          </w:p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  <w:sz w:val="32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  <w:sz w:val="32"/>
                <w:szCs w:val="28"/>
              </w:rPr>
            </w:pPr>
            <w:r w:rsidRPr="00D3189A">
              <w:rPr>
                <w:b/>
                <w:bCs/>
                <w:i/>
                <w:iCs/>
                <w:sz w:val="32"/>
                <w:szCs w:val="28"/>
              </w:rPr>
              <w:t>Belgyógyászati ismeretek</w:t>
            </w:r>
          </w:p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  <w:sz w:val="32"/>
                <w:szCs w:val="28"/>
              </w:rPr>
            </w:pP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History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 xml:space="preserve">Kórelőzmény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Family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iCs/>
              </w:rPr>
            </w:pPr>
            <w:r w:rsidRPr="00D3189A">
              <w:rPr>
                <w:iCs/>
              </w:rPr>
              <w:t xml:space="preserve">Családi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Social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iCs/>
              </w:rPr>
            </w:pPr>
            <w:r w:rsidRPr="00D3189A">
              <w:rPr>
                <w:iCs/>
              </w:rPr>
              <w:t xml:space="preserve">Szociális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Self-history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</w:rPr>
            </w:pPr>
            <w:r w:rsidRPr="00D3189A">
              <w:rPr>
                <w:iCs/>
              </w:rPr>
              <w:t xml:space="preserve">Jelen panaszok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Previous illness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iCs/>
              </w:rPr>
            </w:pPr>
            <w:r w:rsidRPr="00D3189A">
              <w:rPr>
                <w:iCs/>
              </w:rPr>
              <w:t xml:space="preserve">Korábbi betegségek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76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Present symptoms (evaluation of symptoms, i.e. change in the habit of defecation, loss of weight, weakness, shortness of breath, fever, etc, listing the diagnostic methods needed to reveal causes/disease)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/>
                <w:iCs/>
              </w:rPr>
            </w:pPr>
            <w:r w:rsidRPr="00D3189A">
              <w:rPr>
                <w:rStyle w:val="hps"/>
              </w:rPr>
              <w:t>A jelen  tünetek</w:t>
            </w:r>
            <w:r w:rsidRPr="00D3189A">
              <w:t xml:space="preserve"> ismertetése </w:t>
            </w:r>
            <w:r w:rsidRPr="00D3189A">
              <w:rPr>
                <w:rStyle w:val="hpsatn"/>
              </w:rPr>
              <w:t>(</w:t>
            </w:r>
            <w:r w:rsidRPr="00D3189A">
              <w:t xml:space="preserve">a tünetek </w:t>
            </w:r>
            <w:r w:rsidRPr="00D3189A">
              <w:rPr>
                <w:rStyle w:val="hps"/>
              </w:rPr>
              <w:t>értékelése</w:t>
            </w:r>
            <w:r w:rsidRPr="00D3189A">
              <w:t xml:space="preserve">, </w:t>
            </w:r>
            <w:r w:rsidRPr="00D3189A">
              <w:rPr>
                <w:rStyle w:val="hps"/>
              </w:rPr>
              <w:t>székletürítési szokások változása,</w:t>
            </w:r>
            <w:r w:rsidRPr="00D3189A">
              <w:t xml:space="preserve"> fogyás, </w:t>
            </w:r>
            <w:r w:rsidRPr="00D3189A">
              <w:rPr>
                <w:rStyle w:val="hps"/>
              </w:rPr>
              <w:t>gyengeség</w:t>
            </w:r>
            <w:r w:rsidRPr="00D3189A">
              <w:t xml:space="preserve">, </w:t>
            </w:r>
            <w:r w:rsidRPr="00D3189A">
              <w:rPr>
                <w:rStyle w:val="hps"/>
              </w:rPr>
              <w:t>légszomj</w:t>
            </w:r>
            <w:r w:rsidRPr="00D3189A">
              <w:t xml:space="preserve">, láz, </w:t>
            </w:r>
            <w:r w:rsidRPr="00D3189A">
              <w:rPr>
                <w:rStyle w:val="hps"/>
              </w:rPr>
              <w:t>stb</w:t>
            </w:r>
            <w:r w:rsidRPr="00D3189A">
              <w:t xml:space="preserve">, a </w:t>
            </w:r>
            <w:r w:rsidRPr="00D3189A">
              <w:rPr>
                <w:rStyle w:val="hps"/>
              </w:rPr>
              <w:t>diagnosztikai módszerek felsorolása</w:t>
            </w:r>
            <w:r w:rsidRPr="00D3189A">
              <w:t xml:space="preserve"> </w:t>
            </w:r>
            <w:r w:rsidRPr="00D3189A">
              <w:rPr>
                <w:rStyle w:val="hps"/>
              </w:rPr>
              <w:t>az</w:t>
            </w:r>
            <w:r w:rsidRPr="00D3189A">
              <w:t xml:space="preserve"> </w:t>
            </w:r>
            <w:r w:rsidRPr="00D3189A">
              <w:rPr>
                <w:rStyle w:val="hps"/>
              </w:rPr>
              <w:t xml:space="preserve">okok/betegség felfedésére)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Evaluation of the condition of the patient by Karnovsky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/>
                <w:iCs/>
              </w:rPr>
            </w:pPr>
            <w:r w:rsidRPr="00D3189A">
              <w:rPr>
                <w:rStyle w:val="hps"/>
              </w:rPr>
              <w:t>A beteg állapotának</w:t>
            </w:r>
            <w:r w:rsidRPr="00D3189A">
              <w:rPr>
                <w:rStyle w:val="shorttext"/>
              </w:rPr>
              <w:t xml:space="preserve"> é</w:t>
            </w:r>
            <w:r w:rsidRPr="00D3189A">
              <w:rPr>
                <w:rStyle w:val="hps"/>
              </w:rPr>
              <w:t xml:space="preserve">rtékelése Karnovsky-index alapján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Cs/>
              </w:rPr>
            </w:pPr>
            <w:r w:rsidRPr="00D3189A">
              <w:rPr>
                <w:b/>
                <w:iCs/>
              </w:rPr>
              <w:t>Knowledge/ideas required for up-to-date medical therapy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Cs/>
              </w:rPr>
            </w:pPr>
            <w:r w:rsidRPr="00D3189A">
              <w:rPr>
                <w:b/>
                <w:bCs/>
                <w:iCs/>
              </w:rPr>
              <w:t>Ismeretek, melyek szükségesek a naprakész orvosi kezeléshez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The use of electronic databases (i.e. MedSol, Cochrane, PubMed)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rPr>
                <w:rStyle w:val="hps"/>
              </w:rPr>
              <w:t>Az elektronikus</w:t>
            </w:r>
            <w:r w:rsidRPr="00D3189A">
              <w:t xml:space="preserve"> </w:t>
            </w:r>
            <w:r w:rsidRPr="00D3189A">
              <w:rPr>
                <w:rStyle w:val="hps"/>
              </w:rPr>
              <w:t>adatbázisok</w:t>
            </w:r>
            <w:r w:rsidRPr="00D3189A">
              <w:t xml:space="preserve"> </w:t>
            </w:r>
            <w:r w:rsidRPr="00D3189A">
              <w:rPr>
                <w:rStyle w:val="hpsatn"/>
              </w:rPr>
              <w:t>(</w:t>
            </w:r>
            <w:r w:rsidRPr="00D3189A">
              <w:t xml:space="preserve">pl. </w:t>
            </w:r>
            <w:r w:rsidRPr="00D3189A">
              <w:rPr>
                <w:rStyle w:val="hps"/>
              </w:rPr>
              <w:t>MedSol</w:t>
            </w:r>
            <w:r w:rsidRPr="00D3189A">
              <w:t xml:space="preserve">, </w:t>
            </w:r>
            <w:r w:rsidRPr="00D3189A">
              <w:rPr>
                <w:rStyle w:val="hps"/>
              </w:rPr>
              <w:t>Cochrane</w:t>
            </w:r>
            <w:r w:rsidRPr="00D3189A">
              <w:t xml:space="preserve">, </w:t>
            </w:r>
            <w:r w:rsidRPr="00D3189A">
              <w:rPr>
                <w:rStyle w:val="hps"/>
              </w:rPr>
              <w:t>PubMed</w:t>
            </w:r>
            <w:r w:rsidRPr="00D3189A">
              <w:t xml:space="preserve">) használata </w:t>
            </w:r>
          </w:p>
          <w:p w:rsidR="004862DF" w:rsidRPr="00D3189A" w:rsidRDefault="004862DF" w:rsidP="00FC330B">
            <w:pPr>
              <w:jc w:val="both"/>
              <w:rPr>
                <w:bCs/>
                <w:i/>
                <w:iCs/>
              </w:rPr>
            </w:pP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Basic knowledge of Hungarian language (medical, general)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/>
                <w:iCs/>
              </w:rPr>
            </w:pPr>
            <w:r w:rsidRPr="00D3189A">
              <w:rPr>
                <w:rStyle w:val="hps"/>
              </w:rPr>
              <w:t>magyar</w:t>
            </w:r>
            <w:r w:rsidRPr="00D3189A">
              <w:t xml:space="preserve"> </w:t>
            </w:r>
            <w:r w:rsidRPr="00D3189A">
              <w:rPr>
                <w:rStyle w:val="hps"/>
              </w:rPr>
              <w:t>nyelvtudás</w:t>
            </w:r>
            <w:r w:rsidRPr="00D3189A">
              <w:t xml:space="preserve"> </w:t>
            </w:r>
            <w:r w:rsidRPr="00D3189A">
              <w:rPr>
                <w:rStyle w:val="hps"/>
              </w:rPr>
              <w:t>(orvosi</w:t>
            </w:r>
            <w:r w:rsidRPr="00D3189A">
              <w:t xml:space="preserve">, általános)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Physical examination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</w:rPr>
            </w:pPr>
            <w:r w:rsidRPr="00D3189A">
              <w:rPr>
                <w:rStyle w:val="hps"/>
                <w:b/>
                <w:i/>
              </w:rPr>
              <w:t xml:space="preserve">Fizikális vizsgálat </w:t>
            </w:r>
            <w:r w:rsidRPr="00D3189A">
              <w:rPr>
                <w:i/>
                <w:iCs/>
                <w:sz w:val="20"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General Physical examination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/>
                <w:iCs/>
              </w:rPr>
            </w:pPr>
            <w:r w:rsidRPr="00D3189A">
              <w:rPr>
                <w:bCs/>
                <w:iCs/>
              </w:rPr>
              <w:t>Általános</w:t>
            </w:r>
            <w:r w:rsidRPr="00D3189A">
              <w:rPr>
                <w:bCs/>
                <w:i/>
                <w:iCs/>
              </w:rPr>
              <w:t xml:space="preserve"> </w:t>
            </w:r>
            <w:r w:rsidRPr="00D3189A">
              <w:rPr>
                <w:rStyle w:val="hps"/>
              </w:rPr>
              <w:t>fizikális vizsgálat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Examinations of the stature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Az alkat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Weight, height, BMI and body surface calculation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Súly, magasság, BMI index és testfelület számítás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skin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bőr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visible mucus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Látható váladékok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thorax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Torok vizsgálat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Examination of the heart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(palpation, percussion, auscultation)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szív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(tapintás, kopogtatás, hallgatózás)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lungs (percussion, auscultation)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tüdő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(kopogtatás, hallgatózás)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Examination of the thyroid glands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(palpation)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rStyle w:val="shorttext"/>
              </w:rPr>
            </w:pPr>
            <w:r w:rsidRPr="00D3189A">
              <w:rPr>
                <w:rStyle w:val="hps"/>
              </w:rPr>
              <w:t>A pajzsmirigy</w:t>
            </w:r>
            <w:r w:rsidRPr="00D3189A">
              <w:rPr>
                <w:rStyle w:val="shorttext"/>
              </w:rPr>
              <w:t xml:space="preserve">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atn"/>
              </w:rPr>
              <w:t>(</w:t>
            </w:r>
            <w:r w:rsidRPr="00D3189A">
              <w:rPr>
                <w:rStyle w:val="shorttext"/>
              </w:rPr>
              <w:t>tapintás)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breasts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Az emlők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lastRenderedPageBreak/>
              <w:t>Examination of the abdomen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has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Examination of the liver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(percussion, palpation)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máj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(kopogtatás, hallgatózás)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Examination of the spleen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(percussion, palpation)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lép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(kopogtatás, tapintás)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Rectal examination (manual)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Rectális vizsgálat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extremities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végtagok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Examination of the circulation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keringés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Detecting pulse qualities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kitapintott pulzus tulajdonságai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Palpation of the radial, dors. ped., post. tib. and femoral arteries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radiális,dorsális pedis, tibiális posterior és femorális artériák kitapintása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Examination of the oral cavity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(without equipment)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A szájüreg vizsgálata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(eszköz nélkül)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Basic neurological examination </w:t>
            </w:r>
          </w:p>
          <w:p w:rsidR="004862DF" w:rsidRPr="00D3189A" w:rsidRDefault="004862DF" w:rsidP="00FC330B">
            <w:pPr>
              <w:jc w:val="both"/>
            </w:pPr>
            <w:r w:rsidRPr="00D3189A">
              <w:t>(i.e. Romberg, reflexes)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Alapvető neurológiai vizsgálat (pl. Romberg-teszt, reflexek)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Mental-state evaluation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Mentális állapot értékelése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Instrumental, imaging techniques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</w:rPr>
            </w:pPr>
            <w:r w:rsidRPr="00D3189A">
              <w:rPr>
                <w:b/>
                <w:bCs/>
                <w:i/>
                <w:iCs/>
              </w:rPr>
              <w:t>Instrumentális, képalkotó technikák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BP measuring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Vérnyomás mérés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EKG (12-lead)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EKG (12 elvezetés)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Chest X-ray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Mellkas rtg.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Ultrasound (cervical, abdominal, soft-tissue, color Doppler)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Ultrahang (nyaki, hasi, lágyrész-, színes Doppler)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Echocardiography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Echokardiográfia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CT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MRI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MRI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PET-CT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PET CT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Isotope examinations, scintigraphy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Izotóp vizsgálat, szcintigráfia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Angiography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Angiográfia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Gastroscopy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Gasztroszkópia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Colonoscopy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Kolonoszkópia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Other invasive instrumental examinations (i.e. ERCP, bone marrow and liquor sampling)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t>Egyéb invazív műszeres vizsgálatok (pl. ERCP, csontvelő-és liquor mintavétel)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Cs/>
              </w:rPr>
            </w:pPr>
            <w:r w:rsidRPr="00D3189A">
              <w:rPr>
                <w:b/>
                <w:iCs/>
              </w:rPr>
              <w:t>Labs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Cs/>
              </w:rPr>
            </w:pPr>
            <w:r w:rsidRPr="00D3189A">
              <w:rPr>
                <w:b/>
                <w:bCs/>
                <w:iCs/>
              </w:rPr>
              <w:t>Laboratóriumi leletek értékelése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CBC (automatic)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Vérkép (automatikus)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 xml:space="preserve">        (qualitative)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          (minőségi)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Urine (test-strip and sediment examination, evaluation)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atn"/>
              </w:rPr>
              <w:t>Vizelet (</w:t>
            </w:r>
            <w:r w:rsidRPr="00D3189A">
              <w:t>teszt</w:t>
            </w:r>
            <w:r w:rsidRPr="00D3189A">
              <w:rPr>
                <w:rStyle w:val="atn"/>
              </w:rPr>
              <w:t>-</w:t>
            </w:r>
            <w:r w:rsidRPr="00D3189A">
              <w:t xml:space="preserve">szalag és </w:t>
            </w:r>
            <w:r w:rsidRPr="00D3189A">
              <w:rPr>
                <w:rStyle w:val="hps"/>
              </w:rPr>
              <w:t>üledék</w:t>
            </w:r>
            <w:r w:rsidRPr="00D3189A">
              <w:t xml:space="preserve"> </w:t>
            </w:r>
            <w:r w:rsidRPr="00D3189A">
              <w:rPr>
                <w:rStyle w:val="hps"/>
              </w:rPr>
              <w:t>vizsgálat</w:t>
            </w:r>
            <w:r w:rsidRPr="00D3189A">
              <w:t xml:space="preserve">, értékelés)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Stool bensidine  (examination, evaluation)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Széklet Weber (vizsgálat, értékelés)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Kidney function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Veseműködés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Liver function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Májműködés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Endocrine function (thyroid, adrenal cortex- and medulla, pancreas, hypophysis, etc)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Endokrin funkciók vizsgálata</w:t>
            </w:r>
            <w:r w:rsidRPr="00D3189A">
              <w:t xml:space="preserve"> </w:t>
            </w:r>
            <w:r w:rsidRPr="00D3189A">
              <w:rPr>
                <w:rStyle w:val="hps"/>
              </w:rPr>
              <w:t>(pajzsmirigy</w:t>
            </w:r>
            <w:r w:rsidRPr="00D3189A">
              <w:t xml:space="preserve">, </w:t>
            </w:r>
            <w:r w:rsidRPr="00D3189A">
              <w:rPr>
                <w:rStyle w:val="hps"/>
              </w:rPr>
              <w:t>mellékvese</w:t>
            </w:r>
            <w:r w:rsidRPr="00D3189A">
              <w:t xml:space="preserve">, </w:t>
            </w:r>
            <w:r w:rsidRPr="00D3189A">
              <w:rPr>
                <w:rStyle w:val="hps"/>
              </w:rPr>
              <w:t>hasnyálmirigy,</w:t>
            </w:r>
            <w:r w:rsidRPr="00D3189A">
              <w:t xml:space="preserve"> </w:t>
            </w:r>
            <w:r w:rsidRPr="00D3189A">
              <w:rPr>
                <w:rStyle w:val="hps"/>
              </w:rPr>
              <w:t>agyalapi mirigy</w:t>
            </w:r>
            <w:r w:rsidRPr="00D3189A">
              <w:t>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Glucose metabolsim (serum glucose, HbA1c, frucosamin, glucose tolerance tests)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A glükóz</w:t>
            </w:r>
            <w:r w:rsidRPr="00D3189A">
              <w:t xml:space="preserve"> </w:t>
            </w:r>
            <w:r w:rsidRPr="00D3189A">
              <w:rPr>
                <w:rStyle w:val="hps"/>
              </w:rPr>
              <w:t>anyagcsere</w:t>
            </w:r>
            <w:r w:rsidRPr="00D3189A">
              <w:t xml:space="preserve"> </w:t>
            </w:r>
            <w:r w:rsidRPr="00D3189A">
              <w:rPr>
                <w:rStyle w:val="hps"/>
              </w:rPr>
              <w:t>(szérum</w:t>
            </w:r>
            <w:r w:rsidRPr="00D3189A">
              <w:t xml:space="preserve"> </w:t>
            </w:r>
            <w:r w:rsidRPr="00D3189A">
              <w:rPr>
                <w:rStyle w:val="hps"/>
              </w:rPr>
              <w:t>glükóz,</w:t>
            </w:r>
            <w:r w:rsidRPr="00D3189A">
              <w:t xml:space="preserve"> </w:t>
            </w:r>
            <w:r w:rsidRPr="00D3189A">
              <w:rPr>
                <w:rStyle w:val="hps"/>
              </w:rPr>
              <w:t>HbA1c</w:t>
            </w:r>
            <w:r w:rsidRPr="00D3189A">
              <w:t xml:space="preserve">, </w:t>
            </w:r>
            <w:r w:rsidRPr="00D3189A">
              <w:rPr>
                <w:rStyle w:val="hps"/>
              </w:rPr>
              <w:t>fruktózamin</w:t>
            </w:r>
            <w:r w:rsidRPr="00D3189A">
              <w:t xml:space="preserve">, glükóz </w:t>
            </w:r>
            <w:r w:rsidRPr="00D3189A">
              <w:rPr>
                <w:rStyle w:val="hps"/>
              </w:rPr>
              <w:t>tolerancia</w:t>
            </w:r>
            <w:r w:rsidRPr="00D3189A">
              <w:t xml:space="preserve"> </w:t>
            </w:r>
            <w:r w:rsidRPr="00D3189A">
              <w:rPr>
                <w:rStyle w:val="hps"/>
              </w:rPr>
              <w:t>teszt)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Blood-gas analysis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Vérgáz teszt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Inserting Foley's-catheter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Foley's</w:t>
            </w:r>
            <w:r w:rsidRPr="00D3189A">
              <w:rPr>
                <w:rStyle w:val="atn"/>
              </w:rPr>
              <w:t>-</w:t>
            </w:r>
            <w:r w:rsidRPr="00D3189A">
              <w:rPr>
                <w:rStyle w:val="shorttext"/>
              </w:rPr>
              <w:t xml:space="preserve">katéter </w:t>
            </w:r>
            <w:r w:rsidRPr="00D3189A">
              <w:rPr>
                <w:rStyle w:val="hps"/>
              </w:rPr>
              <w:t>behelyezése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lastRenderedPageBreak/>
              <w:t>Examination of the electrolyte and acid-base system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Az elektrolit</w:t>
            </w:r>
            <w:r w:rsidRPr="00D3189A">
              <w:rPr>
                <w:rStyle w:val="shorttext"/>
              </w:rPr>
              <w:t xml:space="preserve">- és </w:t>
            </w:r>
            <w:r w:rsidRPr="00D3189A">
              <w:rPr>
                <w:rStyle w:val="hps"/>
              </w:rPr>
              <w:t>sav-bázis rendszer vizsgálata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Investigations for infectious conditions (i.e. haemoculture, serology, PCT, etc)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Vizsgálatok</w:t>
            </w:r>
            <w:r w:rsidRPr="00D3189A">
              <w:t xml:space="preserve"> </w:t>
            </w:r>
            <w:r w:rsidRPr="00D3189A">
              <w:rPr>
                <w:rStyle w:val="hps"/>
              </w:rPr>
              <w:t>fertőzések gyanujánál (pl.</w:t>
            </w:r>
            <w:r w:rsidRPr="00D3189A">
              <w:t xml:space="preserve"> </w:t>
            </w:r>
            <w:r w:rsidRPr="00D3189A">
              <w:rPr>
                <w:rStyle w:val="hps"/>
              </w:rPr>
              <w:t>hemokultúra</w:t>
            </w:r>
            <w:r w:rsidRPr="00D3189A">
              <w:t xml:space="preserve">, szerológia, </w:t>
            </w:r>
            <w:r w:rsidRPr="00D3189A">
              <w:rPr>
                <w:rStyle w:val="hps"/>
              </w:rPr>
              <w:t>PCT</w:t>
            </w:r>
            <w:r w:rsidRPr="00D3189A">
              <w:t xml:space="preserve">, </w:t>
            </w:r>
            <w:r w:rsidRPr="00D3189A">
              <w:rPr>
                <w:rStyle w:val="hps"/>
              </w:rPr>
              <w:t>stb.</w:t>
            </w:r>
            <w:r w:rsidRPr="00D3189A">
              <w:t>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Regular labs (i.e. We)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Rendszeres labor vizsgálat (pl. We)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Haemostasis (screening tests, thrombophily, haemorrhagic diseases,thrombocyte function)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alt-edited"/>
              </w:rPr>
              <w:t>Véralvadás</w:t>
            </w:r>
            <w:r w:rsidRPr="00D3189A">
              <w:t xml:space="preserve"> </w:t>
            </w:r>
            <w:r w:rsidRPr="00D3189A">
              <w:rPr>
                <w:rStyle w:val="hpsatn"/>
              </w:rPr>
              <w:t>(</w:t>
            </w:r>
            <w:r w:rsidRPr="00D3189A">
              <w:t xml:space="preserve">szűrővizsgálatok, </w:t>
            </w:r>
            <w:r w:rsidRPr="00D3189A">
              <w:rPr>
                <w:rStyle w:val="hps"/>
              </w:rPr>
              <w:t>thrombofília</w:t>
            </w:r>
            <w:r w:rsidRPr="00D3189A">
              <w:t xml:space="preserve">, </w:t>
            </w:r>
            <w:r w:rsidRPr="00D3189A">
              <w:rPr>
                <w:rStyle w:val="hps"/>
              </w:rPr>
              <w:t>vérzéses</w:t>
            </w:r>
            <w:r w:rsidRPr="00D3189A">
              <w:t xml:space="preserve"> </w:t>
            </w:r>
            <w:r w:rsidRPr="00D3189A">
              <w:rPr>
                <w:rStyle w:val="hps"/>
              </w:rPr>
              <w:t>betegségek,</w:t>
            </w:r>
            <w:r w:rsidRPr="00D3189A">
              <w:t xml:space="preserve"> </w:t>
            </w:r>
            <w:r w:rsidRPr="00D3189A">
              <w:rPr>
                <w:rStyle w:val="hps"/>
              </w:rPr>
              <w:t>trombocita</w:t>
            </w:r>
            <w:r w:rsidRPr="00D3189A">
              <w:t xml:space="preserve"> </w:t>
            </w:r>
            <w:r w:rsidRPr="00D3189A">
              <w:rPr>
                <w:rStyle w:val="hps"/>
              </w:rPr>
              <w:t>funkció)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Bleeding time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Vérzési idő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Interventions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</w:rPr>
            </w:pPr>
            <w:r w:rsidRPr="00D3189A">
              <w:rPr>
                <w:b/>
                <w:bCs/>
                <w:i/>
                <w:iCs/>
              </w:rPr>
              <w:t>Beavatkozások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Arterial bloodless BP measurement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rStyle w:val="hps"/>
              </w:rPr>
            </w:pPr>
            <w:r w:rsidRPr="00D3189A">
              <w:rPr>
                <w:rStyle w:val="hps"/>
              </w:rPr>
              <w:t>Artériás -</w:t>
            </w:r>
            <w:r w:rsidRPr="00D3189A">
              <w:rPr>
                <w:rStyle w:val="shorttext"/>
              </w:rPr>
              <w:t xml:space="preserve"> </w:t>
            </w:r>
            <w:r w:rsidRPr="00D3189A">
              <w:rPr>
                <w:rStyle w:val="hpsalt-edited"/>
              </w:rPr>
              <w:t xml:space="preserve">vér nélküli - </w:t>
            </w:r>
            <w:r w:rsidRPr="00D3189A">
              <w:rPr>
                <w:rStyle w:val="shorttext"/>
              </w:rPr>
              <w:t xml:space="preserve"> </w:t>
            </w:r>
            <w:r w:rsidRPr="00D3189A">
              <w:rPr>
                <w:rStyle w:val="hps"/>
              </w:rPr>
              <w:t xml:space="preserve">vérnyomásmérés, pulzusvizsgálat </w:t>
            </w:r>
          </w:p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Im, sc, iv injection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t xml:space="preserve">Im, sc, iv injekció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Blood drawing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 xml:space="preserve">vénás vérvétel, artériás vérgáz vizsgálat </w:t>
            </w:r>
            <w:r w:rsidRPr="00D3189A">
              <w:rPr>
                <w:i/>
                <w:iCs/>
              </w:rPr>
              <w:t>(önállóan végzett tevékenység)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Enema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Beöntés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Intubation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Intubálás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CPR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kardio-respiratoricus reszuszcitáció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Biopsy (i.e. intestines, stomach, crista) and its contraindications, knowledge of preprocedural tests for conducting safe procedure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atn"/>
              </w:rPr>
              <w:t>A biopszia (</w:t>
            </w:r>
            <w:r w:rsidRPr="00D3189A">
              <w:t xml:space="preserve">pl. </w:t>
            </w:r>
            <w:r w:rsidRPr="00D3189A">
              <w:rPr>
                <w:rStyle w:val="hps"/>
              </w:rPr>
              <w:t>belek</w:t>
            </w:r>
            <w:r w:rsidRPr="00D3189A">
              <w:t xml:space="preserve">, a gyomor, </w:t>
            </w:r>
            <w:r w:rsidRPr="00D3189A">
              <w:rPr>
                <w:rStyle w:val="hps"/>
              </w:rPr>
              <w:t>crista</w:t>
            </w:r>
            <w:r w:rsidRPr="00D3189A">
              <w:t xml:space="preserve">) és </w:t>
            </w:r>
            <w:r w:rsidRPr="00D3189A">
              <w:rPr>
                <w:rStyle w:val="hps"/>
              </w:rPr>
              <w:t>ellenjavallatai,</w:t>
            </w:r>
            <w:r w:rsidRPr="00D3189A">
              <w:t xml:space="preserve"> </w:t>
            </w:r>
            <w:r w:rsidRPr="00D3189A">
              <w:rPr>
                <w:rStyle w:val="hps"/>
              </w:rPr>
              <w:t>a beavatkozások biztonságos végzésének feltételei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Bronchoscopy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Bronchoszkópia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Haemodialysis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Hemodialízis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Filling the death certificate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A halotti anyakönyvi kivonat kitöltése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Declaration of death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A halál bejelentése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Therapeutic skills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/>
                <w:bCs/>
                <w:i/>
                <w:iCs/>
              </w:rPr>
            </w:pPr>
            <w:r w:rsidRPr="00D3189A">
              <w:rPr>
                <w:b/>
                <w:bCs/>
                <w:i/>
                <w:iCs/>
              </w:rPr>
              <w:t>Terápiás ismeretek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Consulting, "education" (ie. diabetes, thrombosis, haemophilia, hypertension)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Tanácsadás</w:t>
            </w:r>
            <w:r w:rsidRPr="00D3189A">
              <w:t xml:space="preserve">, </w:t>
            </w:r>
            <w:r w:rsidRPr="00D3189A">
              <w:rPr>
                <w:rStyle w:val="hps"/>
              </w:rPr>
              <w:t>"betegoktatás"</w:t>
            </w:r>
            <w:r w:rsidRPr="00D3189A">
              <w:t xml:space="preserve"> </w:t>
            </w:r>
            <w:r w:rsidRPr="00D3189A">
              <w:rPr>
                <w:rStyle w:val="hpsatn"/>
              </w:rPr>
              <w:t>(</w:t>
            </w:r>
            <w:r w:rsidRPr="00D3189A">
              <w:t xml:space="preserve">pl. </w:t>
            </w:r>
            <w:r w:rsidRPr="00D3189A">
              <w:rPr>
                <w:rStyle w:val="hps"/>
              </w:rPr>
              <w:t>cukorbetegség</w:t>
            </w:r>
            <w:r w:rsidRPr="00D3189A">
              <w:t xml:space="preserve">, trombózis, vérzékenység, </w:t>
            </w:r>
            <w:r w:rsidRPr="00D3189A">
              <w:rPr>
                <w:rStyle w:val="hps"/>
              </w:rPr>
              <w:t>hypertonia)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Being familiar with diets, consulting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diéta ismerete, tanácsadás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Nursing patient with diability of self-care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magatehetetlen beteg ápolása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Nursing skills (i.e. changing diapers, assistance with food intake)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Ápolási</w:t>
            </w:r>
            <w:r w:rsidRPr="00D3189A">
              <w:t xml:space="preserve"> </w:t>
            </w:r>
            <w:r w:rsidRPr="00D3189A">
              <w:rPr>
                <w:rStyle w:val="hpsatn"/>
              </w:rPr>
              <w:t>ismeretek (</w:t>
            </w:r>
            <w:r w:rsidRPr="00D3189A">
              <w:t xml:space="preserve">pl. </w:t>
            </w:r>
            <w:r w:rsidRPr="00D3189A">
              <w:rPr>
                <w:rStyle w:val="hps"/>
              </w:rPr>
              <w:t>pelenkacserék</w:t>
            </w:r>
            <w:r w:rsidRPr="00D3189A">
              <w:t>, étkezési segítségnyújtás)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Signing the informed consent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beleegyező nyilatkozat aláírása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Managing allergic reaction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Allergiás reakció kezelése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Recognition of medication side-effects, overdose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Gyógyszer</w:t>
            </w:r>
            <w:r w:rsidRPr="00D3189A">
              <w:rPr>
                <w:rStyle w:val="shorttext"/>
              </w:rPr>
              <w:t xml:space="preserve"> </w:t>
            </w:r>
            <w:r w:rsidRPr="00D3189A">
              <w:rPr>
                <w:rStyle w:val="hps"/>
              </w:rPr>
              <w:t>mellékhatások, túladagolások</w:t>
            </w:r>
            <w:r w:rsidRPr="00D3189A">
              <w:rPr>
                <w:rStyle w:val="hpsalt-edited"/>
              </w:rPr>
              <w:t xml:space="preserve"> felismerése</w:t>
            </w:r>
            <w:r w:rsidRPr="00D3189A">
              <w:rPr>
                <w:rStyle w:val="shorttext"/>
              </w:rPr>
              <w:t xml:space="preserve">, 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Preparing discharge summary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zárójelentés elkészítése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Being familiar with the most common medications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A legáltalánosabb gyógyszerek ismerete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Blood product injection (transfusion, etc.)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bCs/>
                <w:iCs/>
              </w:rPr>
              <w:t>Vérkészítmények alkalmazása (transzfúzió)</w:t>
            </w:r>
          </w:p>
        </w:tc>
      </w:tr>
      <w:tr w:rsidR="004862DF" w:rsidRPr="00D3189A" w:rsidTr="00FC330B">
        <w:trPr>
          <w:gridBefore w:val="1"/>
          <w:gridAfter w:val="1"/>
          <w:wBefore w:w="543" w:type="dxa"/>
          <w:wAfter w:w="399" w:type="dxa"/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</w:pPr>
            <w:r w:rsidRPr="00D3189A">
              <w:t>Preparing therapeutic and diagnostic plans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DF" w:rsidRPr="00D3189A" w:rsidRDefault="004862DF" w:rsidP="00FC330B">
            <w:pPr>
              <w:jc w:val="both"/>
              <w:rPr>
                <w:bCs/>
                <w:iCs/>
              </w:rPr>
            </w:pPr>
            <w:r w:rsidRPr="00D3189A">
              <w:rPr>
                <w:rStyle w:val="hps"/>
              </w:rPr>
              <w:t>Terápiás és diagnosztikai</w:t>
            </w:r>
            <w:r w:rsidRPr="00D3189A">
              <w:rPr>
                <w:rStyle w:val="shorttext"/>
              </w:rPr>
              <w:t xml:space="preserve"> </w:t>
            </w:r>
            <w:r w:rsidRPr="00D3189A">
              <w:rPr>
                <w:rStyle w:val="hps"/>
              </w:rPr>
              <w:t>tervek</w:t>
            </w:r>
            <w:r w:rsidRPr="00D3189A">
              <w:rPr>
                <w:rStyle w:val="shorttext"/>
              </w:rPr>
              <w:t xml:space="preserve"> </w:t>
            </w:r>
            <w:r w:rsidRPr="00D3189A">
              <w:rPr>
                <w:rStyle w:val="hpsalt-edited"/>
              </w:rPr>
              <w:t>készítése</w:t>
            </w: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="004862DF" w:rsidRPr="00D3189A" w:rsidRDefault="004862DF" w:rsidP="00FC330B">
            <w:pPr>
              <w:jc w:val="both"/>
              <w:rPr>
                <w:b/>
                <w:szCs w:val="22"/>
              </w:rPr>
            </w:pPr>
          </w:p>
          <w:p w:rsidR="004862DF" w:rsidRPr="00D3189A" w:rsidRDefault="004862DF" w:rsidP="00FC330B">
            <w:pPr>
              <w:spacing w:line="259" w:lineRule="auto"/>
              <w:ind w:left="29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0"/>
              </w:rPr>
              <w:t>Belgyógyászat V., Radiológia,  Bioetika – orvosi etika</w:t>
            </w:r>
            <w:r w:rsidRPr="00D3189A">
              <w:rPr>
                <w:b/>
                <w:szCs w:val="22"/>
              </w:rPr>
              <w:t xml:space="preserve"> </w:t>
            </w: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 kurzus megindításának hallgatói létszámfeltételei (minimum, maximum), a hallgatók kiválasztásának módja:</w:t>
            </w: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rendszerben történt regisztráció sorrendjében</w:t>
            </w: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kurzusra történő jelentkezés módja: 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rendszerben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 xml:space="preserve">A tantárgy sikeres elvégzéséhez szükséges speciális tanulmányi munka: </w:t>
            </w: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3189A">
              <w:rPr>
                <w:bCs/>
                <w:sz w:val="22"/>
                <w:szCs w:val="22"/>
              </w:rPr>
              <w:t xml:space="preserve">Amennyiben a hallgató a kötelező 8 hetes belgyógyászat gyakorlat után a </w:t>
            </w:r>
            <w:r w:rsidRPr="00D3189A">
              <w:t xml:space="preserve">6-hetes </w:t>
            </w:r>
            <w:r w:rsidRPr="00D3189A">
              <w:rPr>
                <w:b/>
              </w:rPr>
              <w:t>“Választható klinikai gyakorlatot”</w:t>
            </w:r>
            <w:r w:rsidRPr="00D3189A">
              <w:t xml:space="preserve"> is a klinikán végzi, akkor annak során kijelölt tutor(ok) mellett, a kiválasztott szubdiszciplina ambuláns és fekvő betegellátásában vesz részt a tutor egyszemélyi közvetlen irányítása, felügyelete mellett. Így az adott szakterületre vonatkozó új kompetenciákat szerez.</w:t>
            </w:r>
          </w:p>
          <w:p w:rsidR="004862DF" w:rsidRPr="00D3189A" w:rsidRDefault="004862DF" w:rsidP="00FC330B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tanulmányi és vizsgaszabályzatnak megfelelően a foglalkozások 75%-án kötelező a részvétel.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Szigorlat: gyakorlati vizsga betegágy mellett és szóbeli válasz 3 tétel húzásával, a honlapon elérhető tételsor alapján</w:t>
            </w: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  <w:shd w:val="clear" w:color="auto" w:fill="auto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Az osztályzat kialakításának módja és típusa: </w:t>
            </w: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gyakorlatra adott osztályzatot is figyelembe véve a négy részjegy átlaga</w:t>
            </w: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vizsgára történő jelentkezés módja:  </w:t>
            </w: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Neptun rendszeren keresztül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vizsga megismétlésének lehetőségei:  </w:t>
            </w:r>
            <w:r w:rsidRPr="00D3189A">
              <w:rPr>
                <w:sz w:val="22"/>
                <w:szCs w:val="22"/>
              </w:rPr>
              <w:t>Tanulmányi és Vizsgaszabályzat szerint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 xml:space="preserve"> </w:t>
            </w:r>
          </w:p>
        </w:tc>
      </w:tr>
      <w:tr w:rsidR="004862DF" w:rsidRPr="00D3189A" w:rsidTr="004862D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3412"/>
        </w:trPr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4862DF" w:rsidRPr="00D3189A" w:rsidRDefault="004862DF" w:rsidP="00FC330B">
            <w:pPr>
              <w:jc w:val="both"/>
              <w:rPr>
                <w:sz w:val="22"/>
                <w:szCs w:val="22"/>
              </w:rPr>
            </w:pP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</w:rPr>
            </w:pPr>
            <w:r w:rsidRPr="00D3189A">
              <w:rPr>
                <w:rFonts w:ascii="Times New Roman" w:hAnsi="Times New Roman"/>
              </w:rPr>
              <w:t>Tulassay Zs.: A belgyógyászat alapjai (Medicina, 2015)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</w:rPr>
            </w:pPr>
            <w:r w:rsidRPr="00D3189A">
              <w:rPr>
                <w:rFonts w:ascii="Times New Roman" w:hAnsi="Times New Roman"/>
              </w:rPr>
              <w:t>Tulassay Zs. : Klinikai belgyógyászat (Medicina, 2017)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</w:rPr>
            </w:pPr>
            <w:r w:rsidRPr="00D3189A">
              <w:rPr>
                <w:rFonts w:ascii="Times New Roman" w:hAnsi="Times New Roman"/>
              </w:rPr>
              <w:t>Gerd Herold és munkatársai: Belgyógyászat 2017 (Medicina, 2017)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</w:rPr>
            </w:pPr>
            <w:r w:rsidRPr="00D3189A">
              <w:rPr>
                <w:rFonts w:ascii="Times New Roman" w:hAnsi="Times New Roman"/>
              </w:rPr>
              <w:t>Szarvas F. – Csanády M.: Belgyógyászati fizikális diagnosztika (Semmelweis Kiadó, 2012)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</w:rPr>
            </w:pPr>
            <w:r w:rsidRPr="00D3189A">
              <w:rPr>
                <w:rFonts w:ascii="Times New Roman" w:hAnsi="Times New Roman"/>
              </w:rPr>
              <w:t>Lynn S. Bickley: Bates’ Guide to Physical Examination and History Taking. (Wolters Kluwer, 12</w:t>
            </w:r>
            <w:r w:rsidRPr="00D3189A">
              <w:rPr>
                <w:rFonts w:ascii="Times New Roman" w:hAnsi="Times New Roman"/>
                <w:vertAlign w:val="superscript"/>
              </w:rPr>
              <w:t>th</w:t>
            </w:r>
            <w:r w:rsidRPr="00D3189A">
              <w:rPr>
                <w:rFonts w:ascii="Times New Roman" w:hAnsi="Times New Roman"/>
              </w:rPr>
              <w:t xml:space="preserve"> Ed., 2016.)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jc w:val="both"/>
            </w:pPr>
            <w:r w:rsidRPr="00D3189A">
              <w:rPr>
                <w:rFonts w:ascii="Times New Roman" w:hAnsi="Times New Roman"/>
              </w:rPr>
              <w:t>Jameson – Fauci – Kasper – Hauser – Longo –Loscalzo: Harrison’s Principles of Internal Medicine. (McGraw-Hill Education, 20</w:t>
            </w:r>
            <w:r w:rsidRPr="00D3189A">
              <w:rPr>
                <w:rFonts w:ascii="Times New Roman" w:hAnsi="Times New Roman"/>
                <w:vertAlign w:val="superscript"/>
              </w:rPr>
              <w:t>th</w:t>
            </w:r>
            <w:r w:rsidRPr="00D3189A">
              <w:rPr>
                <w:rFonts w:ascii="Times New Roman" w:hAnsi="Times New Roman"/>
              </w:rPr>
              <w:t xml:space="preserve">  Ed., 2018).</w:t>
            </w:r>
          </w:p>
          <w:p w:rsidR="004862DF" w:rsidRPr="00D3189A" w:rsidRDefault="004862DF" w:rsidP="004862DF">
            <w:pPr>
              <w:pStyle w:val="Listaszerbekezds"/>
              <w:numPr>
                <w:ilvl w:val="0"/>
                <w:numId w:val="1"/>
              </w:numPr>
              <w:spacing w:after="160" w:line="240" w:lineRule="auto"/>
              <w:jc w:val="both"/>
            </w:pPr>
            <w:r w:rsidRPr="00D3189A">
              <w:rPr>
                <w:rFonts w:ascii="Times New Roman" w:hAnsi="Times New Roman"/>
              </w:rPr>
              <w:t>A klinika honlapján elérhető diasorok az előadásokról és szemináriumokról</w:t>
            </w:r>
          </w:p>
          <w:p w:rsidR="004862DF" w:rsidRPr="00D3189A" w:rsidRDefault="004862DF" w:rsidP="00FC330B">
            <w:pPr>
              <w:pStyle w:val="Listaszerbekezds"/>
              <w:spacing w:line="240" w:lineRule="auto"/>
              <w:jc w:val="both"/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igazgatójának aláírása:</w:t>
            </w:r>
          </w:p>
          <w:p w:rsidR="004862DF" w:rsidRPr="00D3189A" w:rsidRDefault="004862DF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62DF" w:rsidRPr="00D3189A" w:rsidTr="00FC330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4"/>
          </w:tcPr>
          <w:p w:rsidR="004862DF" w:rsidRPr="00D3189A" w:rsidRDefault="004862DF" w:rsidP="004862DF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Beadás dátuma: 2019.06.27.</w:t>
            </w:r>
            <w:bookmarkStart w:id="0" w:name="_GoBack"/>
            <w:bookmarkEnd w:id="0"/>
          </w:p>
        </w:tc>
      </w:tr>
    </w:tbl>
    <w:p w:rsidR="00001A63" w:rsidRDefault="00001A63" w:rsidP="004862DF"/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0D1"/>
    <w:multiLevelType w:val="hybridMultilevel"/>
    <w:tmpl w:val="0E482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10B7"/>
    <w:multiLevelType w:val="hybridMultilevel"/>
    <w:tmpl w:val="EC3EA1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DF"/>
    <w:rsid w:val="00001A63"/>
    <w:rsid w:val="004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0FA"/>
  <w15:chartTrackingRefBased/>
  <w15:docId w15:val="{27A3208A-423F-4C5B-8167-98A4EBD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86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rsid w:val="004862DF"/>
  </w:style>
  <w:style w:type="character" w:customStyle="1" w:styleId="hps">
    <w:name w:val="hps"/>
    <w:rsid w:val="004862DF"/>
  </w:style>
  <w:style w:type="character" w:customStyle="1" w:styleId="ListaszerbekezdsChar">
    <w:name w:val="Listaszerű bekezdés Char"/>
    <w:link w:val="Listaszerbekezds"/>
    <w:uiPriority w:val="34"/>
    <w:rsid w:val="004862DF"/>
    <w:rPr>
      <w:rFonts w:ascii="Calibri" w:eastAsia="Calibri" w:hAnsi="Calibri" w:cs="Times New Roman"/>
    </w:rPr>
  </w:style>
  <w:style w:type="character" w:customStyle="1" w:styleId="hpsatn">
    <w:name w:val="hps atn"/>
    <w:rsid w:val="004862DF"/>
  </w:style>
  <w:style w:type="character" w:customStyle="1" w:styleId="atn">
    <w:name w:val="atn"/>
    <w:rsid w:val="004862DF"/>
  </w:style>
  <w:style w:type="character" w:customStyle="1" w:styleId="hpsalt-edited">
    <w:name w:val="hps alt-edited"/>
    <w:rsid w:val="0048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2020-05-27T10:48:00Z</dcterms:created>
  <dcterms:modified xsi:type="dcterms:W3CDTF">2020-05-27T10:49:00Z</dcterms:modified>
</cp:coreProperties>
</file>