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56" w:rsidRPr="00D37661" w:rsidRDefault="00D37661" w:rsidP="00D376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61">
        <w:rPr>
          <w:rFonts w:ascii="Times New Roman" w:hAnsi="Times New Roman" w:cs="Times New Roman"/>
          <w:b/>
          <w:bCs/>
          <w:sz w:val="28"/>
          <w:szCs w:val="28"/>
        </w:rPr>
        <w:t>PÁLYÁZATI SZABÁLYZAT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KUTATÁSI ÖSZTÖNDÍJRA VONATKOZÓAN</w:t>
      </w:r>
    </w:p>
    <w:p w:rsidR="00D37661" w:rsidRDefault="00D37661" w:rsidP="00D376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61">
        <w:rPr>
          <w:rFonts w:ascii="Times New Roman" w:hAnsi="Times New Roman" w:cs="Times New Roman"/>
          <w:b/>
          <w:bCs/>
          <w:sz w:val="28"/>
          <w:szCs w:val="28"/>
        </w:rPr>
        <w:t>ARITMIA KUTATÁS-GYÓGYÍTÁS ALAPÍTVÁNY</w:t>
      </w:r>
    </w:p>
    <w:p w:rsidR="00D37661" w:rsidRDefault="00D37661" w:rsidP="00D376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7661" w:rsidRDefault="00D37661" w:rsidP="00D376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pályázati felhívás célja:</w:t>
      </w:r>
    </w:p>
    <w:p w:rsidR="00D37661" w:rsidRDefault="00D37661" w:rsidP="00D37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Aritmia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Kutatás-Gyógyítás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6A">
        <w:rPr>
          <w:rFonts w:ascii="Times New Roman" w:hAnsi="Times New Roman" w:cs="Times New Roman"/>
          <w:sz w:val="24"/>
          <w:szCs w:val="24"/>
        </w:rPr>
        <w:t>Alapítvány Alapító Okiratban rögzített céljaival összhangban álló tudományos klinikai és transzlációs kutatási programok támogatása céljából</w:t>
      </w:r>
      <w:r>
        <w:rPr>
          <w:rFonts w:ascii="Times New Roman" w:hAnsi="Times New Roman" w:cs="Times New Roman"/>
          <w:sz w:val="24"/>
          <w:szCs w:val="24"/>
        </w:rPr>
        <w:t xml:space="preserve"> kutatási ösztöndíj nyújtása</w:t>
      </w:r>
    </w:p>
    <w:p w:rsidR="00D37661" w:rsidRDefault="00D37661" w:rsidP="00D37661">
      <w:pPr>
        <w:rPr>
          <w:rFonts w:ascii="Times New Roman" w:hAnsi="Times New Roman" w:cs="Times New Roman"/>
          <w:b/>
          <w:sz w:val="24"/>
          <w:szCs w:val="24"/>
        </w:rPr>
      </w:pPr>
    </w:p>
    <w:p w:rsidR="00D37661" w:rsidRPr="00D37661" w:rsidRDefault="00D37661" w:rsidP="00D3766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37661">
        <w:rPr>
          <w:rFonts w:ascii="Times New Roman" w:hAnsi="Times New Roman" w:cs="Times New Roman"/>
          <w:b/>
          <w:bCs/>
          <w:sz w:val="23"/>
          <w:szCs w:val="23"/>
        </w:rPr>
        <w:t xml:space="preserve">A támogatás formája </w:t>
      </w:r>
    </w:p>
    <w:p w:rsidR="00D37661" w:rsidRPr="00D37661" w:rsidRDefault="00D37661" w:rsidP="00D37661">
      <w:pPr>
        <w:rPr>
          <w:rFonts w:ascii="Times New Roman" w:hAnsi="Times New Roman" w:cs="Times New Roman"/>
          <w:sz w:val="23"/>
          <w:szCs w:val="23"/>
        </w:rPr>
      </w:pPr>
    </w:p>
    <w:p w:rsidR="00D37661" w:rsidRDefault="00D37661" w:rsidP="00D37661">
      <w:pPr>
        <w:jc w:val="both"/>
        <w:rPr>
          <w:rFonts w:ascii="Times New Roman" w:hAnsi="Times New Roman" w:cs="Times New Roman"/>
          <w:sz w:val="23"/>
          <w:szCs w:val="23"/>
        </w:rPr>
      </w:pPr>
      <w:r w:rsidRPr="00D37661">
        <w:rPr>
          <w:rFonts w:ascii="Times New Roman" w:hAnsi="Times New Roman" w:cs="Times New Roman"/>
          <w:sz w:val="23"/>
          <w:szCs w:val="23"/>
        </w:rPr>
        <w:t>Az elnyert ösztöndíj 100% intenzitású, vissza nem térítendő támogatás. Saját forrás biztosítása nem szükséges.</w:t>
      </w:r>
    </w:p>
    <w:p w:rsidR="00D37661" w:rsidRPr="00782A59" w:rsidRDefault="00D37661" w:rsidP="00D3766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82A59">
        <w:rPr>
          <w:rFonts w:ascii="Times New Roman" w:hAnsi="Times New Roman" w:cs="Times New Roman"/>
          <w:b/>
          <w:bCs/>
          <w:sz w:val="23"/>
          <w:szCs w:val="23"/>
        </w:rPr>
        <w:t xml:space="preserve">Jogszabályi háttér </w:t>
      </w:r>
    </w:p>
    <w:p w:rsidR="00782A59" w:rsidRDefault="00782A59" w:rsidP="00D3766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37661" w:rsidRDefault="00D37661" w:rsidP="00D37661">
      <w:pPr>
        <w:jc w:val="both"/>
        <w:rPr>
          <w:rFonts w:ascii="Times New Roman" w:hAnsi="Times New Roman" w:cs="Times New Roman"/>
          <w:sz w:val="23"/>
          <w:szCs w:val="23"/>
        </w:rPr>
      </w:pPr>
      <w:r w:rsidRPr="00782A59">
        <w:rPr>
          <w:rFonts w:ascii="Times New Roman" w:hAnsi="Times New Roman" w:cs="Times New Roman"/>
          <w:sz w:val="23"/>
          <w:szCs w:val="23"/>
        </w:rPr>
        <w:t>Az ösztöndíj a Személyi jövedelemadóról szóló 1995. évi CXVII. törvény (Szja) 1. számú melléklet 4.29. pontja alapján adómentes jövedelem</w:t>
      </w:r>
    </w:p>
    <w:p w:rsidR="00782A59" w:rsidRDefault="00782A59" w:rsidP="00D3766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82A59" w:rsidRPr="00782A59" w:rsidRDefault="00782A59" w:rsidP="00D3766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782A59">
        <w:rPr>
          <w:rFonts w:ascii="Times New Roman" w:hAnsi="Times New Roman" w:cs="Times New Roman"/>
          <w:b/>
          <w:sz w:val="23"/>
          <w:szCs w:val="23"/>
        </w:rPr>
        <w:t>Pályázatok befogadásának módja:</w:t>
      </w:r>
    </w:p>
    <w:p w:rsidR="00782A59" w:rsidRDefault="00782A59" w:rsidP="00782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2 kinyomtatott, eredeti aláírással ellátott példánya benyújtható személyesen a Kuratórium tagjainak a SE Városmajori Szív- és Érgyógyászati Klinikán, előre egyeztetett időpontban (T: 06-1-458-6857), vagy postai úton az Alapítvány címére küldve (1525 Bp., Pf. 179.)</w:t>
      </w:r>
    </w:p>
    <w:p w:rsidR="00782A59" w:rsidRDefault="00782A59" w:rsidP="00D37661">
      <w:pPr>
        <w:jc w:val="both"/>
        <w:rPr>
          <w:rFonts w:ascii="Times New Roman" w:hAnsi="Times New Roman" w:cs="Times New Roman"/>
          <w:sz w:val="24"/>
          <w:szCs w:val="24"/>
        </w:rPr>
      </w:pPr>
      <w:r w:rsidRPr="00782A59">
        <w:rPr>
          <w:rFonts w:ascii="Times New Roman" w:hAnsi="Times New Roman" w:cs="Times New Roman"/>
          <w:sz w:val="24"/>
          <w:szCs w:val="24"/>
        </w:rPr>
        <w:t xml:space="preserve">A pályázatokat </w:t>
      </w:r>
      <w:r>
        <w:rPr>
          <w:rFonts w:ascii="Times New Roman" w:hAnsi="Times New Roman" w:cs="Times New Roman"/>
          <w:sz w:val="24"/>
          <w:szCs w:val="24"/>
        </w:rPr>
        <w:t>az Alapítvány Kuratóriumának elnöke készíti elő döntéshozatalra</w:t>
      </w:r>
      <w:r w:rsidRPr="00782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bíráló Tudományos Bizottság előzetes ajánlásával, az előre meghirdetett kuratóriumi ülésre.</w:t>
      </w:r>
    </w:p>
    <w:p w:rsidR="00782A59" w:rsidRDefault="00782A59" w:rsidP="00D37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59">
        <w:rPr>
          <w:rFonts w:ascii="Times New Roman" w:hAnsi="Times New Roman" w:cs="Times New Roman"/>
          <w:b/>
          <w:sz w:val="24"/>
          <w:szCs w:val="24"/>
        </w:rPr>
        <w:t>A pályázatok elbírálásának rendje és menete</w:t>
      </w:r>
    </w:p>
    <w:p w:rsidR="00782A59" w:rsidRDefault="00782A59" w:rsidP="00D37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pályázatokat előzetesen az Alapítvány Kuratóriuma mellett létrehozott Tudományos Bizottság értékeli és javasolja támogatásra az Alapítvány Kuratóriuma felé. Az Alapítvány Kuratóriuma kuratóriumi ülés keretében dönt a pályázatok támogatásáról illetve azok elutasításáról. A kuratóriumi döntésről minden esetben határozat születik, határozati számmal ellátva. A kuratóriumi ülések összehívása a pályázatok benyújtását követő </w:t>
      </w:r>
      <w:r w:rsidR="006659F1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napon belül történik.</w:t>
      </w:r>
      <w:r w:rsidR="00BF7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A59" w:rsidRDefault="00782A59" w:rsidP="00D37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Kuratórium határozatáról a kuratóriumi ülést követő </w:t>
      </w:r>
      <w:r w:rsidR="00BF7EF8">
        <w:rPr>
          <w:rFonts w:ascii="Times New Roman" w:hAnsi="Times New Roman" w:cs="Times New Roman"/>
          <w:sz w:val="24"/>
          <w:szCs w:val="24"/>
        </w:rPr>
        <w:t>8 napon belül a pályázót elektronikus úton értesíti.</w:t>
      </w:r>
      <w:bookmarkStart w:id="0" w:name="_GoBack"/>
      <w:bookmarkEnd w:id="0"/>
    </w:p>
    <w:p w:rsidR="00BF7EF8" w:rsidRDefault="00BF7EF8" w:rsidP="00D37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EF8" w:rsidRPr="00782A59" w:rsidRDefault="00BF7EF8" w:rsidP="00D37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2018. </w:t>
      </w:r>
      <w:r w:rsidR="0019582D">
        <w:rPr>
          <w:rFonts w:ascii="Times New Roman" w:hAnsi="Times New Roman" w:cs="Times New Roman"/>
          <w:sz w:val="24"/>
          <w:szCs w:val="24"/>
        </w:rPr>
        <w:t>04.15.</w:t>
      </w:r>
    </w:p>
    <w:sectPr w:rsidR="00BF7EF8" w:rsidRPr="0078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61"/>
    <w:rsid w:val="000E6A14"/>
    <w:rsid w:val="0019582D"/>
    <w:rsid w:val="006659F1"/>
    <w:rsid w:val="00782A59"/>
    <w:rsid w:val="00BF7EF8"/>
    <w:rsid w:val="00D37661"/>
    <w:rsid w:val="00D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376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376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Judit</dc:creator>
  <cp:lastModifiedBy>Kiss Orsolya</cp:lastModifiedBy>
  <cp:revision>4</cp:revision>
  <dcterms:created xsi:type="dcterms:W3CDTF">2018-04-17T09:37:00Z</dcterms:created>
  <dcterms:modified xsi:type="dcterms:W3CDTF">2018-04-17T09:47:00Z</dcterms:modified>
</cp:coreProperties>
</file>