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727"/>
        <w:gridCol w:w="8182"/>
      </w:tblGrid>
      <w:tr w:rsidR="005F4099" w:rsidTr="007067D8">
        <w:trPr>
          <w:trHeight w:val="11076"/>
        </w:trPr>
        <w:tc>
          <w:tcPr>
            <w:tcW w:w="2727" w:type="dxa"/>
          </w:tcPr>
          <w:p w:rsidR="00562AD2" w:rsidRPr="00BB08E6" w:rsidRDefault="000737B5" w:rsidP="00562AD2">
            <w:proofErr w:type="spellStart"/>
            <w:r w:rsidRPr="000737B5">
              <w:t>Organische</w:t>
            </w:r>
            <w:proofErr w:type="spellEnd"/>
            <w:r w:rsidRPr="000737B5">
              <w:t xml:space="preserve"> </w:t>
            </w:r>
            <w:proofErr w:type="spellStart"/>
            <w:r w:rsidRPr="000737B5">
              <w:t>Krankheitsbilder</w:t>
            </w:r>
            <w:proofErr w:type="spellEnd"/>
          </w:p>
          <w:p w:rsidR="005F4099" w:rsidRDefault="00562AD2" w:rsidP="00562AD2">
            <w:pPr>
              <w:pStyle w:val="Listaszerbekezds"/>
              <w:numPr>
                <w:ilvl w:val="0"/>
                <w:numId w:val="15"/>
              </w:numPr>
            </w:pPr>
            <w:proofErr w:type="spellStart"/>
            <w:r w:rsidRPr="00BB08E6">
              <w:t>Delir</w:t>
            </w:r>
            <w:proofErr w:type="spellEnd"/>
          </w:p>
          <w:p w:rsidR="000737B5" w:rsidRDefault="000737B5" w:rsidP="000737B5">
            <w:proofErr w:type="spellStart"/>
            <w:r>
              <w:t>Wichtig</w:t>
            </w:r>
            <w:proofErr w:type="spellEnd"/>
          </w:p>
          <w:p w:rsidR="00C605A0" w:rsidRPr="00BB08E6" w:rsidRDefault="00C605A0" w:rsidP="00C605A0">
            <w:pPr>
              <w:pStyle w:val="Listaszerbekezds"/>
              <w:ind w:left="360"/>
            </w:pPr>
            <w:r>
              <w:rPr>
                <w:noProof/>
              </w:rPr>
              <w:drawing>
                <wp:inline distT="0" distB="0" distL="0" distR="0" wp14:anchorId="45461855">
                  <wp:extent cx="1438275" cy="1314450"/>
                  <wp:effectExtent l="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314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F4099" w:rsidRPr="00BB08E6" w:rsidRDefault="005F4099"/>
          <w:p w:rsidR="005F4099" w:rsidRPr="00BB08E6" w:rsidRDefault="005F4099"/>
          <w:p w:rsidR="005F4099" w:rsidRPr="00BB08E6" w:rsidRDefault="005F4099"/>
          <w:p w:rsidR="005F4099" w:rsidRPr="00BB08E6" w:rsidRDefault="005F4099"/>
          <w:p w:rsidR="005F4099" w:rsidRPr="00BB08E6" w:rsidRDefault="005F4099"/>
          <w:p w:rsidR="005F4099" w:rsidRPr="00BB08E6" w:rsidRDefault="005F4099"/>
          <w:p w:rsidR="005F4099" w:rsidRPr="00BB08E6" w:rsidRDefault="005F4099"/>
          <w:p w:rsidR="005F4099" w:rsidRPr="00BB08E6" w:rsidRDefault="005F4099"/>
          <w:p w:rsidR="005F4099" w:rsidRPr="00BB08E6" w:rsidRDefault="005F4099"/>
          <w:p w:rsidR="005F4099" w:rsidRPr="00BB08E6" w:rsidRDefault="005F4099"/>
          <w:p w:rsidR="005F4099" w:rsidRPr="00BB08E6" w:rsidRDefault="005F4099"/>
          <w:p w:rsidR="005F4099" w:rsidRPr="00BB08E6" w:rsidRDefault="005F4099"/>
          <w:p w:rsidR="005F4099" w:rsidRPr="00BB08E6" w:rsidRDefault="005F4099"/>
          <w:p w:rsidR="005F4099" w:rsidRPr="00BB08E6" w:rsidRDefault="005F4099"/>
          <w:p w:rsidR="005F4099" w:rsidRPr="00BB08E6" w:rsidRDefault="005F4099"/>
          <w:p w:rsidR="005F4099" w:rsidRPr="00BB08E6" w:rsidRDefault="005F4099"/>
          <w:p w:rsidR="005F4099" w:rsidRPr="00BB08E6" w:rsidRDefault="005F4099"/>
          <w:p w:rsidR="005F4099" w:rsidRPr="00BB08E6" w:rsidRDefault="005F4099"/>
          <w:p w:rsidR="005F4099" w:rsidRPr="00BB08E6" w:rsidRDefault="005F4099"/>
          <w:p w:rsidR="005F4099" w:rsidRPr="00BB08E6" w:rsidRDefault="005F4099"/>
          <w:p w:rsidR="005F4099" w:rsidRPr="00BB08E6" w:rsidRDefault="005F4099"/>
          <w:p w:rsidR="005F4099" w:rsidRPr="00BB08E6" w:rsidRDefault="005F4099"/>
          <w:p w:rsidR="005F4099" w:rsidRPr="00BB08E6" w:rsidRDefault="005F4099"/>
          <w:p w:rsidR="005F4099" w:rsidRPr="00BB08E6" w:rsidRDefault="005F4099"/>
          <w:p w:rsidR="005F4099" w:rsidRPr="00BB08E6" w:rsidRDefault="005F4099"/>
          <w:p w:rsidR="005F4099" w:rsidRPr="00BB08E6" w:rsidRDefault="005F4099"/>
          <w:p w:rsidR="005F4099" w:rsidRPr="00BB08E6" w:rsidRDefault="005F4099"/>
          <w:p w:rsidR="005F4099" w:rsidRPr="00BB08E6" w:rsidRDefault="005F4099"/>
          <w:p w:rsidR="005F4099" w:rsidRPr="00BB08E6" w:rsidRDefault="005F4099"/>
          <w:p w:rsidR="005F4099" w:rsidRPr="00BB08E6" w:rsidRDefault="005F4099"/>
          <w:p w:rsidR="005F4099" w:rsidRPr="00BB08E6" w:rsidRDefault="005F4099"/>
          <w:p w:rsidR="005F4099" w:rsidRPr="00BB08E6" w:rsidRDefault="005F4099"/>
          <w:p w:rsidR="005F4099" w:rsidRPr="00BB08E6" w:rsidRDefault="005F4099"/>
          <w:p w:rsidR="005F4099" w:rsidRPr="00BB08E6" w:rsidRDefault="005F4099"/>
          <w:p w:rsidR="005F4099" w:rsidRPr="00BB08E6" w:rsidRDefault="005F4099"/>
          <w:p w:rsidR="005F4099" w:rsidRPr="00BB08E6" w:rsidRDefault="005F4099"/>
          <w:p w:rsidR="005F4099" w:rsidRPr="00BB08E6" w:rsidRDefault="005F4099"/>
          <w:p w:rsidR="005F4099" w:rsidRPr="00BB08E6" w:rsidRDefault="005F4099"/>
          <w:p w:rsidR="005F4099" w:rsidRPr="00BB08E6" w:rsidRDefault="005F4099"/>
          <w:p w:rsidR="00374063" w:rsidRPr="00BB08E6" w:rsidRDefault="00374063"/>
          <w:p w:rsidR="005F4099" w:rsidRPr="00BB08E6" w:rsidRDefault="005F4099"/>
          <w:p w:rsidR="005F4099" w:rsidRPr="00BB08E6" w:rsidRDefault="005F4099"/>
          <w:p w:rsidR="005F4099" w:rsidRPr="00BB08E6" w:rsidRDefault="005F4099"/>
          <w:p w:rsidR="00F70546" w:rsidRPr="00BB08E6" w:rsidRDefault="00F70546"/>
          <w:p w:rsidR="000737B5" w:rsidRDefault="000737B5">
            <w:proofErr w:type="spellStart"/>
            <w:r w:rsidRPr="000737B5">
              <w:lastRenderedPageBreak/>
              <w:t>Organische</w:t>
            </w:r>
            <w:proofErr w:type="spellEnd"/>
            <w:r w:rsidRPr="000737B5">
              <w:t xml:space="preserve"> Krankheitsbilder</w:t>
            </w:r>
            <w:bookmarkStart w:id="0" w:name="_GoBack"/>
            <w:bookmarkEnd w:id="0"/>
          </w:p>
          <w:p w:rsidR="00F70546" w:rsidRDefault="00BB08E6">
            <w:proofErr w:type="spellStart"/>
            <w:r>
              <w:t>Delir</w:t>
            </w:r>
            <w:proofErr w:type="spellEnd"/>
            <w:r w:rsidR="00F70546" w:rsidRPr="00BB08E6">
              <w:t xml:space="preserve"> vs. </w:t>
            </w:r>
            <w:proofErr w:type="spellStart"/>
            <w:r w:rsidR="00F70546" w:rsidRPr="00BB08E6">
              <w:t>demencia</w:t>
            </w:r>
            <w:proofErr w:type="spellEnd"/>
          </w:p>
          <w:p w:rsidR="000737B5" w:rsidRDefault="000737B5">
            <w:proofErr w:type="spellStart"/>
            <w:r>
              <w:t>Wichtig</w:t>
            </w:r>
            <w:proofErr w:type="spellEnd"/>
          </w:p>
          <w:p w:rsidR="000737B5" w:rsidRPr="00BB08E6" w:rsidRDefault="000737B5">
            <w:r>
              <w:rPr>
                <w:noProof/>
              </w:rPr>
              <w:drawing>
                <wp:inline distT="0" distB="0" distL="0" distR="0" wp14:anchorId="4B32FB56">
                  <wp:extent cx="1438275" cy="131445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314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2" w:type="dxa"/>
          </w:tcPr>
          <w:p w:rsidR="005562D2" w:rsidRPr="000737B5" w:rsidRDefault="00562AD2" w:rsidP="001B2662">
            <w:pPr>
              <w:rPr>
                <w:b/>
              </w:rPr>
            </w:pPr>
            <w:proofErr w:type="spellStart"/>
            <w:r w:rsidRPr="000737B5">
              <w:rPr>
                <w:b/>
              </w:rPr>
              <w:lastRenderedPageBreak/>
              <w:t>Delir</w:t>
            </w:r>
            <w:proofErr w:type="spellEnd"/>
          </w:p>
          <w:p w:rsidR="001B2662" w:rsidRPr="00BB08E6" w:rsidRDefault="001B2662" w:rsidP="001B2662"/>
          <w:p w:rsidR="002A2361" w:rsidRPr="00BB08E6" w:rsidRDefault="001B2662" w:rsidP="00562AD2">
            <w:pPr>
              <w:numPr>
                <w:ilvl w:val="0"/>
                <w:numId w:val="14"/>
              </w:numPr>
            </w:pPr>
            <w:proofErr w:type="spellStart"/>
            <w:r w:rsidRPr="00BB08E6">
              <w:t>S</w:t>
            </w:r>
            <w:r w:rsidR="00562AD2" w:rsidRPr="00BB08E6">
              <w:t>ymptomenkomplex</w:t>
            </w:r>
            <w:proofErr w:type="spellEnd"/>
          </w:p>
          <w:p w:rsidR="00C87995" w:rsidRPr="00BB08E6" w:rsidRDefault="008F65B2" w:rsidP="00562AD2">
            <w:pPr>
              <w:numPr>
                <w:ilvl w:val="1"/>
                <w:numId w:val="14"/>
              </w:numPr>
            </w:pPr>
            <w:proofErr w:type="spellStart"/>
            <w:r w:rsidRPr="00BB08E6">
              <w:t>S</w:t>
            </w:r>
            <w:r w:rsidR="00562AD2" w:rsidRPr="00BB08E6">
              <w:t>ymptome</w:t>
            </w:r>
            <w:proofErr w:type="spellEnd"/>
          </w:p>
          <w:p w:rsidR="002A2361" w:rsidRPr="00BB08E6" w:rsidRDefault="008F65B2" w:rsidP="00B207F7">
            <w:pPr>
              <w:numPr>
                <w:ilvl w:val="2"/>
                <w:numId w:val="14"/>
              </w:numPr>
            </w:pPr>
            <w:proofErr w:type="spellStart"/>
            <w:r w:rsidRPr="00BB08E6">
              <w:t>B</w:t>
            </w:r>
            <w:r w:rsidR="00B207F7" w:rsidRPr="00BB08E6">
              <w:t>ewusstseinsstörung</w:t>
            </w:r>
            <w:proofErr w:type="spellEnd"/>
          </w:p>
          <w:p w:rsidR="002A2361" w:rsidRPr="00BB08E6" w:rsidRDefault="00B207F7" w:rsidP="00B207F7">
            <w:pPr>
              <w:numPr>
                <w:ilvl w:val="3"/>
                <w:numId w:val="14"/>
              </w:numPr>
            </w:pPr>
            <w:proofErr w:type="spellStart"/>
            <w:r w:rsidRPr="00BB08E6">
              <w:t>vigilanzstörung</w:t>
            </w:r>
            <w:proofErr w:type="spellEnd"/>
            <w:r w:rsidRPr="00BB08E6">
              <w:t xml:space="preserve">+ </w:t>
            </w:r>
            <w:proofErr w:type="spellStart"/>
            <w:r w:rsidRPr="00BB08E6">
              <w:t>integrationsstörung</w:t>
            </w:r>
            <w:proofErr w:type="spellEnd"/>
          </w:p>
          <w:p w:rsidR="002A2361" w:rsidRPr="00BB08E6" w:rsidRDefault="00B207F7" w:rsidP="00B207F7">
            <w:pPr>
              <w:numPr>
                <w:ilvl w:val="2"/>
                <w:numId w:val="14"/>
              </w:numPr>
            </w:pPr>
            <w:proofErr w:type="spellStart"/>
            <w:r w:rsidRPr="00BB08E6">
              <w:t>Aufmerksamkeitsstörung</w:t>
            </w:r>
            <w:proofErr w:type="spellEnd"/>
          </w:p>
          <w:p w:rsidR="002A2361" w:rsidRPr="00BB08E6" w:rsidRDefault="008F65B2" w:rsidP="001B2662">
            <w:pPr>
              <w:numPr>
                <w:ilvl w:val="2"/>
                <w:numId w:val="14"/>
              </w:numPr>
            </w:pPr>
            <w:proofErr w:type="spellStart"/>
            <w:r w:rsidRPr="00BB08E6">
              <w:t>Halluzinationen</w:t>
            </w:r>
            <w:proofErr w:type="spellEnd"/>
          </w:p>
          <w:p w:rsidR="002A2361" w:rsidRPr="00BB08E6" w:rsidRDefault="001B2662" w:rsidP="001B2662">
            <w:pPr>
              <w:numPr>
                <w:ilvl w:val="2"/>
                <w:numId w:val="14"/>
              </w:numPr>
            </w:pPr>
            <w:proofErr w:type="spellStart"/>
            <w:r w:rsidRPr="00BB08E6">
              <w:t>G</w:t>
            </w:r>
            <w:r w:rsidR="00792C1F" w:rsidRPr="00BB08E6">
              <w:t>lobale</w:t>
            </w:r>
            <w:proofErr w:type="spellEnd"/>
            <w:r w:rsidR="00792C1F" w:rsidRPr="00BB08E6">
              <w:t xml:space="preserve"> </w:t>
            </w:r>
            <w:proofErr w:type="spellStart"/>
            <w:r w:rsidR="002250C9" w:rsidRPr="00BB08E6">
              <w:t>Störung</w:t>
            </w:r>
            <w:r w:rsidR="004A47E8" w:rsidRPr="00BB08E6">
              <w:t>en</w:t>
            </w:r>
            <w:proofErr w:type="spellEnd"/>
            <w:r w:rsidR="002250C9" w:rsidRPr="00BB08E6">
              <w:t xml:space="preserve"> </w:t>
            </w:r>
            <w:proofErr w:type="spellStart"/>
            <w:r w:rsidR="002250C9" w:rsidRPr="00BB08E6">
              <w:t>kognitiver</w:t>
            </w:r>
            <w:proofErr w:type="spellEnd"/>
            <w:r w:rsidR="002250C9" w:rsidRPr="00BB08E6">
              <w:t xml:space="preserve"> </w:t>
            </w:r>
            <w:proofErr w:type="spellStart"/>
            <w:r w:rsidR="002250C9" w:rsidRPr="00BB08E6">
              <w:t>Funktionen</w:t>
            </w:r>
            <w:proofErr w:type="spellEnd"/>
            <w:r w:rsidR="002250C9" w:rsidRPr="00BB08E6">
              <w:t xml:space="preserve"> </w:t>
            </w:r>
            <w:r w:rsidR="008F65B2" w:rsidRPr="00BB08E6">
              <w:t>(</w:t>
            </w:r>
            <w:proofErr w:type="spellStart"/>
            <w:r w:rsidR="008F65B2" w:rsidRPr="00BB08E6">
              <w:t>Orientierung</w:t>
            </w:r>
            <w:proofErr w:type="spellEnd"/>
            <w:r w:rsidR="008F65B2" w:rsidRPr="00BB08E6">
              <w:t xml:space="preserve">, </w:t>
            </w:r>
            <w:proofErr w:type="spellStart"/>
            <w:r w:rsidR="008F65B2" w:rsidRPr="00BB08E6">
              <w:t>Gedächtnisstörung</w:t>
            </w:r>
            <w:proofErr w:type="spellEnd"/>
            <w:r w:rsidR="008F65B2" w:rsidRPr="00BB08E6">
              <w:t xml:space="preserve"> </w:t>
            </w:r>
            <w:proofErr w:type="spellStart"/>
            <w:r w:rsidR="008F65B2" w:rsidRPr="00BB08E6">
              <w:t>usw</w:t>
            </w:r>
            <w:proofErr w:type="spellEnd"/>
            <w:r w:rsidR="008F65B2" w:rsidRPr="00BB08E6">
              <w:t>.)</w:t>
            </w:r>
          </w:p>
          <w:p w:rsidR="00F53000" w:rsidRPr="00BB08E6" w:rsidRDefault="004A47E8" w:rsidP="004A47E8">
            <w:pPr>
              <w:numPr>
                <w:ilvl w:val="2"/>
                <w:numId w:val="14"/>
              </w:numPr>
            </w:pPr>
            <w:proofErr w:type="spellStart"/>
            <w:r w:rsidRPr="00BB08E6">
              <w:t>Psychomotorische</w:t>
            </w:r>
            <w:proofErr w:type="spellEnd"/>
            <w:r w:rsidRPr="00BB08E6">
              <w:t xml:space="preserve"> </w:t>
            </w:r>
            <w:proofErr w:type="spellStart"/>
            <w:r w:rsidRPr="00BB08E6">
              <w:t>Störungen</w:t>
            </w:r>
            <w:proofErr w:type="spellEnd"/>
            <w:r w:rsidRPr="00BB08E6">
              <w:t xml:space="preserve"> </w:t>
            </w:r>
            <w:proofErr w:type="spellStart"/>
            <w:r w:rsidR="00F53000" w:rsidRPr="00BB08E6">
              <w:t>z</w:t>
            </w:r>
            <w:proofErr w:type="gramStart"/>
            <w:r w:rsidR="00F53000" w:rsidRPr="00BB08E6">
              <w:t>.B</w:t>
            </w:r>
            <w:proofErr w:type="spellEnd"/>
            <w:r w:rsidR="00F53000" w:rsidRPr="00BB08E6">
              <w:t>.</w:t>
            </w:r>
            <w:proofErr w:type="gramEnd"/>
            <w:r w:rsidR="00F53000" w:rsidRPr="00BB08E6">
              <w:t xml:space="preserve"> </w:t>
            </w:r>
            <w:proofErr w:type="spellStart"/>
            <w:r w:rsidR="00F53000" w:rsidRPr="00BB08E6">
              <w:t>agitation</w:t>
            </w:r>
            <w:proofErr w:type="spellEnd"/>
            <w:r w:rsidR="00F53000" w:rsidRPr="00BB08E6">
              <w:t xml:space="preserve"> </w:t>
            </w:r>
            <w:proofErr w:type="spellStart"/>
            <w:r w:rsidR="00F53000" w:rsidRPr="00BB08E6">
              <w:t>usw</w:t>
            </w:r>
            <w:proofErr w:type="spellEnd"/>
            <w:r w:rsidR="00F53000" w:rsidRPr="00BB08E6">
              <w:t>.</w:t>
            </w:r>
          </w:p>
          <w:p w:rsidR="002A2361" w:rsidRPr="00BB08E6" w:rsidRDefault="001B2662" w:rsidP="00E54A39">
            <w:pPr>
              <w:numPr>
                <w:ilvl w:val="2"/>
                <w:numId w:val="14"/>
              </w:numPr>
            </w:pPr>
            <w:proofErr w:type="spellStart"/>
            <w:r w:rsidRPr="00BB08E6">
              <w:t>H</w:t>
            </w:r>
            <w:r w:rsidR="00E54A39" w:rsidRPr="00BB08E6">
              <w:t>yperaktive</w:t>
            </w:r>
            <w:proofErr w:type="spellEnd"/>
            <w:r w:rsidR="00E54A39" w:rsidRPr="00BB08E6">
              <w:t xml:space="preserve">, </w:t>
            </w:r>
            <w:proofErr w:type="spellStart"/>
            <w:r w:rsidR="00E54A39" w:rsidRPr="00BB08E6">
              <w:t>hypoaktive</w:t>
            </w:r>
            <w:proofErr w:type="spellEnd"/>
            <w:r w:rsidR="00E54A39" w:rsidRPr="00BB08E6">
              <w:t xml:space="preserve">, </w:t>
            </w:r>
            <w:proofErr w:type="spellStart"/>
            <w:r w:rsidR="00E54A39" w:rsidRPr="00BB08E6">
              <w:t>gemischte</w:t>
            </w:r>
            <w:proofErr w:type="spellEnd"/>
            <w:r w:rsidR="00E54A39" w:rsidRPr="00BB08E6">
              <w:t xml:space="preserve"> </w:t>
            </w:r>
            <w:proofErr w:type="spellStart"/>
            <w:r w:rsidR="00E54A39" w:rsidRPr="00BB08E6">
              <w:t>Form</w:t>
            </w:r>
            <w:proofErr w:type="spellEnd"/>
          </w:p>
          <w:p w:rsidR="002A2361" w:rsidRPr="00BB08E6" w:rsidRDefault="001B2662" w:rsidP="004A47E8">
            <w:pPr>
              <w:numPr>
                <w:ilvl w:val="2"/>
                <w:numId w:val="14"/>
              </w:numPr>
            </w:pPr>
            <w:proofErr w:type="spellStart"/>
            <w:r w:rsidRPr="00BB08E6">
              <w:t>G</w:t>
            </w:r>
            <w:r w:rsidR="004A47E8" w:rsidRPr="00BB08E6">
              <w:t>estörter</w:t>
            </w:r>
            <w:proofErr w:type="spellEnd"/>
            <w:r w:rsidR="004A47E8" w:rsidRPr="00BB08E6">
              <w:t xml:space="preserve"> </w:t>
            </w:r>
            <w:proofErr w:type="spellStart"/>
            <w:r w:rsidR="004A47E8" w:rsidRPr="00BB08E6">
              <w:t>Schlaf-Wach-Rhythmus</w:t>
            </w:r>
            <w:proofErr w:type="spellEnd"/>
          </w:p>
          <w:p w:rsidR="00A47047" w:rsidRPr="00BB08E6" w:rsidRDefault="00F53000" w:rsidP="00F53000">
            <w:pPr>
              <w:numPr>
                <w:ilvl w:val="2"/>
                <w:numId w:val="14"/>
              </w:numPr>
            </w:pPr>
            <w:proofErr w:type="spellStart"/>
            <w:r w:rsidRPr="00BB08E6">
              <w:t>Störungen</w:t>
            </w:r>
            <w:proofErr w:type="spellEnd"/>
            <w:r w:rsidRPr="00BB08E6">
              <w:t xml:space="preserve"> der </w:t>
            </w:r>
            <w:proofErr w:type="spellStart"/>
            <w:r w:rsidRPr="00BB08E6">
              <w:t>Affektivität</w:t>
            </w:r>
            <w:proofErr w:type="spellEnd"/>
          </w:p>
          <w:p w:rsidR="00A47047" w:rsidRPr="00BB08E6" w:rsidRDefault="003E70F4" w:rsidP="001B2662">
            <w:pPr>
              <w:numPr>
                <w:ilvl w:val="1"/>
                <w:numId w:val="14"/>
              </w:numPr>
            </w:pPr>
            <w:proofErr w:type="spellStart"/>
            <w:r w:rsidRPr="00BB08E6">
              <w:t>Epidemiologie</w:t>
            </w:r>
            <w:proofErr w:type="spellEnd"/>
          </w:p>
          <w:p w:rsidR="00F70546" w:rsidRPr="00BB08E6" w:rsidRDefault="007310C0" w:rsidP="00B5638D">
            <w:pPr>
              <w:numPr>
                <w:ilvl w:val="2"/>
                <w:numId w:val="14"/>
              </w:numPr>
            </w:pPr>
            <w:proofErr w:type="spellStart"/>
            <w:r w:rsidRPr="00BB08E6">
              <w:t>B</w:t>
            </w:r>
            <w:r w:rsidR="00E411A8" w:rsidRPr="00BB08E6">
              <w:t>ei</w:t>
            </w:r>
            <w:proofErr w:type="spellEnd"/>
            <w:r w:rsidR="00E411A8" w:rsidRPr="00BB08E6">
              <w:t xml:space="preserve"> </w:t>
            </w:r>
            <w:proofErr w:type="spellStart"/>
            <w:r w:rsidR="00E411A8" w:rsidRPr="00BB08E6">
              <w:t>älteren</w:t>
            </w:r>
            <w:proofErr w:type="spellEnd"/>
            <w:r w:rsidR="00E411A8" w:rsidRPr="00BB08E6">
              <w:t xml:space="preserve"> </w:t>
            </w:r>
            <w:proofErr w:type="spellStart"/>
            <w:r w:rsidR="00E411A8" w:rsidRPr="00BB08E6">
              <w:t>Personen</w:t>
            </w:r>
            <w:proofErr w:type="spellEnd"/>
            <w:r w:rsidR="00E411A8" w:rsidRPr="00BB08E6">
              <w:t xml:space="preserve"> (</w:t>
            </w:r>
            <w:proofErr w:type="spellStart"/>
            <w:r w:rsidR="004A47E8" w:rsidRPr="00BB08E6">
              <w:t>in</w:t>
            </w:r>
            <w:proofErr w:type="spellEnd"/>
            <w:r w:rsidR="004A47E8" w:rsidRPr="00BB08E6">
              <w:t xml:space="preserve"> der </w:t>
            </w:r>
            <w:proofErr w:type="spellStart"/>
            <w:r w:rsidR="00E411A8" w:rsidRPr="00BB08E6">
              <w:t>Altersg</w:t>
            </w:r>
            <w:r w:rsidR="00E54A39" w:rsidRPr="00BB08E6">
              <w:t>ruppe</w:t>
            </w:r>
            <w:proofErr w:type="spellEnd"/>
            <w:r w:rsidR="00E54A39" w:rsidRPr="00BB08E6">
              <w:t xml:space="preserve"> von 65 </w:t>
            </w:r>
            <w:proofErr w:type="spellStart"/>
            <w:r w:rsidR="00E54A39" w:rsidRPr="00BB08E6">
              <w:t>Jahren</w:t>
            </w:r>
            <w:proofErr w:type="spellEnd"/>
            <w:r w:rsidR="00E54A39" w:rsidRPr="00BB08E6">
              <w:t xml:space="preserve">), die </w:t>
            </w:r>
            <w:proofErr w:type="spellStart"/>
            <w:r w:rsidR="00E54A39" w:rsidRPr="00BB08E6">
              <w:t>im</w:t>
            </w:r>
            <w:proofErr w:type="spellEnd"/>
            <w:r w:rsidR="00E411A8" w:rsidRPr="00BB08E6">
              <w:t xml:space="preserve"> </w:t>
            </w:r>
            <w:proofErr w:type="spellStart"/>
            <w:r w:rsidR="00E411A8" w:rsidRPr="00BB08E6">
              <w:t>Akutkrankenha</w:t>
            </w:r>
            <w:r w:rsidR="00B5638D" w:rsidRPr="00BB08E6">
              <w:t>us</w:t>
            </w:r>
            <w:proofErr w:type="spellEnd"/>
            <w:r w:rsidR="00B5638D" w:rsidRPr="00BB08E6">
              <w:t xml:space="preserve"> </w:t>
            </w:r>
            <w:proofErr w:type="spellStart"/>
            <w:r w:rsidR="00B5638D" w:rsidRPr="00BB08E6">
              <w:t>aufgenommen</w:t>
            </w:r>
            <w:proofErr w:type="spellEnd"/>
            <w:r w:rsidR="00B5638D" w:rsidRPr="00BB08E6">
              <w:t xml:space="preserve"> </w:t>
            </w:r>
            <w:proofErr w:type="spellStart"/>
            <w:r w:rsidR="00B5638D" w:rsidRPr="00BB08E6">
              <w:t>werden</w:t>
            </w:r>
            <w:proofErr w:type="spellEnd"/>
            <w:r w:rsidR="00B5638D" w:rsidRPr="00BB08E6">
              <w:t xml:space="preserve">, </w:t>
            </w:r>
            <w:proofErr w:type="spellStart"/>
            <w:r w:rsidR="00B5638D" w:rsidRPr="00BB08E6">
              <w:t>kommt</w:t>
            </w:r>
            <w:proofErr w:type="spellEnd"/>
            <w:r w:rsidR="00B5638D" w:rsidRPr="00BB08E6">
              <w:t xml:space="preserve"> es </w:t>
            </w:r>
            <w:proofErr w:type="spellStart"/>
            <w:r w:rsidR="00B5638D" w:rsidRPr="00BB08E6">
              <w:t>in</w:t>
            </w:r>
            <w:proofErr w:type="spellEnd"/>
            <w:r w:rsidR="00B5638D" w:rsidRPr="00BB08E6">
              <w:t xml:space="preserve"> 20-40% </w:t>
            </w:r>
            <w:proofErr w:type="spellStart"/>
            <w:r w:rsidR="00B5638D" w:rsidRPr="00BB08E6">
              <w:t>zur</w:t>
            </w:r>
            <w:proofErr w:type="spellEnd"/>
            <w:r w:rsidR="00B5638D" w:rsidRPr="00BB08E6">
              <w:t xml:space="preserve"> </w:t>
            </w:r>
            <w:proofErr w:type="spellStart"/>
            <w:r w:rsidR="00B5638D" w:rsidRPr="00BB08E6">
              <w:t>Entwicklung</w:t>
            </w:r>
            <w:proofErr w:type="spellEnd"/>
            <w:r w:rsidR="00B5638D" w:rsidRPr="00BB08E6">
              <w:t xml:space="preserve"> </w:t>
            </w:r>
            <w:proofErr w:type="spellStart"/>
            <w:r w:rsidR="00B5638D" w:rsidRPr="00BB08E6">
              <w:t>eines</w:t>
            </w:r>
            <w:proofErr w:type="spellEnd"/>
            <w:r w:rsidR="00B5638D" w:rsidRPr="00BB08E6">
              <w:t xml:space="preserve"> </w:t>
            </w:r>
            <w:proofErr w:type="spellStart"/>
            <w:r w:rsidR="00B5638D" w:rsidRPr="00BB08E6">
              <w:t>Delirs</w:t>
            </w:r>
            <w:proofErr w:type="spellEnd"/>
          </w:p>
          <w:p w:rsidR="001B2662" w:rsidRPr="00BB08E6" w:rsidRDefault="001B2662" w:rsidP="001B2662">
            <w:pPr>
              <w:ind w:left="1800"/>
            </w:pPr>
          </w:p>
          <w:p w:rsidR="00A47047" w:rsidRPr="00BB08E6" w:rsidRDefault="00E411A8" w:rsidP="00E411A8">
            <w:pPr>
              <w:numPr>
                <w:ilvl w:val="0"/>
                <w:numId w:val="3"/>
              </w:numPr>
            </w:pPr>
            <w:proofErr w:type="spellStart"/>
            <w:r w:rsidRPr="00BB08E6">
              <w:t>Klinisches</w:t>
            </w:r>
            <w:proofErr w:type="spellEnd"/>
            <w:r w:rsidRPr="00BB08E6">
              <w:t xml:space="preserve"> </w:t>
            </w:r>
            <w:proofErr w:type="spellStart"/>
            <w:r w:rsidRPr="00BB08E6">
              <w:t>Bild</w:t>
            </w:r>
            <w:proofErr w:type="spellEnd"/>
          </w:p>
          <w:p w:rsidR="00A47047" w:rsidRPr="00BB08E6" w:rsidRDefault="00E411A8" w:rsidP="00E411A8">
            <w:pPr>
              <w:numPr>
                <w:ilvl w:val="1"/>
                <w:numId w:val="3"/>
              </w:numPr>
            </w:pPr>
            <w:proofErr w:type="spellStart"/>
            <w:r w:rsidRPr="00BB08E6">
              <w:t>Akuter</w:t>
            </w:r>
            <w:proofErr w:type="spellEnd"/>
            <w:r w:rsidRPr="00BB08E6">
              <w:t xml:space="preserve"> </w:t>
            </w:r>
            <w:proofErr w:type="spellStart"/>
            <w:r w:rsidRPr="00BB08E6">
              <w:t>Beginn</w:t>
            </w:r>
            <w:proofErr w:type="spellEnd"/>
            <w:r w:rsidRPr="00BB08E6">
              <w:t xml:space="preserve"> </w:t>
            </w:r>
          </w:p>
          <w:p w:rsidR="00E411A8" w:rsidRPr="00BB08E6" w:rsidRDefault="001B2662" w:rsidP="00E411A8">
            <w:pPr>
              <w:pStyle w:val="Listaszerbekezds"/>
              <w:numPr>
                <w:ilvl w:val="1"/>
                <w:numId w:val="3"/>
              </w:numPr>
            </w:pPr>
            <w:proofErr w:type="spellStart"/>
            <w:r w:rsidRPr="00BB08E6">
              <w:t>F</w:t>
            </w:r>
            <w:r w:rsidR="00E411A8" w:rsidRPr="00BB08E6">
              <w:t>luktuierender</w:t>
            </w:r>
            <w:proofErr w:type="spellEnd"/>
            <w:r w:rsidR="00E411A8" w:rsidRPr="00BB08E6">
              <w:t xml:space="preserve"> </w:t>
            </w:r>
            <w:proofErr w:type="spellStart"/>
            <w:r w:rsidR="00E411A8" w:rsidRPr="00BB08E6">
              <w:t>Verlauf</w:t>
            </w:r>
            <w:proofErr w:type="spellEnd"/>
          </w:p>
          <w:p w:rsidR="001B2662" w:rsidRPr="00BB08E6" w:rsidRDefault="001B2662" w:rsidP="001B2662">
            <w:pPr>
              <w:pStyle w:val="Listaszerbekezds"/>
              <w:ind w:left="1080"/>
            </w:pPr>
          </w:p>
          <w:p w:rsidR="005562D2" w:rsidRPr="00BB08E6" w:rsidRDefault="00B15DF2" w:rsidP="00B15DF2">
            <w:pPr>
              <w:numPr>
                <w:ilvl w:val="0"/>
                <w:numId w:val="3"/>
              </w:numPr>
            </w:pPr>
            <w:proofErr w:type="spellStart"/>
            <w:r w:rsidRPr="00BB08E6">
              <w:t>Prognose</w:t>
            </w:r>
            <w:proofErr w:type="spellEnd"/>
          </w:p>
          <w:p w:rsidR="00A47047" w:rsidRPr="00BB08E6" w:rsidRDefault="00B15DF2" w:rsidP="00E76AA6">
            <w:pPr>
              <w:numPr>
                <w:ilvl w:val="1"/>
                <w:numId w:val="3"/>
              </w:numPr>
            </w:pPr>
            <w:proofErr w:type="spellStart"/>
            <w:r w:rsidRPr="00BB08E6">
              <w:t>Zeitfaktor</w:t>
            </w:r>
            <w:proofErr w:type="spellEnd"/>
          </w:p>
          <w:p w:rsidR="00A47047" w:rsidRPr="00BB08E6" w:rsidRDefault="005E10FA" w:rsidP="005E10FA">
            <w:pPr>
              <w:numPr>
                <w:ilvl w:val="1"/>
                <w:numId w:val="3"/>
              </w:numPr>
            </w:pPr>
            <w:proofErr w:type="spellStart"/>
            <w:r w:rsidRPr="00BB08E6">
              <w:t>Milieu</w:t>
            </w:r>
            <w:proofErr w:type="spellEnd"/>
          </w:p>
          <w:p w:rsidR="00A47047" w:rsidRPr="00BB08E6" w:rsidRDefault="006E4C33" w:rsidP="00E76AA6">
            <w:pPr>
              <w:numPr>
                <w:ilvl w:val="2"/>
                <w:numId w:val="3"/>
              </w:numPr>
            </w:pPr>
            <w:r w:rsidRPr="00BB08E6">
              <w:t>(</w:t>
            </w:r>
            <w:proofErr w:type="spellStart"/>
            <w:r w:rsidRPr="00BB08E6">
              <w:t>sub</w:t>
            </w:r>
            <w:r w:rsidR="007310C0" w:rsidRPr="00BB08E6">
              <w:t>-</w:t>
            </w:r>
            <w:proofErr w:type="spellEnd"/>
            <w:proofErr w:type="gramStart"/>
            <w:r w:rsidRPr="00BB08E6">
              <w:t>)</w:t>
            </w:r>
            <w:proofErr w:type="spellStart"/>
            <w:r w:rsidRPr="00BB08E6">
              <w:t>Intensivstation</w:t>
            </w:r>
            <w:proofErr w:type="spellEnd"/>
            <w:proofErr w:type="gramEnd"/>
            <w:r w:rsidRPr="00BB08E6">
              <w:t xml:space="preserve"> </w:t>
            </w:r>
            <w:proofErr w:type="spellStart"/>
            <w:r w:rsidRPr="00BB08E6">
              <w:t>usw</w:t>
            </w:r>
            <w:proofErr w:type="spellEnd"/>
            <w:r w:rsidRPr="00BB08E6">
              <w:t>.</w:t>
            </w:r>
          </w:p>
          <w:p w:rsidR="005562D2" w:rsidRPr="00BB08E6" w:rsidRDefault="001B2662" w:rsidP="001B2662">
            <w:pPr>
              <w:numPr>
                <w:ilvl w:val="1"/>
                <w:numId w:val="3"/>
              </w:numPr>
            </w:pPr>
            <w:proofErr w:type="spellStart"/>
            <w:r w:rsidRPr="00BB08E6">
              <w:t>P</w:t>
            </w:r>
            <w:r w:rsidR="00F261E9" w:rsidRPr="00BB08E6">
              <w:t>otentiell</w:t>
            </w:r>
            <w:proofErr w:type="spellEnd"/>
            <w:r w:rsidR="00F261E9" w:rsidRPr="00BB08E6">
              <w:t xml:space="preserve"> </w:t>
            </w:r>
            <w:proofErr w:type="spellStart"/>
            <w:r w:rsidR="00F261E9" w:rsidRPr="00BB08E6">
              <w:t>lebensbedrohlicher</w:t>
            </w:r>
            <w:proofErr w:type="spellEnd"/>
            <w:r w:rsidR="00F261E9" w:rsidRPr="00BB08E6">
              <w:t xml:space="preserve"> </w:t>
            </w:r>
            <w:proofErr w:type="spellStart"/>
            <w:r w:rsidR="00F261E9" w:rsidRPr="00BB08E6">
              <w:t>Zustand</w:t>
            </w:r>
            <w:proofErr w:type="spellEnd"/>
          </w:p>
          <w:p w:rsidR="005E10FA" w:rsidRPr="00BB08E6" w:rsidRDefault="005E10FA" w:rsidP="00602A6F">
            <w:pPr>
              <w:numPr>
                <w:ilvl w:val="2"/>
                <w:numId w:val="3"/>
              </w:numPr>
            </w:pPr>
            <w:proofErr w:type="spellStart"/>
            <w:r w:rsidRPr="00BB08E6">
              <w:t>Komplikationen</w:t>
            </w:r>
            <w:proofErr w:type="spellEnd"/>
            <w:r w:rsidRPr="00BB08E6">
              <w:t xml:space="preserve"> </w:t>
            </w:r>
            <w:proofErr w:type="spellStart"/>
            <w:r w:rsidRPr="00BB08E6">
              <w:t>z</w:t>
            </w:r>
            <w:proofErr w:type="gramStart"/>
            <w:r w:rsidRPr="00BB08E6">
              <w:t>.B</w:t>
            </w:r>
            <w:proofErr w:type="spellEnd"/>
            <w:r w:rsidRPr="00BB08E6">
              <w:t>.</w:t>
            </w:r>
            <w:proofErr w:type="gramEnd"/>
            <w:r w:rsidR="00F261E9" w:rsidRPr="00BB08E6">
              <w:t xml:space="preserve"> </w:t>
            </w:r>
            <w:proofErr w:type="spellStart"/>
            <w:r w:rsidR="00F261E9" w:rsidRPr="00BB08E6">
              <w:t>interkurrente</w:t>
            </w:r>
            <w:proofErr w:type="spellEnd"/>
            <w:r w:rsidR="00F261E9" w:rsidRPr="00BB08E6">
              <w:t xml:space="preserve"> </w:t>
            </w:r>
            <w:proofErr w:type="spellStart"/>
            <w:r w:rsidR="00F261E9" w:rsidRPr="00BB08E6">
              <w:t>Infektionen</w:t>
            </w:r>
            <w:proofErr w:type="spellEnd"/>
            <w:r w:rsidR="00F261E9" w:rsidRPr="00BB08E6">
              <w:t>,</w:t>
            </w:r>
            <w:r w:rsidR="00602A6F" w:rsidRPr="00BB08E6">
              <w:t xml:space="preserve"> </w:t>
            </w:r>
            <w:proofErr w:type="spellStart"/>
            <w:r w:rsidR="00602A6F" w:rsidRPr="00BB08E6">
              <w:t>Aspiration</w:t>
            </w:r>
            <w:proofErr w:type="spellEnd"/>
            <w:r w:rsidR="00602A6F" w:rsidRPr="00BB08E6">
              <w:t xml:space="preserve">, </w:t>
            </w:r>
            <w:proofErr w:type="spellStart"/>
            <w:r w:rsidR="00602A6F" w:rsidRPr="00BB08E6">
              <w:t>Elektrolytstörung</w:t>
            </w:r>
            <w:proofErr w:type="spellEnd"/>
            <w:r w:rsidR="00602A6F" w:rsidRPr="00BB08E6">
              <w:t xml:space="preserve">, </w:t>
            </w:r>
            <w:proofErr w:type="spellStart"/>
            <w:r w:rsidR="00602A6F" w:rsidRPr="00BB08E6">
              <w:t>Herzrhythmusstörung</w:t>
            </w:r>
            <w:proofErr w:type="spellEnd"/>
            <w:r w:rsidR="00602A6F" w:rsidRPr="00BB08E6">
              <w:t xml:space="preserve">, </w:t>
            </w:r>
            <w:proofErr w:type="spellStart"/>
            <w:r w:rsidR="00617BB8" w:rsidRPr="00BB08E6">
              <w:t>Sturz</w:t>
            </w:r>
            <w:proofErr w:type="spellEnd"/>
            <w:r w:rsidR="00617BB8" w:rsidRPr="00BB08E6">
              <w:t xml:space="preserve"> und </w:t>
            </w:r>
            <w:proofErr w:type="spellStart"/>
            <w:r w:rsidR="00617BB8" w:rsidRPr="00BB08E6">
              <w:t>sein</w:t>
            </w:r>
            <w:r w:rsidR="00602A6F" w:rsidRPr="00BB08E6">
              <w:t>e</w:t>
            </w:r>
            <w:proofErr w:type="spellEnd"/>
            <w:r w:rsidR="00602A6F" w:rsidRPr="00BB08E6">
              <w:t xml:space="preserve"> </w:t>
            </w:r>
            <w:proofErr w:type="spellStart"/>
            <w:r w:rsidR="00602A6F" w:rsidRPr="00BB08E6">
              <w:t>Folgen</w:t>
            </w:r>
            <w:proofErr w:type="spellEnd"/>
            <w:r w:rsidR="00602A6F" w:rsidRPr="00BB08E6">
              <w:t xml:space="preserve"> </w:t>
            </w:r>
            <w:proofErr w:type="spellStart"/>
            <w:r w:rsidR="00602A6F" w:rsidRPr="00BB08E6">
              <w:t>z</w:t>
            </w:r>
            <w:proofErr w:type="gramStart"/>
            <w:r w:rsidR="00602A6F" w:rsidRPr="00BB08E6">
              <w:t>.B</w:t>
            </w:r>
            <w:proofErr w:type="spellEnd"/>
            <w:r w:rsidR="006F6EE8" w:rsidRPr="00BB08E6">
              <w:t>.</w:t>
            </w:r>
            <w:proofErr w:type="gramEnd"/>
            <w:r w:rsidR="00602A6F" w:rsidRPr="00BB08E6">
              <w:t xml:space="preserve"> </w:t>
            </w:r>
            <w:proofErr w:type="spellStart"/>
            <w:r w:rsidR="00602A6F" w:rsidRPr="00BB08E6">
              <w:t>Schenkelhalsfraktur</w:t>
            </w:r>
            <w:proofErr w:type="spellEnd"/>
            <w:r w:rsidR="00602A6F" w:rsidRPr="00BB08E6">
              <w:t xml:space="preserve">, </w:t>
            </w:r>
            <w:proofErr w:type="spellStart"/>
            <w:r w:rsidR="00602A6F" w:rsidRPr="00BB08E6">
              <w:t>usw</w:t>
            </w:r>
            <w:proofErr w:type="spellEnd"/>
            <w:r w:rsidR="00602A6F" w:rsidRPr="00BB08E6">
              <w:t>.</w:t>
            </w:r>
          </w:p>
          <w:p w:rsidR="00A47047" w:rsidRPr="00BB08E6" w:rsidRDefault="00602A6F" w:rsidP="00602A6F">
            <w:pPr>
              <w:numPr>
                <w:ilvl w:val="1"/>
                <w:numId w:val="3"/>
              </w:numPr>
            </w:pPr>
            <w:proofErr w:type="spellStart"/>
            <w:r w:rsidRPr="00BB08E6">
              <w:t>Reversibilität</w:t>
            </w:r>
            <w:proofErr w:type="spellEnd"/>
          </w:p>
          <w:p w:rsidR="001B2662" w:rsidRPr="00BB08E6" w:rsidRDefault="001B2662" w:rsidP="001B2662">
            <w:pPr>
              <w:ind w:left="1080"/>
            </w:pPr>
          </w:p>
          <w:p w:rsidR="00A47047" w:rsidRPr="00BB08E6" w:rsidRDefault="006F6EE8" w:rsidP="00662096">
            <w:pPr>
              <w:numPr>
                <w:ilvl w:val="0"/>
                <w:numId w:val="3"/>
              </w:numPr>
            </w:pPr>
            <w:r w:rsidRPr="00BB08E6">
              <w:t xml:space="preserve"> </w:t>
            </w:r>
            <w:proofErr w:type="spellStart"/>
            <w:r w:rsidR="00662096" w:rsidRPr="00BB08E6">
              <w:t>Ätiologie</w:t>
            </w:r>
            <w:proofErr w:type="spellEnd"/>
          </w:p>
          <w:p w:rsidR="00A47047" w:rsidRPr="00BB08E6" w:rsidRDefault="001B2662" w:rsidP="00662096">
            <w:pPr>
              <w:numPr>
                <w:ilvl w:val="1"/>
                <w:numId w:val="3"/>
              </w:numPr>
            </w:pPr>
            <w:proofErr w:type="spellStart"/>
            <w:r w:rsidRPr="00BB08E6">
              <w:t>M</w:t>
            </w:r>
            <w:r w:rsidR="00662096" w:rsidRPr="00BB08E6">
              <w:t>etabolische</w:t>
            </w:r>
            <w:proofErr w:type="spellEnd"/>
            <w:r w:rsidR="00662096" w:rsidRPr="00BB08E6">
              <w:t xml:space="preserve"> </w:t>
            </w:r>
            <w:proofErr w:type="spellStart"/>
            <w:r w:rsidR="00662096" w:rsidRPr="00BB08E6">
              <w:t>Störungen</w:t>
            </w:r>
            <w:proofErr w:type="spellEnd"/>
          </w:p>
          <w:p w:rsidR="00063671" w:rsidRPr="00BB08E6" w:rsidRDefault="00063671" w:rsidP="00063671">
            <w:pPr>
              <w:numPr>
                <w:ilvl w:val="2"/>
                <w:numId w:val="3"/>
              </w:numPr>
            </w:pPr>
            <w:proofErr w:type="spellStart"/>
            <w:r w:rsidRPr="00BB08E6">
              <w:t>Hypoxie</w:t>
            </w:r>
            <w:proofErr w:type="spellEnd"/>
            <w:r w:rsidRPr="00BB08E6">
              <w:t xml:space="preserve">, </w:t>
            </w:r>
            <w:proofErr w:type="spellStart"/>
            <w:r w:rsidRPr="00BB08E6">
              <w:t>Hypo</w:t>
            </w:r>
            <w:proofErr w:type="spellEnd"/>
            <w:r w:rsidRPr="00BB08E6">
              <w:t>/</w:t>
            </w:r>
            <w:proofErr w:type="spellStart"/>
            <w:r w:rsidRPr="00BB08E6">
              <w:t>hyperglykämie</w:t>
            </w:r>
            <w:proofErr w:type="spellEnd"/>
            <w:r w:rsidRPr="00BB08E6">
              <w:t xml:space="preserve">, </w:t>
            </w:r>
            <w:proofErr w:type="spellStart"/>
            <w:r w:rsidRPr="00BB08E6">
              <w:t>Elektrolytstörung</w:t>
            </w:r>
            <w:proofErr w:type="spellEnd"/>
            <w:r w:rsidRPr="00BB08E6">
              <w:t xml:space="preserve">, </w:t>
            </w:r>
            <w:proofErr w:type="spellStart"/>
            <w:r w:rsidRPr="00BB08E6">
              <w:t>Anämie</w:t>
            </w:r>
            <w:proofErr w:type="spellEnd"/>
            <w:r w:rsidRPr="00BB08E6">
              <w:t xml:space="preserve">, </w:t>
            </w:r>
            <w:proofErr w:type="spellStart"/>
            <w:r w:rsidRPr="00BB08E6">
              <w:t>Endokrinopathie</w:t>
            </w:r>
            <w:proofErr w:type="spellEnd"/>
            <w:r w:rsidRPr="00BB08E6">
              <w:t xml:space="preserve"> </w:t>
            </w:r>
            <w:proofErr w:type="spellStart"/>
            <w:r w:rsidRPr="00BB08E6">
              <w:t>usw</w:t>
            </w:r>
            <w:proofErr w:type="spellEnd"/>
            <w:r w:rsidRPr="00BB08E6">
              <w:t>.</w:t>
            </w:r>
          </w:p>
          <w:p w:rsidR="008A4B5F" w:rsidRPr="00BB08E6" w:rsidRDefault="00A0394F" w:rsidP="00A0394F">
            <w:pPr>
              <w:numPr>
                <w:ilvl w:val="1"/>
                <w:numId w:val="3"/>
              </w:numPr>
            </w:pPr>
            <w:r w:rsidRPr="00BB08E6">
              <w:t xml:space="preserve">Alkohol, </w:t>
            </w:r>
            <w:proofErr w:type="spellStart"/>
            <w:r w:rsidRPr="00BB08E6">
              <w:t>Drogen</w:t>
            </w:r>
            <w:proofErr w:type="spellEnd"/>
            <w:r w:rsidRPr="00BB08E6">
              <w:t xml:space="preserve"> und Medikamente</w:t>
            </w:r>
          </w:p>
          <w:p w:rsidR="008A4B5F" w:rsidRPr="00BB08E6" w:rsidRDefault="00A0394F" w:rsidP="00A0394F">
            <w:pPr>
              <w:numPr>
                <w:ilvl w:val="2"/>
                <w:numId w:val="3"/>
              </w:numPr>
            </w:pPr>
            <w:proofErr w:type="spellStart"/>
            <w:r w:rsidRPr="00BB08E6">
              <w:t>Intoxikation</w:t>
            </w:r>
            <w:proofErr w:type="spellEnd"/>
            <w:r w:rsidRPr="00BB08E6">
              <w:t xml:space="preserve">, </w:t>
            </w:r>
            <w:proofErr w:type="spellStart"/>
            <w:r w:rsidRPr="00BB08E6">
              <w:t>Entzug</w:t>
            </w:r>
            <w:proofErr w:type="spellEnd"/>
          </w:p>
          <w:p w:rsidR="008A4B5F" w:rsidRPr="00BB08E6" w:rsidRDefault="001B2662" w:rsidP="00A0394F">
            <w:pPr>
              <w:numPr>
                <w:ilvl w:val="1"/>
                <w:numId w:val="3"/>
              </w:numPr>
            </w:pPr>
            <w:proofErr w:type="spellStart"/>
            <w:r w:rsidRPr="00BB08E6">
              <w:t>K</w:t>
            </w:r>
            <w:r w:rsidR="00A0394F" w:rsidRPr="00BB08E6">
              <w:t>ardiovaskuläre</w:t>
            </w:r>
            <w:proofErr w:type="spellEnd"/>
            <w:r w:rsidR="00A0394F" w:rsidRPr="00BB08E6">
              <w:t xml:space="preserve"> </w:t>
            </w:r>
            <w:proofErr w:type="spellStart"/>
            <w:r w:rsidR="00A0394F" w:rsidRPr="00BB08E6">
              <w:t>Erkrankung</w:t>
            </w:r>
            <w:r w:rsidR="00617BB8" w:rsidRPr="00BB08E6">
              <w:t>en</w:t>
            </w:r>
            <w:proofErr w:type="spellEnd"/>
          </w:p>
          <w:p w:rsidR="008A4B5F" w:rsidRPr="00BB08E6" w:rsidRDefault="00A0394F" w:rsidP="00A0394F">
            <w:pPr>
              <w:numPr>
                <w:ilvl w:val="1"/>
                <w:numId w:val="3"/>
              </w:numPr>
            </w:pPr>
            <w:proofErr w:type="spellStart"/>
            <w:r w:rsidRPr="00BB08E6">
              <w:t>Erkrankungen</w:t>
            </w:r>
            <w:proofErr w:type="spellEnd"/>
            <w:r w:rsidRPr="00BB08E6">
              <w:t xml:space="preserve"> des </w:t>
            </w:r>
            <w:proofErr w:type="spellStart"/>
            <w:r w:rsidRPr="00BB08E6">
              <w:t>zentralen</w:t>
            </w:r>
            <w:proofErr w:type="spellEnd"/>
            <w:r w:rsidRPr="00BB08E6">
              <w:t xml:space="preserve"> </w:t>
            </w:r>
            <w:proofErr w:type="spellStart"/>
            <w:r w:rsidRPr="00BB08E6">
              <w:t>Nervensystems</w:t>
            </w:r>
            <w:proofErr w:type="spellEnd"/>
          </w:p>
          <w:p w:rsidR="008A4B5F" w:rsidRPr="00BB08E6" w:rsidRDefault="0000775A" w:rsidP="001B2662">
            <w:pPr>
              <w:pStyle w:val="Listaszerbekezds"/>
              <w:numPr>
                <w:ilvl w:val="1"/>
                <w:numId w:val="3"/>
              </w:numPr>
            </w:pPr>
            <w:r w:rsidRPr="00BB08E6">
              <w:t>Trauma</w:t>
            </w:r>
          </w:p>
          <w:p w:rsidR="00A47047" w:rsidRPr="00BB08E6" w:rsidRDefault="001B2662" w:rsidP="0000775A">
            <w:pPr>
              <w:numPr>
                <w:ilvl w:val="1"/>
                <w:numId w:val="3"/>
              </w:numPr>
            </w:pPr>
            <w:proofErr w:type="spellStart"/>
            <w:r w:rsidRPr="00BB08E6">
              <w:t>M</w:t>
            </w:r>
            <w:r w:rsidR="0000775A" w:rsidRPr="00BB08E6">
              <w:t>ultifaktorielle</w:t>
            </w:r>
            <w:proofErr w:type="spellEnd"/>
            <w:r w:rsidR="0000775A" w:rsidRPr="00BB08E6">
              <w:t xml:space="preserve"> </w:t>
            </w:r>
            <w:proofErr w:type="spellStart"/>
            <w:r w:rsidR="0000775A" w:rsidRPr="00BB08E6">
              <w:t>Ätiologie</w:t>
            </w:r>
            <w:proofErr w:type="spellEnd"/>
          </w:p>
          <w:p w:rsidR="00F70546" w:rsidRPr="00BB08E6" w:rsidRDefault="00F70546" w:rsidP="00F70546">
            <w:pPr>
              <w:ind w:left="1080"/>
            </w:pPr>
          </w:p>
          <w:p w:rsidR="008A4B5F" w:rsidRPr="00BB08E6" w:rsidRDefault="0000775A" w:rsidP="0000775A">
            <w:pPr>
              <w:numPr>
                <w:ilvl w:val="0"/>
                <w:numId w:val="3"/>
              </w:numPr>
            </w:pPr>
            <w:proofErr w:type="spellStart"/>
            <w:r w:rsidRPr="00BB08E6">
              <w:t>Risikofaktoren</w:t>
            </w:r>
            <w:proofErr w:type="spellEnd"/>
          </w:p>
          <w:p w:rsidR="00FD4AF4" w:rsidRDefault="00FD4AF4" w:rsidP="00BB08E6">
            <w:pPr>
              <w:pStyle w:val="Listaszerbekezds"/>
              <w:numPr>
                <w:ilvl w:val="1"/>
                <w:numId w:val="3"/>
              </w:numPr>
            </w:pPr>
            <w:proofErr w:type="spellStart"/>
            <w:r w:rsidRPr="00BB08E6">
              <w:t>Alter</w:t>
            </w:r>
            <w:proofErr w:type="spellEnd"/>
            <w:r w:rsidRPr="00BB08E6">
              <w:t xml:space="preserve">, </w:t>
            </w:r>
            <w:proofErr w:type="spellStart"/>
            <w:r w:rsidRPr="00BB08E6">
              <w:t>Demenz</w:t>
            </w:r>
            <w:proofErr w:type="spellEnd"/>
            <w:r w:rsidRPr="00BB08E6">
              <w:t xml:space="preserve">, </w:t>
            </w:r>
            <w:proofErr w:type="spellStart"/>
            <w:r w:rsidRPr="00BB08E6">
              <w:t>Geschlecht</w:t>
            </w:r>
            <w:proofErr w:type="spellEnd"/>
            <w:r w:rsidRPr="00BB08E6">
              <w:t xml:space="preserve">, Alkohol, </w:t>
            </w:r>
            <w:proofErr w:type="spellStart"/>
            <w:r w:rsidRPr="00BB08E6">
              <w:t>Sensorische</w:t>
            </w:r>
            <w:proofErr w:type="spellEnd"/>
            <w:r w:rsidRPr="00BB08E6">
              <w:t xml:space="preserve"> </w:t>
            </w:r>
            <w:proofErr w:type="spellStart"/>
            <w:r w:rsidRPr="00BB08E6">
              <w:t>Deprivation</w:t>
            </w:r>
            <w:proofErr w:type="spellEnd"/>
            <w:r w:rsidRPr="00BB08E6">
              <w:t xml:space="preserve">, </w:t>
            </w:r>
            <w:proofErr w:type="spellStart"/>
            <w:r w:rsidRPr="00BB08E6">
              <w:t>Dehydration</w:t>
            </w:r>
            <w:proofErr w:type="spellEnd"/>
            <w:r w:rsidRPr="00BB08E6">
              <w:t xml:space="preserve">, </w:t>
            </w:r>
            <w:proofErr w:type="spellStart"/>
            <w:r w:rsidR="008A7AF5" w:rsidRPr="00BB08E6">
              <w:t>Malnutrition</w:t>
            </w:r>
            <w:proofErr w:type="spellEnd"/>
            <w:proofErr w:type="gramStart"/>
            <w:r w:rsidRPr="00BB08E6">
              <w:t xml:space="preserve">,  </w:t>
            </w:r>
            <w:proofErr w:type="spellStart"/>
            <w:r w:rsidRPr="00BB08E6">
              <w:t>Schmerz</w:t>
            </w:r>
            <w:proofErr w:type="spellEnd"/>
            <w:proofErr w:type="gramEnd"/>
            <w:r w:rsidRPr="00BB08E6">
              <w:t xml:space="preserve">, </w:t>
            </w:r>
            <w:proofErr w:type="spellStart"/>
            <w:r w:rsidRPr="00BB08E6">
              <w:t>Immobilität</w:t>
            </w:r>
            <w:proofErr w:type="spellEnd"/>
            <w:r w:rsidRPr="00BB08E6">
              <w:t xml:space="preserve">, </w:t>
            </w:r>
            <w:proofErr w:type="spellStart"/>
            <w:r w:rsidRPr="00BB08E6">
              <w:t>Somatische</w:t>
            </w:r>
            <w:proofErr w:type="spellEnd"/>
            <w:r w:rsidRPr="00BB08E6">
              <w:t xml:space="preserve"> </w:t>
            </w:r>
            <w:proofErr w:type="spellStart"/>
            <w:r w:rsidRPr="00BB08E6">
              <w:t>Erkrankungen</w:t>
            </w:r>
            <w:proofErr w:type="spellEnd"/>
            <w:r w:rsidRPr="00BB08E6">
              <w:t xml:space="preserve">, </w:t>
            </w:r>
            <w:proofErr w:type="spellStart"/>
            <w:r w:rsidRPr="00BB08E6">
              <w:t>Drogen</w:t>
            </w:r>
            <w:proofErr w:type="spellEnd"/>
            <w:r w:rsidR="008A7AF5" w:rsidRPr="00BB08E6">
              <w:t xml:space="preserve">, Medikamente </w:t>
            </w:r>
            <w:proofErr w:type="spellStart"/>
            <w:r w:rsidR="008A7AF5" w:rsidRPr="00BB08E6">
              <w:t>usw</w:t>
            </w:r>
            <w:proofErr w:type="spellEnd"/>
            <w:r w:rsidR="008A7AF5" w:rsidRPr="00BB08E6">
              <w:t>.</w:t>
            </w:r>
          </w:p>
          <w:p w:rsidR="000737B5" w:rsidRPr="00BB08E6" w:rsidRDefault="000737B5" w:rsidP="00BB08E6">
            <w:pPr>
              <w:pStyle w:val="Listaszerbekezds"/>
              <w:numPr>
                <w:ilvl w:val="1"/>
                <w:numId w:val="3"/>
              </w:numPr>
            </w:pPr>
          </w:p>
          <w:p w:rsidR="00E76AA6" w:rsidRPr="00BB08E6" w:rsidRDefault="00BB08E6" w:rsidP="008A7AF5">
            <w:pPr>
              <w:numPr>
                <w:ilvl w:val="0"/>
                <w:numId w:val="3"/>
              </w:numPr>
            </w:pPr>
            <w:proofErr w:type="spellStart"/>
            <w:r w:rsidRPr="00BB08E6">
              <w:t>A</w:t>
            </w:r>
            <w:r w:rsidR="008A7AF5" w:rsidRPr="00BB08E6">
              <w:t>uslösende</w:t>
            </w:r>
            <w:proofErr w:type="spellEnd"/>
            <w:r w:rsidR="008A7AF5" w:rsidRPr="00BB08E6">
              <w:t xml:space="preserve"> </w:t>
            </w:r>
            <w:proofErr w:type="spellStart"/>
            <w:r w:rsidR="008A7AF5" w:rsidRPr="00BB08E6">
              <w:t>Faktoren</w:t>
            </w:r>
            <w:proofErr w:type="spellEnd"/>
          </w:p>
          <w:p w:rsidR="00E76AA6" w:rsidRPr="00BB08E6" w:rsidRDefault="008A7AF5" w:rsidP="008A7AF5">
            <w:pPr>
              <w:numPr>
                <w:ilvl w:val="1"/>
                <w:numId w:val="3"/>
              </w:numPr>
            </w:pPr>
            <w:r w:rsidRPr="00BB08E6">
              <w:t>Medikamente</w:t>
            </w:r>
          </w:p>
          <w:p w:rsidR="00E76AA6" w:rsidRPr="00BB08E6" w:rsidRDefault="002478DD" w:rsidP="002478DD">
            <w:pPr>
              <w:numPr>
                <w:ilvl w:val="2"/>
                <w:numId w:val="3"/>
              </w:numPr>
            </w:pPr>
            <w:proofErr w:type="spellStart"/>
            <w:r w:rsidRPr="00BB08E6">
              <w:t>Tranquilizer</w:t>
            </w:r>
            <w:proofErr w:type="spellEnd"/>
            <w:r w:rsidR="008A7AF5" w:rsidRPr="00BB08E6">
              <w:t xml:space="preserve">, </w:t>
            </w:r>
            <w:proofErr w:type="spellStart"/>
            <w:r w:rsidR="008A7AF5" w:rsidRPr="00BB08E6">
              <w:t>Hypnotika</w:t>
            </w:r>
            <w:proofErr w:type="spellEnd"/>
            <w:r w:rsidR="002250C9" w:rsidRPr="00BB08E6">
              <w:t xml:space="preserve">, </w:t>
            </w:r>
            <w:proofErr w:type="spellStart"/>
            <w:r w:rsidR="002250C9" w:rsidRPr="00BB08E6">
              <w:t>Anticholinergika</w:t>
            </w:r>
            <w:proofErr w:type="spellEnd"/>
            <w:r w:rsidR="002250C9" w:rsidRPr="00BB08E6">
              <w:t xml:space="preserve">, </w:t>
            </w:r>
            <w:proofErr w:type="spellStart"/>
            <w:r w:rsidR="002250C9" w:rsidRPr="00BB08E6">
              <w:t>Antiepileptika</w:t>
            </w:r>
            <w:proofErr w:type="spellEnd"/>
            <w:r w:rsidR="002250C9" w:rsidRPr="00BB08E6">
              <w:t xml:space="preserve"> </w:t>
            </w:r>
            <w:proofErr w:type="spellStart"/>
            <w:r w:rsidR="002250C9" w:rsidRPr="00BB08E6">
              <w:t>usw</w:t>
            </w:r>
            <w:proofErr w:type="spellEnd"/>
            <w:r w:rsidR="002250C9" w:rsidRPr="00BB08E6">
              <w:t>.</w:t>
            </w:r>
          </w:p>
          <w:p w:rsidR="00E76AA6" w:rsidRPr="00BB08E6" w:rsidRDefault="00792C1F" w:rsidP="00BB08E6">
            <w:pPr>
              <w:numPr>
                <w:ilvl w:val="1"/>
                <w:numId w:val="3"/>
              </w:numPr>
            </w:pPr>
            <w:proofErr w:type="spellStart"/>
            <w:r w:rsidRPr="00BB08E6">
              <w:t>Milieu</w:t>
            </w:r>
            <w:proofErr w:type="spellEnd"/>
          </w:p>
          <w:p w:rsidR="00FD0DFA" w:rsidRPr="00BB08E6" w:rsidRDefault="00FD0DFA" w:rsidP="00BB08E6">
            <w:pPr>
              <w:pStyle w:val="Listaszerbekezds"/>
              <w:numPr>
                <w:ilvl w:val="0"/>
                <w:numId w:val="16"/>
              </w:numPr>
            </w:pPr>
            <w:r w:rsidRPr="00BB08E6">
              <w:t xml:space="preserve">Direkte </w:t>
            </w:r>
            <w:proofErr w:type="spellStart"/>
            <w:r w:rsidRPr="00BB08E6">
              <w:t>Fixierung</w:t>
            </w:r>
            <w:proofErr w:type="spellEnd"/>
            <w:r w:rsidRPr="00BB08E6">
              <w:t xml:space="preserve">, </w:t>
            </w:r>
            <w:proofErr w:type="spellStart"/>
            <w:r w:rsidRPr="00BB08E6">
              <w:t>Blasenkatheter</w:t>
            </w:r>
            <w:proofErr w:type="spellEnd"/>
            <w:r w:rsidRPr="00BB08E6">
              <w:t xml:space="preserve">, komplexe </w:t>
            </w:r>
            <w:proofErr w:type="spellStart"/>
            <w:r w:rsidRPr="00BB08E6">
              <w:t>Interventionen</w:t>
            </w:r>
            <w:proofErr w:type="spellEnd"/>
            <w:r w:rsidRPr="00BB08E6">
              <w:t xml:space="preserve"> </w:t>
            </w:r>
            <w:proofErr w:type="spellStart"/>
            <w:r w:rsidRPr="00BB08E6">
              <w:t>usw</w:t>
            </w:r>
            <w:proofErr w:type="spellEnd"/>
            <w:r w:rsidRPr="00BB08E6">
              <w:t>.</w:t>
            </w:r>
          </w:p>
          <w:p w:rsidR="00E76AA6" w:rsidRPr="00BB08E6" w:rsidRDefault="00F15EAB" w:rsidP="00401343">
            <w:pPr>
              <w:numPr>
                <w:ilvl w:val="1"/>
                <w:numId w:val="3"/>
              </w:numPr>
            </w:pPr>
            <w:proofErr w:type="spellStart"/>
            <w:r w:rsidRPr="00BB08E6">
              <w:lastRenderedPageBreak/>
              <w:t>Weitere</w:t>
            </w:r>
            <w:proofErr w:type="spellEnd"/>
          </w:p>
          <w:p w:rsidR="00F15EAB" w:rsidRPr="00BB08E6" w:rsidRDefault="00F15EAB" w:rsidP="00BB08E6">
            <w:pPr>
              <w:pStyle w:val="Listaszerbekezds"/>
              <w:numPr>
                <w:ilvl w:val="0"/>
                <w:numId w:val="16"/>
              </w:numPr>
            </w:pPr>
            <w:proofErr w:type="spellStart"/>
            <w:r w:rsidRPr="00BB08E6">
              <w:t>Infektionen</w:t>
            </w:r>
            <w:proofErr w:type="spellEnd"/>
            <w:r w:rsidRPr="00BB08E6">
              <w:t xml:space="preserve">, </w:t>
            </w:r>
            <w:proofErr w:type="spellStart"/>
            <w:r w:rsidRPr="00BB08E6">
              <w:t>Hypoxie</w:t>
            </w:r>
            <w:proofErr w:type="spellEnd"/>
            <w:r w:rsidRPr="00BB08E6">
              <w:t xml:space="preserve">, </w:t>
            </w:r>
            <w:proofErr w:type="spellStart"/>
            <w:r w:rsidRPr="00BB08E6">
              <w:t>Anämie</w:t>
            </w:r>
            <w:proofErr w:type="spellEnd"/>
            <w:r w:rsidRPr="00BB08E6">
              <w:t xml:space="preserve">, </w:t>
            </w:r>
            <w:proofErr w:type="spellStart"/>
            <w:r w:rsidRPr="00BB08E6">
              <w:t>Nieren-</w:t>
            </w:r>
            <w:proofErr w:type="spellEnd"/>
            <w:r w:rsidRPr="00BB08E6">
              <w:t xml:space="preserve">, </w:t>
            </w:r>
            <w:proofErr w:type="spellStart"/>
            <w:r w:rsidRPr="00BB08E6">
              <w:t>Leberinsuffizienz</w:t>
            </w:r>
            <w:proofErr w:type="spellEnd"/>
            <w:r w:rsidRPr="00BB08E6">
              <w:t xml:space="preserve"> </w:t>
            </w:r>
            <w:proofErr w:type="spellStart"/>
            <w:r w:rsidRPr="00BB08E6">
              <w:t>Schmerz</w:t>
            </w:r>
            <w:proofErr w:type="spellEnd"/>
            <w:r w:rsidRPr="00BB08E6">
              <w:t xml:space="preserve">, </w:t>
            </w:r>
            <w:proofErr w:type="spellStart"/>
            <w:r w:rsidRPr="00BB08E6">
              <w:t>Stuhl-</w:t>
            </w:r>
            <w:proofErr w:type="spellEnd"/>
            <w:r w:rsidRPr="00BB08E6">
              <w:t xml:space="preserve"> </w:t>
            </w:r>
            <w:proofErr w:type="spellStart"/>
            <w:r w:rsidRPr="00BB08E6">
              <w:t>od</w:t>
            </w:r>
            <w:proofErr w:type="spellEnd"/>
            <w:r w:rsidRPr="00BB08E6">
              <w:t xml:space="preserve">. </w:t>
            </w:r>
            <w:proofErr w:type="spellStart"/>
            <w:r w:rsidRPr="00BB08E6">
              <w:t>Harnverhalten</w:t>
            </w:r>
            <w:proofErr w:type="spellEnd"/>
            <w:r w:rsidRPr="00BB08E6">
              <w:t xml:space="preserve">, </w:t>
            </w:r>
            <w:proofErr w:type="spellStart"/>
            <w:r w:rsidRPr="00BB08E6">
              <w:t>usw</w:t>
            </w:r>
            <w:proofErr w:type="spellEnd"/>
            <w:r w:rsidRPr="00BB08E6">
              <w:t>.</w:t>
            </w:r>
          </w:p>
          <w:p w:rsidR="000737B5" w:rsidRDefault="000737B5" w:rsidP="00BB08E6"/>
          <w:p w:rsidR="007067D8" w:rsidRDefault="00436FF2" w:rsidP="00BB08E6">
            <w:proofErr w:type="spellStart"/>
            <w:r w:rsidRPr="00BB08E6">
              <w:t>Delir</w:t>
            </w:r>
            <w:proofErr w:type="spellEnd"/>
            <w:r w:rsidRPr="00BB08E6">
              <w:t xml:space="preserve"> vs. </w:t>
            </w:r>
            <w:proofErr w:type="spellStart"/>
            <w:r w:rsidRPr="00BB08E6">
              <w:t>Demenz</w:t>
            </w:r>
            <w:proofErr w:type="spellEnd"/>
          </w:p>
          <w:p w:rsidR="007542AB" w:rsidRPr="00BB08E6" w:rsidRDefault="007542AB" w:rsidP="00BB08E6"/>
          <w:p w:rsidR="007067D8" w:rsidRPr="00BB08E6" w:rsidRDefault="00242907" w:rsidP="007542AB">
            <w:pPr>
              <w:numPr>
                <w:ilvl w:val="0"/>
                <w:numId w:val="17"/>
              </w:numPr>
            </w:pPr>
            <w:r w:rsidRPr="00BB08E6">
              <w:t>Die Dauer</w:t>
            </w:r>
          </w:p>
          <w:p w:rsidR="007067D8" w:rsidRPr="00BB08E6" w:rsidRDefault="00B30088" w:rsidP="007542AB">
            <w:pPr>
              <w:numPr>
                <w:ilvl w:val="0"/>
                <w:numId w:val="17"/>
              </w:numPr>
            </w:pPr>
            <w:proofErr w:type="spellStart"/>
            <w:r w:rsidRPr="00BB08E6">
              <w:t>Vorhandensein</w:t>
            </w:r>
            <w:proofErr w:type="spellEnd"/>
            <w:r w:rsidRPr="00BB08E6">
              <w:t xml:space="preserve"> der </w:t>
            </w:r>
            <w:proofErr w:type="spellStart"/>
            <w:r w:rsidRPr="00BB08E6">
              <w:t>Bewusstseinsstörung</w:t>
            </w:r>
            <w:proofErr w:type="spellEnd"/>
          </w:p>
          <w:p w:rsidR="007067D8" w:rsidRPr="00BB08E6" w:rsidRDefault="00242907" w:rsidP="007542AB">
            <w:pPr>
              <w:numPr>
                <w:ilvl w:val="0"/>
                <w:numId w:val="17"/>
              </w:numPr>
            </w:pPr>
            <w:proofErr w:type="spellStart"/>
            <w:r w:rsidRPr="00BB08E6">
              <w:t>Andere</w:t>
            </w:r>
            <w:proofErr w:type="spellEnd"/>
            <w:r w:rsidRPr="00BB08E6">
              <w:t xml:space="preserve"> </w:t>
            </w:r>
            <w:proofErr w:type="spellStart"/>
            <w:r w:rsidRPr="00BB08E6">
              <w:t>Umstände</w:t>
            </w:r>
            <w:proofErr w:type="spellEnd"/>
            <w:r w:rsidRPr="00BB08E6">
              <w:t xml:space="preserve"> Der </w:t>
            </w:r>
            <w:proofErr w:type="spellStart"/>
            <w:r w:rsidRPr="00BB08E6">
              <w:t>Beginn</w:t>
            </w:r>
            <w:proofErr w:type="spellEnd"/>
          </w:p>
          <w:p w:rsidR="007067D8" w:rsidRPr="00BB08E6" w:rsidRDefault="004E7392" w:rsidP="007542AB">
            <w:pPr>
              <w:numPr>
                <w:ilvl w:val="1"/>
                <w:numId w:val="17"/>
              </w:numPr>
            </w:pPr>
            <w:proofErr w:type="spellStart"/>
            <w:r w:rsidRPr="00BB08E6">
              <w:t>Ort</w:t>
            </w:r>
            <w:proofErr w:type="spellEnd"/>
            <w:r w:rsidRPr="00BB08E6">
              <w:t xml:space="preserve"> </w:t>
            </w:r>
            <w:proofErr w:type="spellStart"/>
            <w:r w:rsidRPr="00BB08E6">
              <w:t>usw</w:t>
            </w:r>
            <w:proofErr w:type="spellEnd"/>
            <w:r w:rsidRPr="00BB08E6">
              <w:t>.</w:t>
            </w:r>
          </w:p>
          <w:p w:rsidR="007067D8" w:rsidRPr="00BB08E6" w:rsidRDefault="004E7392" w:rsidP="007542AB">
            <w:pPr>
              <w:numPr>
                <w:ilvl w:val="0"/>
                <w:numId w:val="17"/>
              </w:numPr>
            </w:pPr>
            <w:proofErr w:type="spellStart"/>
            <w:r w:rsidRPr="00BB08E6">
              <w:t>Veränderungen</w:t>
            </w:r>
            <w:proofErr w:type="spellEnd"/>
            <w:r w:rsidRPr="00BB08E6">
              <w:t xml:space="preserve"> von </w:t>
            </w:r>
            <w:proofErr w:type="spellStart"/>
            <w:r w:rsidRPr="00BB08E6">
              <w:t>Symptomen</w:t>
            </w:r>
            <w:proofErr w:type="spellEnd"/>
          </w:p>
          <w:p w:rsidR="007067D8" w:rsidRPr="00BB08E6" w:rsidRDefault="007067D8" w:rsidP="007067D8"/>
          <w:p w:rsidR="007067D8" w:rsidRPr="00BB08E6" w:rsidRDefault="007067D8" w:rsidP="00E76AA6">
            <w:pPr>
              <w:ind w:left="2124"/>
            </w:pPr>
          </w:p>
          <w:p w:rsidR="007067D8" w:rsidRPr="00BB08E6" w:rsidRDefault="007067D8" w:rsidP="00E76AA6">
            <w:pPr>
              <w:ind w:left="2124"/>
            </w:pPr>
          </w:p>
        </w:tc>
      </w:tr>
      <w:tr w:rsidR="002A2361" w:rsidTr="00354F15">
        <w:tc>
          <w:tcPr>
            <w:tcW w:w="2727" w:type="dxa"/>
          </w:tcPr>
          <w:p w:rsidR="002A2361" w:rsidRDefault="002A2361"/>
        </w:tc>
        <w:tc>
          <w:tcPr>
            <w:tcW w:w="8182" w:type="dxa"/>
          </w:tcPr>
          <w:p w:rsidR="002A2361" w:rsidRDefault="002A2361" w:rsidP="008C6F26"/>
        </w:tc>
      </w:tr>
    </w:tbl>
    <w:p w:rsidR="00093C68" w:rsidRPr="005F4099" w:rsidRDefault="00093C68">
      <w:pPr>
        <w:rPr>
          <w:sz w:val="2"/>
          <w:szCs w:val="2"/>
        </w:rPr>
      </w:pPr>
    </w:p>
    <w:sectPr w:rsidR="00093C68" w:rsidRPr="005F4099" w:rsidSect="005F40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8.75pt;height:8.75pt" o:bullet="t">
        <v:imagedata r:id="rId1" o:title="bullet2"/>
      </v:shape>
    </w:pict>
  </w:numPicBullet>
  <w:numPicBullet w:numPicBulletId="1">
    <w:pict>
      <v:shape id="_x0000_i1057" type="#_x0000_t75" style="width:8.75pt;height:8.75pt" o:bullet="t">
        <v:imagedata r:id="rId2" o:title="bullet3"/>
      </v:shape>
    </w:pict>
  </w:numPicBullet>
  <w:abstractNum w:abstractNumId="0">
    <w:nsid w:val="01A07C96"/>
    <w:multiLevelType w:val="hybridMultilevel"/>
    <w:tmpl w:val="9662DD6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F02AD6"/>
    <w:multiLevelType w:val="hybridMultilevel"/>
    <w:tmpl w:val="0AEC653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D81747"/>
    <w:multiLevelType w:val="hybridMultilevel"/>
    <w:tmpl w:val="7C20346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F6761"/>
    <w:multiLevelType w:val="hybridMultilevel"/>
    <w:tmpl w:val="91D04E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55563"/>
    <w:multiLevelType w:val="hybridMultilevel"/>
    <w:tmpl w:val="E35AA66C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97D6DA7"/>
    <w:multiLevelType w:val="hybridMultilevel"/>
    <w:tmpl w:val="C3B0BCB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7C124D"/>
    <w:multiLevelType w:val="hybridMultilevel"/>
    <w:tmpl w:val="6F6874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47B5E"/>
    <w:multiLevelType w:val="hybridMultilevel"/>
    <w:tmpl w:val="D91A70C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A61ACB"/>
    <w:multiLevelType w:val="hybridMultilevel"/>
    <w:tmpl w:val="1C86AC2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3570C"/>
    <w:multiLevelType w:val="hybridMultilevel"/>
    <w:tmpl w:val="D49C1C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7529FC"/>
    <w:multiLevelType w:val="hybridMultilevel"/>
    <w:tmpl w:val="88BCFCA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EF34A07"/>
    <w:multiLevelType w:val="hybridMultilevel"/>
    <w:tmpl w:val="4BB25A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2E2CB7"/>
    <w:multiLevelType w:val="hybridMultilevel"/>
    <w:tmpl w:val="F618845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C4F5821"/>
    <w:multiLevelType w:val="hybridMultilevel"/>
    <w:tmpl w:val="032621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A4579F"/>
    <w:multiLevelType w:val="hybridMultilevel"/>
    <w:tmpl w:val="631EEB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6B00A9"/>
    <w:multiLevelType w:val="hybridMultilevel"/>
    <w:tmpl w:val="1CCE5D64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193F55"/>
    <w:multiLevelType w:val="hybridMultilevel"/>
    <w:tmpl w:val="3E662B52"/>
    <w:lvl w:ilvl="0" w:tplc="040E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3"/>
  </w:num>
  <w:num w:numId="5">
    <w:abstractNumId w:val="8"/>
  </w:num>
  <w:num w:numId="6">
    <w:abstractNumId w:val="14"/>
  </w:num>
  <w:num w:numId="7">
    <w:abstractNumId w:val="3"/>
  </w:num>
  <w:num w:numId="8">
    <w:abstractNumId w:val="15"/>
  </w:num>
  <w:num w:numId="9">
    <w:abstractNumId w:val="1"/>
  </w:num>
  <w:num w:numId="10">
    <w:abstractNumId w:val="0"/>
  </w:num>
  <w:num w:numId="11">
    <w:abstractNumId w:val="4"/>
  </w:num>
  <w:num w:numId="12">
    <w:abstractNumId w:val="2"/>
  </w:num>
  <w:num w:numId="13">
    <w:abstractNumId w:val="5"/>
  </w:num>
  <w:num w:numId="14">
    <w:abstractNumId w:val="7"/>
  </w:num>
  <w:num w:numId="15">
    <w:abstractNumId w:val="12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099"/>
    <w:rsid w:val="000061B8"/>
    <w:rsid w:val="0000775A"/>
    <w:rsid w:val="00027D08"/>
    <w:rsid w:val="00063671"/>
    <w:rsid w:val="000737B5"/>
    <w:rsid w:val="00093C68"/>
    <w:rsid w:val="000A6411"/>
    <w:rsid w:val="000D1D93"/>
    <w:rsid w:val="000E1D56"/>
    <w:rsid w:val="00113A7C"/>
    <w:rsid w:val="001B2662"/>
    <w:rsid w:val="001B4AC8"/>
    <w:rsid w:val="00214A98"/>
    <w:rsid w:val="002250C9"/>
    <w:rsid w:val="00242907"/>
    <w:rsid w:val="00242ADA"/>
    <w:rsid w:val="002478AA"/>
    <w:rsid w:val="002478DD"/>
    <w:rsid w:val="002A2361"/>
    <w:rsid w:val="002E2798"/>
    <w:rsid w:val="002E5583"/>
    <w:rsid w:val="00352708"/>
    <w:rsid w:val="00354F15"/>
    <w:rsid w:val="00374063"/>
    <w:rsid w:val="003E70F4"/>
    <w:rsid w:val="00401343"/>
    <w:rsid w:val="00436FF2"/>
    <w:rsid w:val="004A47E8"/>
    <w:rsid w:val="004C080F"/>
    <w:rsid w:val="004E1D3E"/>
    <w:rsid w:val="004E7392"/>
    <w:rsid w:val="004F1F7F"/>
    <w:rsid w:val="00530A73"/>
    <w:rsid w:val="00535B4D"/>
    <w:rsid w:val="00540D18"/>
    <w:rsid w:val="005562D2"/>
    <w:rsid w:val="00562AD2"/>
    <w:rsid w:val="00575C3F"/>
    <w:rsid w:val="005B58F0"/>
    <w:rsid w:val="005E10FA"/>
    <w:rsid w:val="005F4099"/>
    <w:rsid w:val="00602A6F"/>
    <w:rsid w:val="00617BB8"/>
    <w:rsid w:val="006320A2"/>
    <w:rsid w:val="00662096"/>
    <w:rsid w:val="006E4C33"/>
    <w:rsid w:val="006E689A"/>
    <w:rsid w:val="006F6EE8"/>
    <w:rsid w:val="007067D8"/>
    <w:rsid w:val="007310C0"/>
    <w:rsid w:val="007542AB"/>
    <w:rsid w:val="007603DD"/>
    <w:rsid w:val="00784F64"/>
    <w:rsid w:val="00792C1F"/>
    <w:rsid w:val="007A64E7"/>
    <w:rsid w:val="007C5E48"/>
    <w:rsid w:val="00877957"/>
    <w:rsid w:val="008A0D9A"/>
    <w:rsid w:val="008A4B5F"/>
    <w:rsid w:val="008A7AF5"/>
    <w:rsid w:val="008B14F1"/>
    <w:rsid w:val="008C6F26"/>
    <w:rsid w:val="008F65B2"/>
    <w:rsid w:val="00967C85"/>
    <w:rsid w:val="00A0394F"/>
    <w:rsid w:val="00A47047"/>
    <w:rsid w:val="00AE101E"/>
    <w:rsid w:val="00B15DF2"/>
    <w:rsid w:val="00B207F7"/>
    <w:rsid w:val="00B30088"/>
    <w:rsid w:val="00B5638D"/>
    <w:rsid w:val="00BB08E6"/>
    <w:rsid w:val="00C605A0"/>
    <w:rsid w:val="00C72724"/>
    <w:rsid w:val="00C87995"/>
    <w:rsid w:val="00D573A3"/>
    <w:rsid w:val="00DA6DF2"/>
    <w:rsid w:val="00DB49CE"/>
    <w:rsid w:val="00E411A8"/>
    <w:rsid w:val="00E54A39"/>
    <w:rsid w:val="00E76AA6"/>
    <w:rsid w:val="00F00010"/>
    <w:rsid w:val="00F15EAB"/>
    <w:rsid w:val="00F261E9"/>
    <w:rsid w:val="00F32145"/>
    <w:rsid w:val="00F53000"/>
    <w:rsid w:val="00F70546"/>
    <w:rsid w:val="00FD0DFA"/>
    <w:rsid w:val="00FD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locked/>
    <w:rsid w:val="005F4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62AD2"/>
    <w:pPr>
      <w:ind w:left="720"/>
      <w:contextualSpacing/>
    </w:pPr>
  </w:style>
  <w:style w:type="paragraph" w:styleId="Buborkszveg">
    <w:name w:val="Balloon Text"/>
    <w:basedOn w:val="Norml"/>
    <w:link w:val="BuborkszvegChar"/>
    <w:rsid w:val="00C605A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C605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locked/>
    <w:rsid w:val="005F4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62AD2"/>
    <w:pPr>
      <w:ind w:left="720"/>
      <w:contextualSpacing/>
    </w:pPr>
  </w:style>
  <w:style w:type="paragraph" w:styleId="Buborkszveg">
    <w:name w:val="Balloon Text"/>
    <w:basedOn w:val="Norml"/>
    <w:link w:val="BuborkszvegChar"/>
    <w:rsid w:val="00C605A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C60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1602</Characters>
  <Application>Microsoft Office Word</Application>
  <DocSecurity>2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Tasi Juli</dc:creator>
  <cp:lastModifiedBy>Asus</cp:lastModifiedBy>
  <cp:revision>2</cp:revision>
  <dcterms:created xsi:type="dcterms:W3CDTF">2015-08-30T07:11:00Z</dcterms:created>
  <dcterms:modified xsi:type="dcterms:W3CDTF">2015-08-30T07:11:00Z</dcterms:modified>
</cp:coreProperties>
</file>