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C" w:rsidRPr="00840D6D" w:rsidRDefault="00B3765C" w:rsidP="00B3765C">
      <w:pPr>
        <w:pStyle w:val="Cm"/>
        <w:ind w:right="70"/>
        <w:rPr>
          <w:sz w:val="22"/>
          <w:szCs w:val="22"/>
        </w:rPr>
      </w:pPr>
      <w:r w:rsidRPr="00840D6D">
        <w:rPr>
          <w:sz w:val="22"/>
          <w:szCs w:val="22"/>
        </w:rPr>
        <w:t>4. sz. Mentális Egészségtudományok Doktori Iskola</w:t>
      </w:r>
    </w:p>
    <w:p w:rsidR="00B3765C" w:rsidRDefault="00B3765C" w:rsidP="00B3765C">
      <w:pPr>
        <w:jc w:val="center"/>
      </w:pPr>
      <w:r w:rsidRPr="00840D6D">
        <w:rPr>
          <w:szCs w:val="24"/>
        </w:rPr>
        <w:t>4/3</w:t>
      </w:r>
      <w:r w:rsidRPr="00840D6D">
        <w:rPr>
          <w:sz w:val="20"/>
        </w:rPr>
        <w:t xml:space="preserve">. </w:t>
      </w:r>
      <w:r w:rsidRPr="00840D6D">
        <w:rPr>
          <w:rFonts w:ascii="Garamond" w:hAnsi="Garamond" w:cs="Arial"/>
          <w:b/>
          <w:sz w:val="20"/>
        </w:rPr>
        <w:t>Egyének és közösségek erőforrásainak szociológiai és mentálhigiénés megközelítése c.</w:t>
      </w:r>
      <w:r w:rsidRPr="00840D6D">
        <w:t xml:space="preserve"> program</w:t>
      </w:r>
    </w:p>
    <w:p w:rsidR="00B3765C" w:rsidRDefault="00B3765C" w:rsidP="00B3765C">
      <w:pPr>
        <w:jc w:val="center"/>
      </w:pPr>
      <w:r w:rsidRPr="007001AB">
        <w:rPr>
          <w:highlight w:val="yellow"/>
        </w:rPr>
        <w:t>2 + 2 éves doktor</w:t>
      </w:r>
      <w:r>
        <w:rPr>
          <w:highlight w:val="yellow"/>
        </w:rPr>
        <w:t>i képzésre átalakított beosztás</w:t>
      </w:r>
    </w:p>
    <w:tbl>
      <w:tblPr>
        <w:tblW w:w="10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2"/>
        <w:gridCol w:w="3768"/>
        <w:gridCol w:w="567"/>
        <w:gridCol w:w="907"/>
        <w:gridCol w:w="907"/>
        <w:gridCol w:w="907"/>
        <w:gridCol w:w="907"/>
        <w:gridCol w:w="907"/>
        <w:gridCol w:w="907"/>
      </w:tblGrid>
      <w:tr w:rsidR="000B16D9" w:rsidRPr="00840D6D" w:rsidTr="000B16D9">
        <w:trPr>
          <w:trHeight w:val="859"/>
        </w:trPr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Kód</w:t>
            </w:r>
          </w:p>
        </w:tc>
        <w:tc>
          <w:tcPr>
            <w:tcW w:w="3768" w:type="dxa"/>
            <w:tcBorders>
              <w:bottom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Kurzusvezető és kurzuscím</w:t>
            </w:r>
          </w:p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  <w:r w:rsidRPr="00840D6D">
              <w:rPr>
                <w:b/>
                <w:sz w:val="20"/>
              </w:rPr>
              <w:t>Óra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9-20</w:t>
            </w:r>
            <w:r w:rsidRPr="00840D6D">
              <w:rPr>
                <w:b/>
                <w:sz w:val="18"/>
              </w:rPr>
              <w:t>/1</w:t>
            </w: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9-20</w:t>
            </w:r>
            <w:r w:rsidRPr="00840D6D">
              <w:rPr>
                <w:b/>
                <w:sz w:val="18"/>
              </w:rPr>
              <w:t>/2</w:t>
            </w: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2020-21/1</w:t>
            </w: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ő</w:t>
            </w:r>
            <w:r w:rsidRPr="00840D6D">
              <w:rPr>
                <w:b/>
                <w:sz w:val="18"/>
              </w:rPr>
              <w:t>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  <w:r w:rsidRPr="00840D6D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</w:t>
            </w:r>
            <w:r w:rsidRPr="00840D6D">
              <w:rPr>
                <w:b/>
                <w:sz w:val="18"/>
              </w:rPr>
              <w:t>1/2</w:t>
            </w: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  <w:r w:rsidRPr="00840D6D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22</w:t>
            </w:r>
            <w:r w:rsidRPr="00840D6D">
              <w:rPr>
                <w:b/>
                <w:sz w:val="18"/>
              </w:rPr>
              <w:t>/1</w:t>
            </w: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ősz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  <w:r w:rsidRPr="00840D6D">
              <w:rPr>
                <w:b/>
                <w:sz w:val="18"/>
              </w:rPr>
              <w:t>/2</w:t>
            </w:r>
          </w:p>
          <w:p w:rsidR="000B16D9" w:rsidRPr="00840D6D" w:rsidRDefault="000B16D9" w:rsidP="000B16D9">
            <w:pPr>
              <w:jc w:val="center"/>
              <w:rPr>
                <w:b/>
                <w:sz w:val="18"/>
              </w:rPr>
            </w:pPr>
            <w:r w:rsidRPr="00840D6D">
              <w:rPr>
                <w:b/>
                <w:sz w:val="18"/>
              </w:rPr>
              <w:t>tavasz</w:t>
            </w: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16D9" w:rsidRPr="00840D6D" w:rsidRDefault="000B16D9" w:rsidP="000B16D9">
            <w:pPr>
              <w:rPr>
                <w:b/>
                <w:szCs w:val="24"/>
              </w:rPr>
            </w:pPr>
            <w:r w:rsidRPr="00840D6D">
              <w:rPr>
                <w:b/>
                <w:szCs w:val="24"/>
              </w:rPr>
              <w:t>Kötelező kurzus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shd w:val="clear" w:color="auto" w:fill="auto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4323-K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A02C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A02CF1">
              <w:rPr>
                <w:rFonts w:ascii="Garamond" w:hAnsi="Garamond" w:cs="Arial"/>
                <w:sz w:val="20"/>
              </w:rPr>
              <w:t>k): Dr. Pethesné Dávid Bea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4324-K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A02C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A02CF1">
              <w:rPr>
                <w:rFonts w:ascii="Garamond" w:hAnsi="Garamond" w:cs="Arial"/>
                <w:sz w:val="20"/>
              </w:rPr>
              <w:t xml:space="preserve">k): 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Széman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Zsuzsa, Dr. Török Péter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nil"/>
            </w:tcBorders>
            <w:shd w:val="clear" w:color="auto" w:fill="auto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4328-K</w:t>
            </w:r>
          </w:p>
        </w:tc>
        <w:tc>
          <w:tcPr>
            <w:tcW w:w="3768" w:type="dxa"/>
            <w:tcBorders>
              <w:top w:val="nil"/>
            </w:tcBorders>
            <w:shd w:val="clear" w:color="auto" w:fill="auto"/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kurzusfelelős: Dr. Pethesné Dávid Bea</w:t>
            </w:r>
          </w:p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proofErr w:type="gramStart"/>
            <w:r w:rsidRPr="00A02CF1">
              <w:rPr>
                <w:rFonts w:ascii="Garamond" w:hAnsi="Garamond" w:cs="Arial"/>
                <w:sz w:val="20"/>
              </w:rPr>
              <w:t>oktató(</w:t>
            </w:r>
            <w:proofErr w:type="gramEnd"/>
            <w:r w:rsidRPr="00A02CF1">
              <w:rPr>
                <w:rFonts w:ascii="Garamond" w:hAnsi="Garamond" w:cs="Arial"/>
                <w:sz w:val="20"/>
              </w:rPr>
              <w:t>k): Dr. Martos Tamás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vAlign w:val="center"/>
          </w:tcPr>
          <w:p w:rsidR="000B16D9" w:rsidRPr="00A02CF1" w:rsidRDefault="000B16D9" w:rsidP="000B16D9">
            <w:pPr>
              <w:rPr>
                <w:b/>
                <w:szCs w:val="24"/>
              </w:rPr>
            </w:pPr>
            <w:r w:rsidRPr="00A02CF1">
              <w:rPr>
                <w:b/>
                <w:szCs w:val="24"/>
              </w:rPr>
              <w:t>Központi kötelezően választható kurzus („KV”-jelű)</w:t>
            </w:r>
          </w:p>
        </w:tc>
        <w:tc>
          <w:tcPr>
            <w:tcW w:w="567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jc w:val="center"/>
              <w:rPr>
                <w:b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0046-KV</w:t>
            </w:r>
          </w:p>
        </w:tc>
        <w:tc>
          <w:tcPr>
            <w:tcW w:w="3768" w:type="dxa"/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Társadalomtudományi kutatási módszerek </w:t>
            </w:r>
          </w:p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6D9" w:rsidRPr="0098017F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5</w:t>
            </w:r>
            <w:r w:rsidRPr="00A02CF1">
              <w:rPr>
                <w:b/>
                <w:sz w:val="20"/>
              </w:rPr>
              <w:t>7-KV</w:t>
            </w:r>
          </w:p>
        </w:tc>
        <w:tc>
          <w:tcPr>
            <w:tcW w:w="3768" w:type="dxa"/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Statisztikai módszerek a tá</w:t>
            </w:r>
            <w:r>
              <w:rPr>
                <w:rFonts w:ascii="Garamond" w:hAnsi="Garamond" w:cs="Arial"/>
                <w:sz w:val="20"/>
              </w:rPr>
              <w:t xml:space="preserve">rsadalomtudományi kutatásokban </w:t>
            </w: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András)</w:t>
            </w:r>
          </w:p>
        </w:tc>
        <w:tc>
          <w:tcPr>
            <w:tcW w:w="567" w:type="dxa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0048-KV</w:t>
            </w:r>
          </w:p>
        </w:tc>
        <w:tc>
          <w:tcPr>
            <w:tcW w:w="3768" w:type="dxa"/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>
              <w:rPr>
                <w:rFonts w:ascii="Garamond" w:hAnsi="Garamond" w:cs="Arial"/>
                <w:bCs/>
                <w:sz w:val="20"/>
              </w:rPr>
              <w:br/>
            </w:r>
            <w:r w:rsidRPr="00A02CF1">
              <w:rPr>
                <w:rFonts w:ascii="Garamond" w:hAnsi="Garamond" w:cs="Arial"/>
                <w:bCs/>
                <w:sz w:val="20"/>
              </w:rPr>
              <w:t>(</w:t>
            </w:r>
            <w:r w:rsidRPr="00A02CF1">
              <w:rPr>
                <w:rFonts w:ascii="Garamond" w:hAnsi="Garamond" w:cs="Arial"/>
                <w:sz w:val="20"/>
              </w:rPr>
              <w:t>Dr. Nagy Endre)</w:t>
            </w:r>
          </w:p>
        </w:tc>
        <w:tc>
          <w:tcPr>
            <w:tcW w:w="567" w:type="dxa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30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DB63DB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DB63DB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DB63DB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DB63DB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DB63DB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DB63DB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0050-KV</w:t>
            </w:r>
          </w:p>
        </w:tc>
        <w:tc>
          <w:tcPr>
            <w:tcW w:w="3768" w:type="dxa"/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Közösségek és közösségképződés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Török </w:t>
            </w:r>
            <w:r w:rsidRPr="00A02CF1">
              <w:rPr>
                <w:rFonts w:ascii="Garamond" w:hAnsi="Garamond" w:cs="Arial"/>
                <w:bCs/>
                <w:sz w:val="20"/>
              </w:rPr>
              <w:t>Péter)</w:t>
            </w:r>
          </w:p>
        </w:tc>
        <w:tc>
          <w:tcPr>
            <w:tcW w:w="567" w:type="dxa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0060-KV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A népesedés szociológiája </w:t>
            </w:r>
            <w:r w:rsidRPr="00A02CF1">
              <w:rPr>
                <w:rFonts w:ascii="Garamond" w:hAnsi="Garamond" w:cs="Arial"/>
                <w:sz w:val="20"/>
              </w:rPr>
              <w:t>(Dr. Tóth Pál Péter)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/>
                <w:bCs/>
                <w:szCs w:val="24"/>
              </w:rPr>
              <w:t>Választható kurzusok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735C21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735C21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735C21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735C21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735C21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735C21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A mentálhigiéné jelenségvilága: kiégés, értékátadás, poszttraumás növekedés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Tomcsányi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Teodóra)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Nemzeti és szervezeti kultúra: elmélet és kutatás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Bakacsi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Gyula)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Publikálás angol nyelven a társadalom</w:t>
            </w:r>
            <w:r>
              <w:rPr>
                <w:rFonts w:ascii="Garamond" w:hAnsi="Garamond" w:cs="Arial"/>
                <w:sz w:val="20"/>
              </w:rPr>
              <w:t>-</w:t>
            </w:r>
            <w:r w:rsidRPr="00A02CF1">
              <w:rPr>
                <w:rFonts w:ascii="Garamond" w:hAnsi="Garamond" w:cs="Arial"/>
                <w:sz w:val="20"/>
              </w:rPr>
              <w:t xml:space="preserve">tudományokban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Gábor)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Radikális személyiségváltások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>(Dr. Nagy Endre)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A02CF1">
              <w:rPr>
                <w:rFonts w:ascii="Garamond" w:hAnsi="Garamond" w:cs="Arial"/>
                <w:b/>
                <w:bCs/>
                <w:szCs w:val="24"/>
              </w:rPr>
              <w:t>Felzárkóztató kurzusok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4317-F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Szociálpszichológia (Dr. Martos Tamás)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4306-F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bCs/>
                <w:sz w:val="20"/>
              </w:rPr>
              <w:t>Matematikai</w:t>
            </w:r>
            <w:r w:rsidRPr="00A02CF1">
              <w:rPr>
                <w:rFonts w:ascii="Garamond" w:hAnsi="Garamond" w:cs="Arial"/>
                <w:sz w:val="20"/>
              </w:rPr>
              <w:t xml:space="preserve"> statisztika (Dr. </w:t>
            </w:r>
            <w:proofErr w:type="spellStart"/>
            <w:r w:rsidRPr="00A02CF1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A02CF1">
              <w:rPr>
                <w:rFonts w:ascii="Garamond" w:hAnsi="Garamond" w:cs="Arial"/>
                <w:sz w:val="20"/>
              </w:rPr>
              <w:t xml:space="preserve"> </w:t>
            </w:r>
            <w:r w:rsidRPr="00A02CF1">
              <w:rPr>
                <w:rFonts w:ascii="Garamond" w:hAnsi="Garamond" w:cs="Arial"/>
                <w:bCs/>
                <w:sz w:val="20"/>
              </w:rPr>
              <w:t>András)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</w:tr>
      <w:tr w:rsidR="000B16D9" w:rsidRPr="00840D6D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4307-F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 xml:space="preserve">XIX. és XX. </w:t>
            </w:r>
            <w:r w:rsidRPr="00A02CF1">
              <w:rPr>
                <w:rFonts w:ascii="Garamond" w:hAnsi="Garamond" w:cs="Arial"/>
                <w:bCs/>
                <w:sz w:val="20"/>
              </w:rPr>
              <w:t>századi</w:t>
            </w:r>
            <w:r w:rsidRPr="00A02CF1">
              <w:rPr>
                <w:rFonts w:ascii="Garamond" w:hAnsi="Garamond" w:cs="Arial"/>
                <w:sz w:val="20"/>
              </w:rPr>
              <w:t xml:space="preserve"> szociológiatörténet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>(Dr. Nagy Endre)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</w:tr>
      <w:tr w:rsidR="000B16D9" w:rsidTr="005E3334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b/>
                <w:sz w:val="20"/>
              </w:rPr>
            </w:pPr>
            <w:r w:rsidRPr="00A02CF1">
              <w:rPr>
                <w:b/>
                <w:sz w:val="20"/>
              </w:rPr>
              <w:t>4316-F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A02CF1">
              <w:rPr>
                <w:rFonts w:ascii="Garamond" w:hAnsi="Garamond" w:cs="Arial"/>
                <w:sz w:val="20"/>
              </w:rPr>
              <w:t>A szociológia alapfogalmai,</w:t>
            </w:r>
            <w:r>
              <w:rPr>
                <w:rFonts w:ascii="Garamond" w:hAnsi="Garamond" w:cs="Arial"/>
                <w:sz w:val="20"/>
              </w:rPr>
              <w:t xml:space="preserve"> fő irányzatai </w:t>
            </w:r>
            <w:r>
              <w:rPr>
                <w:rFonts w:ascii="Garamond" w:hAnsi="Garamond" w:cs="Arial"/>
                <w:sz w:val="20"/>
              </w:rPr>
              <w:br/>
            </w:r>
            <w:r w:rsidRPr="00A02CF1">
              <w:rPr>
                <w:rFonts w:ascii="Garamond" w:hAnsi="Garamond" w:cs="Arial"/>
                <w:sz w:val="20"/>
              </w:rPr>
              <w:t xml:space="preserve">(Dr. Török </w:t>
            </w:r>
            <w:r w:rsidRPr="00A02CF1">
              <w:rPr>
                <w:rFonts w:ascii="Garamond" w:hAnsi="Garamond" w:cs="Arial"/>
                <w:bCs/>
                <w:sz w:val="20"/>
              </w:rPr>
              <w:t>Péter)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D9" w:rsidRPr="00A02CF1" w:rsidRDefault="000B16D9" w:rsidP="000B16D9">
            <w:pPr>
              <w:jc w:val="center"/>
              <w:rPr>
                <w:sz w:val="20"/>
              </w:rPr>
            </w:pPr>
            <w:r w:rsidRPr="00A02CF1">
              <w:rPr>
                <w:sz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840D6D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16D9" w:rsidRPr="00840D6D" w:rsidRDefault="000B16D9" w:rsidP="000B16D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</w:tbl>
    <w:p w:rsidR="00B3765C" w:rsidRPr="005B2E3B" w:rsidRDefault="00B3765C" w:rsidP="00B3765C">
      <w:pPr>
        <w:spacing w:after="40"/>
        <w:ind w:left="284" w:hanging="284"/>
        <w:jc w:val="right"/>
        <w:rPr>
          <w:rFonts w:ascii="Garamond" w:hAnsi="Garamond" w:cs="Arial"/>
          <w:sz w:val="20"/>
        </w:rPr>
      </w:pPr>
      <w:r w:rsidRPr="005B2E3B">
        <w:rPr>
          <w:rFonts w:ascii="Garamond" w:hAnsi="Garamond" w:cs="Arial"/>
          <w:sz w:val="20"/>
        </w:rPr>
        <w:t>Megjegyzés: X = 1 kredites kurzus meghirdetése, XX = 2 kredites kurzus meghirdetése</w:t>
      </w:r>
    </w:p>
    <w:p w:rsidR="00BE0D8F" w:rsidRDefault="007F3CBB"/>
    <w:sectPr w:rsidR="00BE0D8F" w:rsidSect="00BE4D0F">
      <w:pgSz w:w="11906" w:h="16838"/>
      <w:pgMar w:top="851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65C"/>
    <w:rsid w:val="0002754E"/>
    <w:rsid w:val="000B16D9"/>
    <w:rsid w:val="00342922"/>
    <w:rsid w:val="004F7AEA"/>
    <w:rsid w:val="00550FC7"/>
    <w:rsid w:val="005D6410"/>
    <w:rsid w:val="007F3CBB"/>
    <w:rsid w:val="00B34EC8"/>
    <w:rsid w:val="00B36A0B"/>
    <w:rsid w:val="00B3765C"/>
    <w:rsid w:val="00BE4D0F"/>
    <w:rsid w:val="00DF7107"/>
    <w:rsid w:val="00E336AC"/>
    <w:rsid w:val="00E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3765C"/>
    <w:pPr>
      <w:ind w:right="-709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3765C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1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3D99-BBCA-4379-B337-81931B3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1732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MentalAdmin</dc:creator>
  <cp:lastModifiedBy>user</cp:lastModifiedBy>
  <cp:revision>2</cp:revision>
  <cp:lastPrinted>2018-05-17T08:25:00Z</cp:lastPrinted>
  <dcterms:created xsi:type="dcterms:W3CDTF">2020-01-22T14:19:00Z</dcterms:created>
  <dcterms:modified xsi:type="dcterms:W3CDTF">2020-01-22T14:19:00Z</dcterms:modified>
</cp:coreProperties>
</file>