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17120" w14:textId="77777777" w:rsidR="00CF64C9" w:rsidRPr="00CE4519" w:rsidRDefault="0012746F" w:rsidP="00CE4519">
      <w:pPr>
        <w:pStyle w:val="Cm"/>
        <w:ind w:right="2093"/>
        <w:rPr>
          <w:rFonts w:ascii="Times New Roman" w:hAnsi="Times New Roman" w:cs="Times New Roman"/>
          <w:sz w:val="36"/>
          <w:szCs w:val="28"/>
        </w:rPr>
      </w:pPr>
      <w:r w:rsidRPr="0044004C">
        <w:rPr>
          <w:rFonts w:ascii="Times New Roman" w:hAnsi="Times New Roman" w:cs="Times New Roman"/>
          <w:sz w:val="36"/>
          <w:szCs w:val="28"/>
        </w:rPr>
        <w:t>Plasztikai sebészet</w:t>
      </w:r>
      <w:r w:rsidR="008C0B27" w:rsidRPr="0044004C">
        <w:rPr>
          <w:rFonts w:ascii="Times New Roman" w:hAnsi="Times New Roman" w:cs="Times New Roman"/>
          <w:sz w:val="36"/>
          <w:szCs w:val="28"/>
        </w:rPr>
        <w:t xml:space="preserve"> a jelenben és a jövőben</w:t>
      </w:r>
    </w:p>
    <w:p w14:paraId="67FDC5CB" w14:textId="25384D50" w:rsidR="00CF64C9" w:rsidRPr="00CE4519" w:rsidRDefault="008A7969" w:rsidP="00CF64C9">
      <w:pPr>
        <w:autoSpaceDE w:val="0"/>
        <w:autoSpaceDN w:val="0"/>
        <w:adjustRightInd w:val="0"/>
        <w:ind w:left="360"/>
        <w:rPr>
          <w:szCs w:val="28"/>
        </w:rPr>
      </w:pPr>
      <w:r w:rsidRPr="00CE4519">
        <w:rPr>
          <w:szCs w:val="28"/>
        </w:rPr>
        <w:t>201</w:t>
      </w:r>
      <w:r w:rsidR="00A761EC">
        <w:rPr>
          <w:szCs w:val="28"/>
        </w:rPr>
        <w:t>8/19</w:t>
      </w:r>
      <w:r w:rsidRPr="00CE4519">
        <w:rPr>
          <w:szCs w:val="28"/>
        </w:rPr>
        <w:t>.</w:t>
      </w:r>
      <w:r w:rsidR="00345084" w:rsidRPr="00CE4519">
        <w:rPr>
          <w:szCs w:val="28"/>
        </w:rPr>
        <w:t xml:space="preserve"> </w:t>
      </w:r>
      <w:r w:rsidR="0012746F" w:rsidRPr="00CE4519">
        <w:rPr>
          <w:szCs w:val="28"/>
        </w:rPr>
        <w:t xml:space="preserve"> </w:t>
      </w:r>
      <w:r w:rsidR="000308BF" w:rsidRPr="00CE4519">
        <w:rPr>
          <w:szCs w:val="28"/>
        </w:rPr>
        <w:t>I</w:t>
      </w:r>
      <w:r w:rsidR="00CF64C9" w:rsidRPr="00CE4519">
        <w:rPr>
          <w:szCs w:val="28"/>
        </w:rPr>
        <w:t>. félév</w:t>
      </w:r>
      <w:r w:rsidR="00CF64C9" w:rsidRPr="00CE4519">
        <w:rPr>
          <w:szCs w:val="28"/>
        </w:rPr>
        <w:tab/>
      </w:r>
      <w:r w:rsidR="00CF64C9" w:rsidRPr="00CE4519">
        <w:rPr>
          <w:szCs w:val="28"/>
        </w:rPr>
        <w:tab/>
      </w:r>
      <w:r w:rsidR="00CF64C9" w:rsidRPr="00CE4519">
        <w:rPr>
          <w:szCs w:val="28"/>
        </w:rPr>
        <w:tab/>
      </w:r>
      <w:r w:rsidR="00CF64C9" w:rsidRPr="00CE4519">
        <w:rPr>
          <w:szCs w:val="28"/>
        </w:rPr>
        <w:tab/>
      </w:r>
      <w:r w:rsidR="00CF64C9" w:rsidRPr="00CE4519">
        <w:rPr>
          <w:szCs w:val="28"/>
        </w:rPr>
        <w:tab/>
      </w:r>
    </w:p>
    <w:p w14:paraId="0D99EF8A" w14:textId="77777777" w:rsidR="00CF64C9" w:rsidRPr="00CE4519" w:rsidRDefault="00CF64C9" w:rsidP="00CE4519">
      <w:pPr>
        <w:autoSpaceDE w:val="0"/>
        <w:autoSpaceDN w:val="0"/>
        <w:adjustRightInd w:val="0"/>
        <w:ind w:left="360"/>
        <w:jc w:val="center"/>
        <w:rPr>
          <w:b/>
          <w:color w:val="0B4668"/>
          <w:szCs w:val="28"/>
        </w:rPr>
      </w:pPr>
    </w:p>
    <w:p w14:paraId="65873F19" w14:textId="77777777" w:rsidR="0044004C" w:rsidRPr="00CE4519" w:rsidRDefault="00CF64C9" w:rsidP="00CE4519">
      <w:pPr>
        <w:adjustRightInd w:val="0"/>
        <w:ind w:left="2880" w:hanging="2520"/>
        <w:rPr>
          <w:szCs w:val="28"/>
        </w:rPr>
      </w:pPr>
      <w:r w:rsidRPr="00CE4519">
        <w:rPr>
          <w:szCs w:val="28"/>
        </w:rPr>
        <w:t xml:space="preserve">Tárgyfelelős: </w:t>
      </w:r>
      <w:r w:rsidR="00FC5A74" w:rsidRPr="00CE4519">
        <w:rPr>
          <w:szCs w:val="28"/>
        </w:rPr>
        <w:tab/>
        <w:t xml:space="preserve">Prof. </w:t>
      </w:r>
      <w:r w:rsidRPr="00CE4519">
        <w:rPr>
          <w:szCs w:val="28"/>
        </w:rPr>
        <w:t>Dr. Wéber György (</w:t>
      </w:r>
      <w:hyperlink r:id="rId8" w:history="1">
        <w:r w:rsidRPr="00CE4519">
          <w:rPr>
            <w:rStyle w:val="Hiperhivatkozs"/>
            <w:color w:val="auto"/>
            <w:szCs w:val="28"/>
            <w:u w:val="none"/>
          </w:rPr>
          <w:t xml:space="preserve">Kísérletes és Sebészeti </w:t>
        </w:r>
        <w:r w:rsidR="0044004C" w:rsidRPr="00CE4519">
          <w:rPr>
            <w:rStyle w:val="Hiperhivatkozs"/>
            <w:color w:val="auto"/>
            <w:szCs w:val="28"/>
            <w:u w:val="none"/>
          </w:rPr>
          <w:t xml:space="preserve">Műtéttani </w:t>
        </w:r>
        <w:r w:rsidRPr="00CE4519">
          <w:rPr>
            <w:rStyle w:val="Hiperhivatkozs"/>
            <w:color w:val="auto"/>
            <w:szCs w:val="28"/>
            <w:u w:val="none"/>
          </w:rPr>
          <w:t>Intézet</w:t>
        </w:r>
      </w:hyperlink>
      <w:r w:rsidRPr="00CE4519">
        <w:rPr>
          <w:szCs w:val="28"/>
        </w:rPr>
        <w:t>)</w:t>
      </w:r>
    </w:p>
    <w:p w14:paraId="108C843E" w14:textId="77777777" w:rsidR="0044004C" w:rsidRPr="00CE4519" w:rsidRDefault="00FC5A74" w:rsidP="00CE4519">
      <w:pPr>
        <w:adjustRightInd w:val="0"/>
        <w:ind w:left="2880" w:hanging="2520"/>
        <w:rPr>
          <w:szCs w:val="28"/>
        </w:rPr>
      </w:pPr>
      <w:r w:rsidRPr="00CE4519">
        <w:rPr>
          <w:szCs w:val="28"/>
        </w:rPr>
        <w:t>Társ-tárgyfelelős</w:t>
      </w:r>
      <w:r w:rsidR="00CF64C9" w:rsidRPr="00CE4519">
        <w:rPr>
          <w:szCs w:val="28"/>
        </w:rPr>
        <w:t>:</w:t>
      </w:r>
      <w:r w:rsidR="00430967" w:rsidRPr="00CE4519">
        <w:rPr>
          <w:szCs w:val="28"/>
        </w:rPr>
        <w:t xml:space="preserve"> </w:t>
      </w:r>
      <w:r w:rsidR="00430967" w:rsidRPr="00CE4519">
        <w:rPr>
          <w:szCs w:val="28"/>
        </w:rPr>
        <w:tab/>
      </w:r>
      <w:r w:rsidRPr="00CE4519">
        <w:rPr>
          <w:szCs w:val="28"/>
        </w:rPr>
        <w:t xml:space="preserve">Dr. </w:t>
      </w:r>
      <w:r w:rsidR="0012746F" w:rsidRPr="00CE4519">
        <w:rPr>
          <w:szCs w:val="28"/>
        </w:rPr>
        <w:t>Révész Zsolt</w:t>
      </w:r>
      <w:r w:rsidRPr="00CE4519">
        <w:rPr>
          <w:szCs w:val="28"/>
        </w:rPr>
        <w:t xml:space="preserve"> </w:t>
      </w:r>
      <w:r w:rsidR="004A0759" w:rsidRPr="00CE4519">
        <w:rPr>
          <w:szCs w:val="28"/>
        </w:rPr>
        <w:t xml:space="preserve">főorvos </w:t>
      </w:r>
      <w:r w:rsidRPr="00CE4519">
        <w:rPr>
          <w:szCs w:val="28"/>
        </w:rPr>
        <w:t>(</w:t>
      </w:r>
      <w:r w:rsidR="0012746F" w:rsidRPr="00CE4519">
        <w:rPr>
          <w:szCs w:val="28"/>
        </w:rPr>
        <w:t>Égés- és Plasztikai Sebészeti Osztály, Egyesített Szent István és Szent László Kórház</w:t>
      </w:r>
      <w:r w:rsidR="00CF64C9" w:rsidRPr="00CE4519">
        <w:rPr>
          <w:szCs w:val="28"/>
        </w:rPr>
        <w:t>)</w:t>
      </w:r>
    </w:p>
    <w:p w14:paraId="79B9F00C" w14:textId="77777777" w:rsidR="0044004C" w:rsidRDefault="0044004C" w:rsidP="00CE4519">
      <w:pPr>
        <w:adjustRightInd w:val="0"/>
        <w:ind w:left="360"/>
        <w:rPr>
          <w:szCs w:val="28"/>
        </w:rPr>
      </w:pPr>
      <w:r w:rsidRPr="00CE4519">
        <w:rPr>
          <w:szCs w:val="28"/>
        </w:rPr>
        <w:t xml:space="preserve">Helyszín: </w:t>
      </w:r>
      <w:r w:rsidRPr="00CE4519">
        <w:rPr>
          <w:szCs w:val="28"/>
        </w:rPr>
        <w:tab/>
      </w:r>
      <w:r w:rsidRPr="00CE4519">
        <w:rPr>
          <w:szCs w:val="28"/>
        </w:rPr>
        <w:tab/>
      </w:r>
      <w:r w:rsidR="00CE4519">
        <w:rPr>
          <w:szCs w:val="28"/>
        </w:rPr>
        <w:tab/>
      </w:r>
      <w:r w:rsidR="000965FD" w:rsidRPr="00CE4519">
        <w:rPr>
          <w:szCs w:val="28"/>
        </w:rPr>
        <w:t>NET Oktató Műtő</w:t>
      </w:r>
      <w:r w:rsidR="00FD1289" w:rsidRPr="00CE4519">
        <w:rPr>
          <w:szCs w:val="28"/>
        </w:rPr>
        <w:t xml:space="preserve"> </w:t>
      </w:r>
    </w:p>
    <w:p w14:paraId="6D3AFF08" w14:textId="77777777" w:rsidR="001E647B" w:rsidRPr="00CE4519" w:rsidRDefault="001E647B" w:rsidP="00CE4519">
      <w:pPr>
        <w:adjustRightInd w:val="0"/>
        <w:ind w:left="360"/>
        <w:rPr>
          <w:szCs w:val="28"/>
        </w:rPr>
      </w:pPr>
      <w:r>
        <w:rPr>
          <w:szCs w:val="28"/>
        </w:rPr>
        <w:t>Idő: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Hétfőnként 16:00-17:30 (2x45 perc)</w:t>
      </w:r>
    </w:p>
    <w:p w14:paraId="0B56CDB8" w14:textId="77777777" w:rsidR="00CF64C9" w:rsidRPr="00CE4519" w:rsidRDefault="00CF64C9" w:rsidP="00CF64C9">
      <w:pPr>
        <w:pStyle w:val="alcim"/>
      </w:pPr>
      <w:r w:rsidRPr="00CE4519">
        <w:t>A tantárgy célkitűzése:</w:t>
      </w:r>
    </w:p>
    <w:p w14:paraId="1C1ED068" w14:textId="77777777" w:rsidR="00CE4519" w:rsidRPr="00CE4519" w:rsidRDefault="002A3885" w:rsidP="00CE4519">
      <w:pPr>
        <w:shd w:val="clear" w:color="auto" w:fill="FFFFFF"/>
        <w:ind w:firstLine="720"/>
        <w:jc w:val="both"/>
        <w:rPr>
          <w:color w:val="222222"/>
        </w:rPr>
      </w:pPr>
      <w:r w:rsidRPr="00CE4519">
        <w:rPr>
          <w:color w:val="222222"/>
        </w:rPr>
        <w:t xml:space="preserve">Napjainkban a plasztikai sebészet igen gyakran kerül a figyelem középpontjába. </w:t>
      </w:r>
      <w:r w:rsidR="0044004C" w:rsidRPr="00CE4519">
        <w:rPr>
          <w:color w:val="222222"/>
        </w:rPr>
        <w:t>Fontosnak tartjuk, hogy a Semmelweis</w:t>
      </w:r>
      <w:r w:rsidRPr="00CE4519">
        <w:rPr>
          <w:color w:val="222222"/>
        </w:rPr>
        <w:t xml:space="preserve"> Egyetemről kikerülő orvosok érdemben, jól tájékozottan adhassanak tanácsot pácienseiknek, illetve környezetüknek a rendelkezésre álló lehetőségekről és eloszlassák a tévhiteket. Célunk, hogy </w:t>
      </w:r>
      <w:r w:rsidR="0044004C" w:rsidRPr="00CE4519">
        <w:rPr>
          <w:color w:val="222222"/>
        </w:rPr>
        <w:t>összefoglaljuk a plasztikai sebészeti elveket és módszereket. Ismertetjük a nemrég elhunyt, legnagyobb magyar plasztikai sebész Zoltán János „</w:t>
      </w:r>
      <w:proofErr w:type="spellStart"/>
      <w:r w:rsidR="0044004C" w:rsidRPr="00CE4519">
        <w:rPr>
          <w:color w:val="222222"/>
        </w:rPr>
        <w:t>Cicatrix</w:t>
      </w:r>
      <w:proofErr w:type="spellEnd"/>
      <w:r w:rsidR="0044004C" w:rsidRPr="00CE4519">
        <w:rPr>
          <w:color w:val="222222"/>
        </w:rPr>
        <w:t xml:space="preserve"> </w:t>
      </w:r>
      <w:proofErr w:type="spellStart"/>
      <w:r w:rsidR="0044004C" w:rsidRPr="00CE4519">
        <w:rPr>
          <w:color w:val="222222"/>
        </w:rPr>
        <w:t>optima</w:t>
      </w:r>
      <w:proofErr w:type="spellEnd"/>
      <w:r w:rsidR="0044004C" w:rsidRPr="00CE4519">
        <w:rPr>
          <w:color w:val="222222"/>
        </w:rPr>
        <w:t>” című művét, a helyes metszésvezetést.</w:t>
      </w:r>
    </w:p>
    <w:p w14:paraId="652DE0F9" w14:textId="77777777" w:rsidR="00CE4519" w:rsidRPr="00CE4519" w:rsidRDefault="0044004C" w:rsidP="00CE4519">
      <w:pPr>
        <w:shd w:val="clear" w:color="auto" w:fill="FFFFFF"/>
        <w:ind w:firstLine="720"/>
        <w:jc w:val="both"/>
        <w:rPr>
          <w:color w:val="222222"/>
        </w:rPr>
      </w:pPr>
      <w:r w:rsidRPr="00CE4519">
        <w:t xml:space="preserve">Ezen felül érintjük a bőrdaganatok plasztikai sebészeti vonatkozásait, illetve a fej-nyak és állcsont rekonstrukció lehetőségeit is. Végül bemutatjuk az egyre népszerűbb minimál </w:t>
      </w:r>
      <w:proofErr w:type="spellStart"/>
      <w:r w:rsidRPr="00CE4519">
        <w:t>invazív</w:t>
      </w:r>
      <w:proofErr w:type="spellEnd"/>
      <w:r w:rsidRPr="00CE4519">
        <w:t xml:space="preserve"> eljárásokat, illetve a </w:t>
      </w:r>
      <w:r w:rsidRPr="00CE4519">
        <w:rPr>
          <w:color w:val="222222"/>
        </w:rPr>
        <w:t>lézereket, ránckezelő eljárásokat, feltöltési technikák</w:t>
      </w:r>
      <w:r w:rsidRPr="00CE4519">
        <w:t>at.</w:t>
      </w:r>
      <w:r w:rsidRPr="00CE4519">
        <w:rPr>
          <w:color w:val="222222"/>
        </w:rPr>
        <w:t xml:space="preserve"> Továbbá fontosnak tartjuk, hogy a hallgatók </w:t>
      </w:r>
      <w:r w:rsidR="002A3885" w:rsidRPr="00CE4519">
        <w:rPr>
          <w:color w:val="222222"/>
        </w:rPr>
        <w:t>megismerjék a rivaldafényben lév</w:t>
      </w:r>
      <w:r w:rsidRPr="00CE4519">
        <w:rPr>
          <w:color w:val="222222"/>
        </w:rPr>
        <w:t>ő módszereket – mellnagyobbítás</w:t>
      </w:r>
      <w:r w:rsidR="002A3885" w:rsidRPr="00CE4519">
        <w:rPr>
          <w:color w:val="222222"/>
        </w:rPr>
        <w:t xml:space="preserve"> sziliko</w:t>
      </w:r>
      <w:r w:rsidRPr="00CE4519">
        <w:rPr>
          <w:color w:val="222222"/>
        </w:rPr>
        <w:t xml:space="preserve">n implantátummal, BOTOX kezelés - </w:t>
      </w:r>
      <w:r w:rsidR="002A3885" w:rsidRPr="00CE4519">
        <w:rPr>
          <w:color w:val="222222"/>
        </w:rPr>
        <w:t>éppúgy, mint a nagy szövetpótló eljárás</w:t>
      </w:r>
      <w:r w:rsidRPr="00CE4519">
        <w:rPr>
          <w:color w:val="222222"/>
        </w:rPr>
        <w:t>okat pl. az emlő helyreállítást vagy a</w:t>
      </w:r>
      <w:r w:rsidR="002A3885" w:rsidRPr="00CE4519">
        <w:rPr>
          <w:color w:val="222222"/>
        </w:rPr>
        <w:t xml:space="preserve"> bőr és lágyrész pótlást.</w:t>
      </w:r>
      <w:r w:rsidR="004A0759" w:rsidRPr="00CE4519">
        <w:rPr>
          <w:color w:val="222222"/>
        </w:rPr>
        <w:t xml:space="preserve"> </w:t>
      </w:r>
    </w:p>
    <w:p w14:paraId="2C1C9D54" w14:textId="77777777" w:rsidR="00CF64C9" w:rsidRPr="00CE4519" w:rsidRDefault="00AB562E" w:rsidP="00CE4519">
      <w:pPr>
        <w:shd w:val="clear" w:color="auto" w:fill="FFFFFF"/>
        <w:ind w:firstLine="720"/>
        <w:jc w:val="both"/>
      </w:pPr>
      <w:r w:rsidRPr="00CE4519">
        <w:t>Elvárá</w:t>
      </w:r>
      <w:r w:rsidR="00FC5A74" w:rsidRPr="00CE4519">
        <w:t xml:space="preserve">s, hogy a hallgatóknak átfogó </w:t>
      </w:r>
      <w:r w:rsidR="0006576B" w:rsidRPr="00CE4519">
        <w:t>képük alakuljon ki a modern plasztikai sebészeti eljárásokról</w:t>
      </w:r>
      <w:r w:rsidRPr="00CE4519">
        <w:t xml:space="preserve"> a jövő sebészetében</w:t>
      </w:r>
      <w:r w:rsidR="00E013C3" w:rsidRPr="00CE4519">
        <w:t>,</w:t>
      </w:r>
      <w:r w:rsidRPr="00CE4519">
        <w:t xml:space="preserve"> és </w:t>
      </w:r>
      <w:r w:rsidR="00880573" w:rsidRPr="00CE4519">
        <w:t>a megszerzett tudás</w:t>
      </w:r>
      <w:r w:rsidR="005A3856" w:rsidRPr="00CE4519">
        <w:t>uk</w:t>
      </w:r>
      <w:r w:rsidR="00880573" w:rsidRPr="00CE4519">
        <w:t xml:space="preserve">ról a </w:t>
      </w:r>
      <w:r w:rsidRPr="00CE4519">
        <w:t xml:space="preserve">félév végén vizsga formájában </w:t>
      </w:r>
      <w:r w:rsidR="00880573" w:rsidRPr="00CE4519">
        <w:t xml:space="preserve">számot </w:t>
      </w:r>
      <w:r w:rsidR="005A3856" w:rsidRPr="00CE4519">
        <w:t>adjanak</w:t>
      </w:r>
      <w:r w:rsidR="00CF64C9" w:rsidRPr="00CE4519">
        <w:t>.</w:t>
      </w:r>
    </w:p>
    <w:p w14:paraId="60CC766E" w14:textId="15A4CB54" w:rsidR="00B82FBF" w:rsidRDefault="005A3856" w:rsidP="00CE4519">
      <w:pPr>
        <w:ind w:firstLine="720"/>
        <w:jc w:val="both"/>
        <w:rPr>
          <w:b/>
          <w:color w:val="FF0000"/>
        </w:rPr>
      </w:pPr>
      <w:r w:rsidRPr="00CE4519">
        <w:t xml:space="preserve">A „Plasztikai sebészet a jelenben és a jövőben” </w:t>
      </w:r>
      <w:r w:rsidR="0099641C">
        <w:t xml:space="preserve">az őszi szemeszterben, </w:t>
      </w:r>
      <w:bookmarkStart w:id="0" w:name="_GoBack"/>
      <w:bookmarkEnd w:id="0"/>
      <w:r w:rsidRPr="00CE4519">
        <w:t xml:space="preserve">hetente egyszer, </w:t>
      </w:r>
      <w:r w:rsidR="00B82FBF">
        <w:rPr>
          <w:b/>
        </w:rPr>
        <w:t>hétfőnként</w:t>
      </w:r>
      <w:r w:rsidRPr="00CE4519">
        <w:rPr>
          <w:b/>
        </w:rPr>
        <w:t xml:space="preserve"> </w:t>
      </w:r>
      <w:r w:rsidR="0020377E">
        <w:rPr>
          <w:b/>
        </w:rPr>
        <w:t>16:00-tól</w:t>
      </w:r>
      <w:r w:rsidRPr="00CE4519">
        <w:t xml:space="preserve"> kerül megtartásra</w:t>
      </w:r>
      <w:r w:rsidR="00CF64C9" w:rsidRPr="00CE4519">
        <w:t xml:space="preserve">, </w:t>
      </w:r>
      <w:r w:rsidRPr="00CE4519">
        <w:t xml:space="preserve">a Kísérletes és Sebészeti Műtéttani Intézet Oktató Műtőjében (NET, alagsor). </w:t>
      </w:r>
      <w:r w:rsidR="00A761EC">
        <w:rPr>
          <w:b/>
        </w:rPr>
        <w:t>Az első alkalom 2018. 09. 17</w:t>
      </w:r>
      <w:r w:rsidR="006E1EB0" w:rsidRPr="006E1EB0">
        <w:rPr>
          <w:b/>
        </w:rPr>
        <w:t>.</w:t>
      </w:r>
      <w:r w:rsidRPr="00CE4519">
        <w:t xml:space="preserve"> A</w:t>
      </w:r>
      <w:r w:rsidR="00CF64C9" w:rsidRPr="00CE4519">
        <w:t xml:space="preserve"> különböző blokkokat felváltva tartják </w:t>
      </w:r>
      <w:r w:rsidR="00903572" w:rsidRPr="00CE4519">
        <w:t>a szakma jeles képviselői, gyakorló orvosok</w:t>
      </w:r>
      <w:r w:rsidR="00CF64C9" w:rsidRPr="00CE4519">
        <w:t>.</w:t>
      </w:r>
      <w:r w:rsidR="00903572" w:rsidRPr="00CE4519">
        <w:t xml:space="preserve"> </w:t>
      </w:r>
      <w:r w:rsidR="00CF64C9" w:rsidRPr="00CE4519">
        <w:t xml:space="preserve"> A részvétel az órákon kötelező, mive</w:t>
      </w:r>
      <w:r w:rsidR="00AB562E" w:rsidRPr="00CE4519">
        <w:t>l az ott elhangzó tananyag nagy</w:t>
      </w:r>
      <w:r w:rsidR="00CF64C9" w:rsidRPr="00CE4519">
        <w:t xml:space="preserve">mértékben segíti a vizsgára való felkészülést. </w:t>
      </w:r>
      <w:r w:rsidR="006C4B42" w:rsidRPr="00CE4519">
        <w:t xml:space="preserve">A </w:t>
      </w:r>
      <w:r w:rsidR="0044004C" w:rsidRPr="00CE4519">
        <w:t>kurzusról</w:t>
      </w:r>
      <w:r w:rsidR="006C4B42" w:rsidRPr="00CE4519">
        <w:t xml:space="preserve"> </w:t>
      </w:r>
      <w:r w:rsidR="006C4B42" w:rsidRPr="00CE4519">
        <w:rPr>
          <w:b/>
        </w:rPr>
        <w:t>maximum 3 hiányzás</w:t>
      </w:r>
      <w:r w:rsidR="006C4B42" w:rsidRPr="00CE4519">
        <w:t xml:space="preserve"> engedélyezett, több mulasztás esetén a kurzus semmilyen esetben sem kerül aláírásra.</w:t>
      </w:r>
      <w:r w:rsidR="00903572" w:rsidRPr="00CE4519">
        <w:t xml:space="preserve"> </w:t>
      </w:r>
      <w:r w:rsidR="00A761EC">
        <w:rPr>
          <w:color w:val="000000" w:themeColor="text1"/>
        </w:rPr>
        <w:t xml:space="preserve">A </w:t>
      </w:r>
      <w:proofErr w:type="gramStart"/>
      <w:r w:rsidR="00A761EC">
        <w:rPr>
          <w:color w:val="000000" w:themeColor="text1"/>
        </w:rPr>
        <w:t>kurzus</w:t>
      </w:r>
      <w:proofErr w:type="gramEnd"/>
      <w:r w:rsidR="00A761EC">
        <w:rPr>
          <w:color w:val="000000" w:themeColor="text1"/>
        </w:rPr>
        <w:t xml:space="preserve"> utolsó időpontja 2018. 12. 10</w:t>
      </w:r>
      <w:proofErr w:type="gramStart"/>
      <w:r w:rsidR="00A761EC">
        <w:rPr>
          <w:color w:val="000000" w:themeColor="text1"/>
        </w:rPr>
        <w:t>.,</w:t>
      </w:r>
      <w:proofErr w:type="gramEnd"/>
      <w:r w:rsidR="00A761EC">
        <w:rPr>
          <w:color w:val="000000" w:themeColor="text1"/>
        </w:rPr>
        <w:t xml:space="preserve"> </w:t>
      </w:r>
      <w:r w:rsidR="00B82FBF" w:rsidRPr="00B82FBF">
        <w:rPr>
          <w:color w:val="000000" w:themeColor="text1"/>
        </w:rPr>
        <w:t>a teszt ekkor kerül megírásra.</w:t>
      </w:r>
      <w:r w:rsidR="00B82FBF" w:rsidRPr="00B82FBF">
        <w:rPr>
          <w:b/>
          <w:color w:val="FF0000"/>
        </w:rPr>
        <w:t xml:space="preserve"> </w:t>
      </w:r>
    </w:p>
    <w:p w14:paraId="1EE84EC7" w14:textId="263CDDB8" w:rsidR="00097108" w:rsidRDefault="00A761EC" w:rsidP="00CE4519">
      <w:pPr>
        <w:ind w:firstLine="720"/>
        <w:jc w:val="both"/>
        <w:rPr>
          <w:b/>
          <w:color w:val="FF0000"/>
        </w:rPr>
      </w:pPr>
      <w:r>
        <w:rPr>
          <w:b/>
          <w:color w:val="FF0000"/>
        </w:rPr>
        <w:t>2018. 10. 22-én az előadás elmarad, 2018. 10. 13-án nincs előadás.</w:t>
      </w:r>
    </w:p>
    <w:p w14:paraId="5122E296" w14:textId="77777777" w:rsidR="006E1EB0" w:rsidRPr="00B82FBF" w:rsidRDefault="006E1EB0" w:rsidP="00CE4519">
      <w:pPr>
        <w:ind w:firstLine="720"/>
        <w:jc w:val="both"/>
        <w:rPr>
          <w:color w:val="000000" w:themeColor="text1"/>
        </w:rPr>
      </w:pPr>
    </w:p>
    <w:p w14:paraId="425B7A78" w14:textId="77777777" w:rsidR="001E647B" w:rsidRDefault="001E647B" w:rsidP="00CE4519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A kurzus előadásai</w:t>
      </w:r>
      <w:r w:rsidR="00B82FBF">
        <w:rPr>
          <w:color w:val="000000" w:themeColor="text1"/>
        </w:rPr>
        <w:t xml:space="preserve"> (az előadások nem ebben a sorrendben kerülnek megtartásra)</w:t>
      </w:r>
      <w:r>
        <w:rPr>
          <w:color w:val="000000" w:themeColor="text1"/>
        </w:rPr>
        <w:t>:</w:t>
      </w:r>
    </w:p>
    <w:p w14:paraId="4A762F9A" w14:textId="77777777" w:rsidR="00AD7593" w:rsidRDefault="00AD7593" w:rsidP="00AD7593">
      <w:pPr>
        <w:pStyle w:val="NormlWeb"/>
        <w:numPr>
          <w:ilvl w:val="0"/>
          <w:numId w:val="2"/>
        </w:numPr>
      </w:pPr>
      <w:r>
        <w:t xml:space="preserve">Plasztikai </w:t>
      </w:r>
      <w:proofErr w:type="spellStart"/>
      <w:r>
        <w:t>sebészet</w:t>
      </w:r>
      <w:proofErr w:type="spellEnd"/>
      <w:r>
        <w:t xml:space="preserve"> </w:t>
      </w:r>
      <w:proofErr w:type="spellStart"/>
      <w:r>
        <w:t>története</w:t>
      </w:r>
      <w:proofErr w:type="spellEnd"/>
      <w:r>
        <w:t xml:space="preserve">, Plasztikai </w:t>
      </w:r>
      <w:proofErr w:type="spellStart"/>
      <w:r>
        <w:t>sebészeti</w:t>
      </w:r>
      <w:proofErr w:type="spellEnd"/>
      <w:r>
        <w:t xml:space="preserve"> elvek, </w:t>
      </w:r>
      <w:proofErr w:type="spellStart"/>
      <w:r>
        <w:t>módszerek</w:t>
      </w:r>
      <w:proofErr w:type="spellEnd"/>
      <w:r>
        <w:t xml:space="preserve"> </w:t>
      </w:r>
    </w:p>
    <w:p w14:paraId="330CF0E7" w14:textId="77777777" w:rsidR="00AD7593" w:rsidRDefault="00AD7593" w:rsidP="00AD7593">
      <w:pPr>
        <w:pStyle w:val="NormlWeb"/>
        <w:numPr>
          <w:ilvl w:val="0"/>
          <w:numId w:val="2"/>
        </w:numPr>
      </w:pPr>
      <w:r>
        <w:t>„</w:t>
      </w:r>
      <w:proofErr w:type="spellStart"/>
      <w:r>
        <w:t>Cicatrix</w:t>
      </w:r>
      <w:proofErr w:type="spellEnd"/>
      <w:r>
        <w:t xml:space="preserve"> </w:t>
      </w:r>
      <w:proofErr w:type="spellStart"/>
      <w:r>
        <w:t>optima</w:t>
      </w:r>
      <w:proofErr w:type="spellEnd"/>
      <w:r>
        <w:t xml:space="preserve">”, helyes </w:t>
      </w:r>
      <w:proofErr w:type="spellStart"/>
      <w:r>
        <w:t>metszésvezetés</w:t>
      </w:r>
      <w:proofErr w:type="spellEnd"/>
      <w:r>
        <w:t xml:space="preserve">, hegek </w:t>
      </w:r>
      <w:proofErr w:type="spellStart"/>
      <w:r>
        <w:t>kezelése</w:t>
      </w:r>
      <w:proofErr w:type="spellEnd"/>
      <w:r>
        <w:t xml:space="preserve"> </w:t>
      </w:r>
    </w:p>
    <w:p w14:paraId="12828C1D" w14:textId="77777777" w:rsidR="00B82FBF" w:rsidRDefault="00B82FBF" w:rsidP="00B82FBF">
      <w:pPr>
        <w:pStyle w:val="NormlWeb"/>
        <w:numPr>
          <w:ilvl w:val="0"/>
          <w:numId w:val="2"/>
        </w:numPr>
      </w:pPr>
      <w:proofErr w:type="spellStart"/>
      <w:r>
        <w:t>Szövetpótlo</w:t>
      </w:r>
      <w:proofErr w:type="spellEnd"/>
      <w:r>
        <w:t xml:space="preserve">́ </w:t>
      </w:r>
      <w:proofErr w:type="spellStart"/>
      <w:r>
        <w:t>eljárások</w:t>
      </w:r>
      <w:proofErr w:type="spellEnd"/>
      <w:r>
        <w:t xml:space="preserve">: </w:t>
      </w:r>
      <w:proofErr w:type="spellStart"/>
      <w:r>
        <w:t>félvastag</w:t>
      </w:r>
      <w:proofErr w:type="spellEnd"/>
      <w:r>
        <w:t xml:space="preserve">, teljesvastag </w:t>
      </w:r>
      <w:proofErr w:type="spellStart"/>
      <w:r>
        <w:t>bőrátültetés</w:t>
      </w:r>
      <w:proofErr w:type="spellEnd"/>
      <w:r>
        <w:t xml:space="preserve">, expanderek, lebenyek </w:t>
      </w:r>
    </w:p>
    <w:p w14:paraId="3545DEDF" w14:textId="77777777" w:rsidR="00AD7593" w:rsidRDefault="00B82FBF" w:rsidP="00AD7593">
      <w:pPr>
        <w:pStyle w:val="NormlWeb"/>
        <w:numPr>
          <w:ilvl w:val="0"/>
          <w:numId w:val="2"/>
        </w:numPr>
      </w:pPr>
      <w:r>
        <w:t xml:space="preserve">Onkodermatológia, </w:t>
      </w:r>
      <w:proofErr w:type="spellStart"/>
      <w:r>
        <w:t>hiánypótlás</w:t>
      </w:r>
      <w:proofErr w:type="spellEnd"/>
      <w:r>
        <w:t xml:space="preserve"> a fejen</w:t>
      </w:r>
    </w:p>
    <w:p w14:paraId="5483DC8A" w14:textId="77777777" w:rsidR="00B82FBF" w:rsidRDefault="00B82FBF" w:rsidP="00AD7593">
      <w:pPr>
        <w:pStyle w:val="NormlWeb"/>
        <w:numPr>
          <w:ilvl w:val="0"/>
          <w:numId w:val="2"/>
        </w:numPr>
      </w:pPr>
      <w:r>
        <w:t>Bőrdaganatok, Fej-nyak és állcsont rekonstrukció</w:t>
      </w:r>
    </w:p>
    <w:p w14:paraId="61B07791" w14:textId="77777777" w:rsidR="00B82FBF" w:rsidRDefault="00B82FBF" w:rsidP="00AD7593">
      <w:pPr>
        <w:pStyle w:val="NormlWeb"/>
        <w:numPr>
          <w:ilvl w:val="0"/>
          <w:numId w:val="2"/>
        </w:numPr>
      </w:pPr>
      <w:r>
        <w:t>A külső orr és a fülkagyló plasztikai műtétei</w:t>
      </w:r>
    </w:p>
    <w:p w14:paraId="49E7E2EC" w14:textId="77777777" w:rsidR="00B82FBF" w:rsidRDefault="00B82FBF" w:rsidP="00AD7593">
      <w:pPr>
        <w:pStyle w:val="NormlWeb"/>
        <w:numPr>
          <w:ilvl w:val="0"/>
          <w:numId w:val="2"/>
        </w:numPr>
      </w:pPr>
      <w:r>
        <w:t>Arc- és szemhéjplasztika, szemöldökemelés, ránckezelő eljárások</w:t>
      </w:r>
    </w:p>
    <w:p w14:paraId="5FF94B21" w14:textId="77777777" w:rsidR="00B82FBF" w:rsidRDefault="00B82FBF" w:rsidP="00AD7593">
      <w:pPr>
        <w:pStyle w:val="NormlWeb"/>
        <w:numPr>
          <w:ilvl w:val="0"/>
          <w:numId w:val="2"/>
        </w:numPr>
      </w:pPr>
      <w:r>
        <w:t xml:space="preserve">Lézer alkalmazása a plasztikai sebészetben, </w:t>
      </w:r>
      <w:proofErr w:type="spellStart"/>
      <w:r>
        <w:t>zsírleszívás</w:t>
      </w:r>
      <w:proofErr w:type="spellEnd"/>
      <w:r>
        <w:t>, őssejtek szerepe</w:t>
      </w:r>
    </w:p>
    <w:p w14:paraId="79C41131" w14:textId="77777777" w:rsidR="00B82FBF" w:rsidRDefault="00B82FBF" w:rsidP="00AD7593">
      <w:pPr>
        <w:pStyle w:val="NormlWeb"/>
        <w:numPr>
          <w:ilvl w:val="0"/>
          <w:numId w:val="2"/>
        </w:numPr>
      </w:pPr>
      <w:r>
        <w:t xml:space="preserve">Az emlő </w:t>
      </w:r>
      <w:proofErr w:type="spellStart"/>
      <w:r>
        <w:t>onko</w:t>
      </w:r>
      <w:proofErr w:type="spellEnd"/>
      <w:r>
        <w:t>- és esztétikai plasztikai sebészete</w:t>
      </w:r>
    </w:p>
    <w:p w14:paraId="71D48DB1" w14:textId="77777777" w:rsidR="00B82FBF" w:rsidRDefault="00B82FBF" w:rsidP="00AD7593">
      <w:pPr>
        <w:pStyle w:val="NormlWeb"/>
        <w:numPr>
          <w:ilvl w:val="0"/>
          <w:numId w:val="2"/>
        </w:numPr>
      </w:pPr>
      <w:r>
        <w:t>Has- és hasfalplasztika, bodylift</w:t>
      </w:r>
    </w:p>
    <w:p w14:paraId="024CBA1D" w14:textId="77777777" w:rsidR="00B82FBF" w:rsidRDefault="00B82FBF" w:rsidP="00B82FBF">
      <w:pPr>
        <w:pStyle w:val="NormlWeb"/>
        <w:numPr>
          <w:ilvl w:val="0"/>
          <w:numId w:val="2"/>
        </w:numPr>
      </w:pPr>
      <w:r>
        <w:t xml:space="preserve">Modern technikák az esztétikai plasztikai sebészetben: </w:t>
      </w:r>
      <w:proofErr w:type="spellStart"/>
      <w:r>
        <w:t>botox</w:t>
      </w:r>
      <w:proofErr w:type="spellEnd"/>
      <w:r>
        <w:t>, szilikon implantátumok, hajátültetés</w:t>
      </w:r>
      <w:r>
        <w:br/>
        <w:t>A végtagok és a lumbosacralis régió rekonstrukciója</w:t>
      </w:r>
    </w:p>
    <w:p w14:paraId="548C92EC" w14:textId="77777777" w:rsidR="00811596" w:rsidRPr="006E1EB0" w:rsidRDefault="00B82FBF" w:rsidP="00B82FBF">
      <w:pPr>
        <w:pStyle w:val="NormlWeb"/>
        <w:numPr>
          <w:ilvl w:val="0"/>
          <w:numId w:val="2"/>
        </w:numPr>
      </w:pPr>
      <w:r>
        <w:t xml:space="preserve">Endoszkópos technikák a plasztikai sebészetben, genitáliák plasztikai sebészete, </w:t>
      </w:r>
      <w:r>
        <w:br/>
        <w:t>Égett betegek sürgősségi, intenzív és műtéti ellátása, bőrhelyettesítés</w:t>
      </w:r>
    </w:p>
    <w:sectPr w:rsidR="00811596" w:rsidRPr="006E1EB0" w:rsidSect="00D066C4">
      <w:headerReference w:type="default" r:id="rId9"/>
      <w:pgSz w:w="11906" w:h="16838"/>
      <w:pgMar w:top="1350" w:right="566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76D34" w14:textId="77777777" w:rsidR="002E4B17" w:rsidRDefault="002E4B17" w:rsidP="001173FD">
      <w:r>
        <w:separator/>
      </w:r>
    </w:p>
  </w:endnote>
  <w:endnote w:type="continuationSeparator" w:id="0">
    <w:p w14:paraId="3AE2219A" w14:textId="77777777" w:rsidR="002E4B17" w:rsidRDefault="002E4B17" w:rsidP="0011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D0F43" w14:textId="77777777" w:rsidR="002E4B17" w:rsidRDefault="002E4B17" w:rsidP="001173FD">
      <w:r>
        <w:separator/>
      </w:r>
    </w:p>
  </w:footnote>
  <w:footnote w:type="continuationSeparator" w:id="0">
    <w:p w14:paraId="1AFFADE6" w14:textId="77777777" w:rsidR="002E4B17" w:rsidRDefault="002E4B17" w:rsidP="00117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ED782" w14:textId="77777777" w:rsidR="001173FD" w:rsidRDefault="007B134B">
    <w:pPr>
      <w:pStyle w:val="lfej"/>
    </w:pPr>
    <w:r>
      <w:rPr>
        <w:noProof/>
        <w:color w:val="0B4668"/>
      </w:rPr>
      <w:drawing>
        <wp:anchor distT="0" distB="0" distL="114300" distR="114300" simplePos="0" relativeHeight="251662336" behindDoc="1" locked="0" layoutInCell="1" allowOverlap="1" wp14:anchorId="2243E8B8" wp14:editId="2243937E">
          <wp:simplePos x="0" y="0"/>
          <wp:positionH relativeFrom="column">
            <wp:posOffset>5033645</wp:posOffset>
          </wp:positionH>
          <wp:positionV relativeFrom="paragraph">
            <wp:posOffset>-101600</wp:posOffset>
          </wp:positionV>
          <wp:extent cx="914400" cy="914400"/>
          <wp:effectExtent l="0" t="0" r="0" b="0"/>
          <wp:wrapNone/>
          <wp:docPr id="3" name="Picture 3" descr="C:\Users\T\Google Drive\Marketing\Source_pictures\Partner_logos\SOTE_logo_resi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\Google Drive\Marketing\Source_pictures\Partner_logos\SOTE_logo_resiz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57E088A" wp14:editId="1F1A5FB7">
          <wp:simplePos x="0" y="0"/>
          <wp:positionH relativeFrom="column">
            <wp:posOffset>5992418</wp:posOffset>
          </wp:positionH>
          <wp:positionV relativeFrom="paragraph">
            <wp:posOffset>-101238</wp:posOffset>
          </wp:positionV>
          <wp:extent cx="431606" cy="845595"/>
          <wp:effectExtent l="0" t="0" r="0" b="0"/>
          <wp:wrapNone/>
          <wp:docPr id="2" name="Picture 2" descr="C:\Users\T\Documents\publication collection\mis2011\conference\INES2012\logo_oe_resi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\Documents\publication collection\mis2011\conference\INES2012\logo_oe_resiz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785" cy="845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56DB"/>
    <w:multiLevelType w:val="multilevel"/>
    <w:tmpl w:val="D550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8E4B69"/>
    <w:multiLevelType w:val="hybridMultilevel"/>
    <w:tmpl w:val="3F368B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884EEE"/>
    <w:multiLevelType w:val="multilevel"/>
    <w:tmpl w:val="A58A3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60"/>
    <w:rsid w:val="00022F73"/>
    <w:rsid w:val="000308BF"/>
    <w:rsid w:val="00047F70"/>
    <w:rsid w:val="00061F99"/>
    <w:rsid w:val="0006576B"/>
    <w:rsid w:val="000709C0"/>
    <w:rsid w:val="000965FD"/>
    <w:rsid w:val="00097108"/>
    <w:rsid w:val="000C184D"/>
    <w:rsid w:val="00100D0A"/>
    <w:rsid w:val="001172A2"/>
    <w:rsid w:val="001173FD"/>
    <w:rsid w:val="0012746F"/>
    <w:rsid w:val="00144C32"/>
    <w:rsid w:val="00144DB1"/>
    <w:rsid w:val="001A08BC"/>
    <w:rsid w:val="001B53C8"/>
    <w:rsid w:val="001C725A"/>
    <w:rsid w:val="001D0327"/>
    <w:rsid w:val="001E4090"/>
    <w:rsid w:val="001E647B"/>
    <w:rsid w:val="001F0EF8"/>
    <w:rsid w:val="0020377E"/>
    <w:rsid w:val="00237C1A"/>
    <w:rsid w:val="002416E5"/>
    <w:rsid w:val="002516DF"/>
    <w:rsid w:val="00252832"/>
    <w:rsid w:val="00262891"/>
    <w:rsid w:val="00266F4F"/>
    <w:rsid w:val="0028094B"/>
    <w:rsid w:val="00297A61"/>
    <w:rsid w:val="002A3885"/>
    <w:rsid w:val="002A6389"/>
    <w:rsid w:val="002B42A7"/>
    <w:rsid w:val="002C4BE2"/>
    <w:rsid w:val="002D73AE"/>
    <w:rsid w:val="002E4B17"/>
    <w:rsid w:val="002F0D14"/>
    <w:rsid w:val="00335FF0"/>
    <w:rsid w:val="00345084"/>
    <w:rsid w:val="003544F7"/>
    <w:rsid w:val="00355787"/>
    <w:rsid w:val="003842AD"/>
    <w:rsid w:val="00393C4E"/>
    <w:rsid w:val="003973EA"/>
    <w:rsid w:val="003A3B70"/>
    <w:rsid w:val="003B2A91"/>
    <w:rsid w:val="003D54B1"/>
    <w:rsid w:val="003F34FA"/>
    <w:rsid w:val="0040226A"/>
    <w:rsid w:val="00405301"/>
    <w:rsid w:val="004149D7"/>
    <w:rsid w:val="00426FFD"/>
    <w:rsid w:val="00430967"/>
    <w:rsid w:val="0044004C"/>
    <w:rsid w:val="00445373"/>
    <w:rsid w:val="00451804"/>
    <w:rsid w:val="004834E6"/>
    <w:rsid w:val="004872C0"/>
    <w:rsid w:val="00494FB0"/>
    <w:rsid w:val="004A0759"/>
    <w:rsid w:val="004E4B57"/>
    <w:rsid w:val="005117C6"/>
    <w:rsid w:val="005229F7"/>
    <w:rsid w:val="00544516"/>
    <w:rsid w:val="00551C0B"/>
    <w:rsid w:val="005944ED"/>
    <w:rsid w:val="005A3856"/>
    <w:rsid w:val="005C63FC"/>
    <w:rsid w:val="005F3425"/>
    <w:rsid w:val="00610440"/>
    <w:rsid w:val="00611834"/>
    <w:rsid w:val="00620DF0"/>
    <w:rsid w:val="00655801"/>
    <w:rsid w:val="00666436"/>
    <w:rsid w:val="00680FC6"/>
    <w:rsid w:val="00681702"/>
    <w:rsid w:val="00692E83"/>
    <w:rsid w:val="006A55A1"/>
    <w:rsid w:val="006C0AF9"/>
    <w:rsid w:val="006C26E3"/>
    <w:rsid w:val="006C4B42"/>
    <w:rsid w:val="006E1EB0"/>
    <w:rsid w:val="006F1DC2"/>
    <w:rsid w:val="007029D6"/>
    <w:rsid w:val="00712C8D"/>
    <w:rsid w:val="007303BB"/>
    <w:rsid w:val="0077184C"/>
    <w:rsid w:val="00771850"/>
    <w:rsid w:val="00771E0A"/>
    <w:rsid w:val="00796A8D"/>
    <w:rsid w:val="007A1612"/>
    <w:rsid w:val="007B134B"/>
    <w:rsid w:val="007C1833"/>
    <w:rsid w:val="007D765F"/>
    <w:rsid w:val="007D7D39"/>
    <w:rsid w:val="007E43E0"/>
    <w:rsid w:val="00811596"/>
    <w:rsid w:val="00814F76"/>
    <w:rsid w:val="00815FE6"/>
    <w:rsid w:val="00840AB0"/>
    <w:rsid w:val="00867327"/>
    <w:rsid w:val="00880573"/>
    <w:rsid w:val="008A5253"/>
    <w:rsid w:val="008A7969"/>
    <w:rsid w:val="008B2D8F"/>
    <w:rsid w:val="008C0B27"/>
    <w:rsid w:val="008C43F5"/>
    <w:rsid w:val="008E7E72"/>
    <w:rsid w:val="008F0F24"/>
    <w:rsid w:val="00903572"/>
    <w:rsid w:val="009406D3"/>
    <w:rsid w:val="00963A7C"/>
    <w:rsid w:val="00964EF5"/>
    <w:rsid w:val="00994800"/>
    <w:rsid w:val="00994941"/>
    <w:rsid w:val="0099641C"/>
    <w:rsid w:val="009B6A2E"/>
    <w:rsid w:val="009D6286"/>
    <w:rsid w:val="009F10D9"/>
    <w:rsid w:val="00A0614B"/>
    <w:rsid w:val="00A06214"/>
    <w:rsid w:val="00A077AD"/>
    <w:rsid w:val="00A56C21"/>
    <w:rsid w:val="00A74236"/>
    <w:rsid w:val="00A75038"/>
    <w:rsid w:val="00A761EC"/>
    <w:rsid w:val="00A93F99"/>
    <w:rsid w:val="00A942EE"/>
    <w:rsid w:val="00AB084A"/>
    <w:rsid w:val="00AB562E"/>
    <w:rsid w:val="00AB6760"/>
    <w:rsid w:val="00AD7593"/>
    <w:rsid w:val="00AE0C07"/>
    <w:rsid w:val="00AE3034"/>
    <w:rsid w:val="00AE4234"/>
    <w:rsid w:val="00AE6796"/>
    <w:rsid w:val="00AE70DC"/>
    <w:rsid w:val="00B00332"/>
    <w:rsid w:val="00B07037"/>
    <w:rsid w:val="00B14B4B"/>
    <w:rsid w:val="00B202CB"/>
    <w:rsid w:val="00B229F7"/>
    <w:rsid w:val="00B33B6A"/>
    <w:rsid w:val="00B375E9"/>
    <w:rsid w:val="00B430F5"/>
    <w:rsid w:val="00B52753"/>
    <w:rsid w:val="00B806CB"/>
    <w:rsid w:val="00B82ACB"/>
    <w:rsid w:val="00B82FBF"/>
    <w:rsid w:val="00BA2539"/>
    <w:rsid w:val="00BB0C1E"/>
    <w:rsid w:val="00BB1570"/>
    <w:rsid w:val="00BC0EB1"/>
    <w:rsid w:val="00BD7966"/>
    <w:rsid w:val="00BE0A4F"/>
    <w:rsid w:val="00BF2A5D"/>
    <w:rsid w:val="00C03955"/>
    <w:rsid w:val="00C123D9"/>
    <w:rsid w:val="00C45EED"/>
    <w:rsid w:val="00C84B9E"/>
    <w:rsid w:val="00CC415D"/>
    <w:rsid w:val="00CD73C9"/>
    <w:rsid w:val="00CE43C9"/>
    <w:rsid w:val="00CE4519"/>
    <w:rsid w:val="00CF64C9"/>
    <w:rsid w:val="00D066C4"/>
    <w:rsid w:val="00D103C6"/>
    <w:rsid w:val="00D13C53"/>
    <w:rsid w:val="00D32D65"/>
    <w:rsid w:val="00D352F7"/>
    <w:rsid w:val="00D71890"/>
    <w:rsid w:val="00DA05C2"/>
    <w:rsid w:val="00DA4AC8"/>
    <w:rsid w:val="00DA504D"/>
    <w:rsid w:val="00DA5DF6"/>
    <w:rsid w:val="00DA5EC2"/>
    <w:rsid w:val="00DC078B"/>
    <w:rsid w:val="00DD6C8A"/>
    <w:rsid w:val="00DD7344"/>
    <w:rsid w:val="00DF39F7"/>
    <w:rsid w:val="00E013C3"/>
    <w:rsid w:val="00E57137"/>
    <w:rsid w:val="00E80DBC"/>
    <w:rsid w:val="00EC04DB"/>
    <w:rsid w:val="00ED2B1B"/>
    <w:rsid w:val="00EE3A1B"/>
    <w:rsid w:val="00EF4ADF"/>
    <w:rsid w:val="00F31E15"/>
    <w:rsid w:val="00F94E23"/>
    <w:rsid w:val="00FB5859"/>
    <w:rsid w:val="00FC5A74"/>
    <w:rsid w:val="00FC66AF"/>
    <w:rsid w:val="00FD0104"/>
    <w:rsid w:val="00FD1289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88A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B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AB6760"/>
    <w:rPr>
      <w:color w:val="0000FF"/>
      <w:u w:val="single"/>
    </w:rPr>
  </w:style>
  <w:style w:type="table" w:styleId="Rcsostblzat">
    <w:name w:val="Table Grid"/>
    <w:basedOn w:val="Normltblzat"/>
    <w:uiPriority w:val="59"/>
    <w:rsid w:val="00AB6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097108"/>
    <w:rPr>
      <w:color w:val="800080" w:themeColor="followedHyperlink"/>
      <w:u w:val="single"/>
    </w:rPr>
  </w:style>
  <w:style w:type="paragraph" w:customStyle="1" w:styleId="alcim">
    <w:name w:val="alcim"/>
    <w:basedOn w:val="Norml"/>
    <w:next w:val="Norml"/>
    <w:uiPriority w:val="99"/>
    <w:rsid w:val="00CF64C9"/>
    <w:pPr>
      <w:keepNext/>
      <w:autoSpaceDE w:val="0"/>
      <w:autoSpaceDN w:val="0"/>
      <w:spacing w:before="240" w:after="120"/>
      <w:jc w:val="both"/>
    </w:pPr>
    <w:rPr>
      <w:b/>
      <w:bCs/>
    </w:rPr>
  </w:style>
  <w:style w:type="paragraph" w:styleId="Cm">
    <w:name w:val="Title"/>
    <w:basedOn w:val="Norml"/>
    <w:next w:val="Norml"/>
    <w:link w:val="CmChar"/>
    <w:uiPriority w:val="10"/>
    <w:qFormat/>
    <w:rsid w:val="00CF64C9"/>
    <w:pPr>
      <w:pBdr>
        <w:bottom w:val="single" w:sz="8" w:space="4" w:color="4F81BD" w:themeColor="accent1"/>
      </w:pBdr>
      <w:autoSpaceDE w:val="0"/>
      <w:autoSpaceDN w:val="0"/>
      <w:spacing w:after="30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F64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hu-HU" w:eastAsia="hu-HU"/>
    </w:rPr>
  </w:style>
  <w:style w:type="paragraph" w:styleId="lfej">
    <w:name w:val="header"/>
    <w:basedOn w:val="Norml"/>
    <w:link w:val="lfejChar"/>
    <w:uiPriority w:val="99"/>
    <w:unhideWhenUsed/>
    <w:rsid w:val="001173FD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uiPriority w:val="99"/>
    <w:rsid w:val="001173FD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llb">
    <w:name w:val="footer"/>
    <w:basedOn w:val="Norml"/>
    <w:link w:val="llbChar"/>
    <w:uiPriority w:val="99"/>
    <w:unhideWhenUsed/>
    <w:rsid w:val="001173FD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rsid w:val="001173FD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1DC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1DC2"/>
    <w:rPr>
      <w:rFonts w:ascii="Tahoma" w:eastAsia="Times New Roman" w:hAnsi="Tahoma" w:cs="Tahoma"/>
      <w:sz w:val="16"/>
      <w:szCs w:val="16"/>
      <w:lang w:val="hu-HU" w:eastAsia="hu-HU"/>
    </w:rPr>
  </w:style>
  <w:style w:type="paragraph" w:styleId="Vltozat">
    <w:name w:val="Revision"/>
    <w:hidden/>
    <w:uiPriority w:val="99"/>
    <w:semiHidden/>
    <w:rsid w:val="00F31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apple-converted-space">
    <w:name w:val="apple-converted-space"/>
    <w:basedOn w:val="Bekezdsalapbettpusa"/>
    <w:rsid w:val="002A3885"/>
  </w:style>
  <w:style w:type="paragraph" w:styleId="NormlWeb">
    <w:name w:val="Normal (Web)"/>
    <w:basedOn w:val="Norml"/>
    <w:uiPriority w:val="99"/>
    <w:unhideWhenUsed/>
    <w:rsid w:val="00AD7593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4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0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8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17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7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3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te.hu/intezetek/?inst_id=3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1A4EE-2CD0-4E4F-B194-3DAE87D86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420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Sebészeti02</cp:lastModifiedBy>
  <cp:revision>4</cp:revision>
  <cp:lastPrinted>2017-09-14T09:49:00Z</cp:lastPrinted>
  <dcterms:created xsi:type="dcterms:W3CDTF">2018-08-29T09:06:00Z</dcterms:created>
  <dcterms:modified xsi:type="dcterms:W3CDTF">2019-01-09T12:56:00Z</dcterms:modified>
</cp:coreProperties>
</file>