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15" w:rsidRDefault="00300215" w:rsidP="00300215">
      <w:pPr>
        <w:rPr>
          <w:b/>
          <w:bCs/>
        </w:rPr>
      </w:pPr>
      <w:r>
        <w:rPr>
          <w:b/>
          <w:bCs/>
        </w:rPr>
        <w:t xml:space="preserve">Haladó </w:t>
      </w: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tanfolyam</w:t>
      </w:r>
    </w:p>
    <w:p w:rsidR="00317D9A" w:rsidRPr="001A71D0" w:rsidRDefault="00317D9A" w:rsidP="00317D9A">
      <w:pPr>
        <w:rPr>
          <w:b/>
          <w:bCs/>
        </w:rPr>
      </w:pPr>
      <w:r w:rsidRPr="001A71D0">
        <w:rPr>
          <w:b/>
          <w:bCs/>
        </w:rPr>
        <w:t xml:space="preserve">(Kódszám: </w:t>
      </w:r>
      <w:r w:rsidR="007074CC" w:rsidRPr="007074C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SE-TK/2015.II/00126</w:t>
      </w:r>
      <w:r w:rsidRPr="001A71D0">
        <w:rPr>
          <w:b/>
          <w:bCs/>
        </w:rPr>
        <w:t>)</w:t>
      </w:r>
    </w:p>
    <w:p w:rsidR="00300215" w:rsidRPr="00C02451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</w:p>
    <w:p w:rsidR="00300215" w:rsidRDefault="00300215" w:rsidP="00300215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 w:rsidR="001A71D0">
        <w:rPr>
          <w:b/>
          <w:bCs/>
        </w:rPr>
        <w:t xml:space="preserve"> 201</w:t>
      </w:r>
      <w:r w:rsidR="00F142B2">
        <w:rPr>
          <w:b/>
          <w:bCs/>
        </w:rPr>
        <w:t>5</w:t>
      </w:r>
      <w:r w:rsidR="001A71D0">
        <w:rPr>
          <w:b/>
          <w:bCs/>
        </w:rPr>
        <w:t>.0</w:t>
      </w:r>
      <w:r w:rsidR="007074CC">
        <w:rPr>
          <w:b/>
          <w:bCs/>
        </w:rPr>
        <w:t>9.29</w:t>
      </w:r>
      <w:r w:rsidR="00C02451">
        <w:rPr>
          <w:b/>
          <w:bCs/>
        </w:rPr>
        <w:t>-</w:t>
      </w:r>
      <w:r w:rsidR="007074CC">
        <w:rPr>
          <w:b/>
          <w:bCs/>
        </w:rPr>
        <w:t>30</w:t>
      </w:r>
      <w:r w:rsidR="00C02451">
        <w:rPr>
          <w:b/>
          <w:bCs/>
        </w:rPr>
        <w:t>.</w:t>
      </w:r>
    </w:p>
    <w:p w:rsidR="00182310" w:rsidRPr="006E5933" w:rsidRDefault="00182310" w:rsidP="00182310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182310" w:rsidRDefault="00182310" w:rsidP="00182310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182310" w:rsidRDefault="00182310" w:rsidP="00182310">
      <w:pPr>
        <w:rPr>
          <w:b/>
          <w:bCs/>
        </w:rPr>
      </w:pPr>
      <w:r>
        <w:rPr>
          <w:b/>
          <w:bCs/>
        </w:rPr>
        <w:t xml:space="preserve">Kreditpont: </w:t>
      </w:r>
      <w:r w:rsidR="001A71D0">
        <w:rPr>
          <w:b/>
          <w:bCs/>
        </w:rPr>
        <w:t>32</w:t>
      </w:r>
      <w:r w:rsidRPr="006E5933">
        <w:rPr>
          <w:b/>
          <w:bCs/>
        </w:rPr>
        <w:t xml:space="preserve"> (vizsgával)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182310" w:rsidRPr="003C1729" w:rsidRDefault="00182310" w:rsidP="00182310">
      <w:pPr>
        <w:rPr>
          <w:b/>
          <w:bCs/>
          <w:szCs w:val="24"/>
        </w:rPr>
      </w:pPr>
      <w:r w:rsidRPr="003C1729">
        <w:rPr>
          <w:b/>
          <w:bCs/>
          <w:szCs w:val="24"/>
        </w:rPr>
        <w:t>J</w:t>
      </w:r>
      <w:r w:rsidR="001A71D0">
        <w:rPr>
          <w:b/>
          <w:bCs/>
          <w:szCs w:val="24"/>
        </w:rPr>
        <w:t>elentkezési határidő: 201</w:t>
      </w:r>
      <w:r w:rsidR="00F142B2">
        <w:rPr>
          <w:b/>
          <w:bCs/>
          <w:szCs w:val="24"/>
        </w:rPr>
        <w:t>5</w:t>
      </w:r>
      <w:r w:rsidR="001A71D0">
        <w:rPr>
          <w:b/>
          <w:bCs/>
          <w:szCs w:val="24"/>
        </w:rPr>
        <w:t>.0</w:t>
      </w:r>
      <w:r w:rsidR="007074CC">
        <w:rPr>
          <w:b/>
          <w:bCs/>
          <w:szCs w:val="24"/>
        </w:rPr>
        <w:t>9</w:t>
      </w:r>
      <w:r w:rsidR="001A71D0">
        <w:rPr>
          <w:b/>
          <w:bCs/>
          <w:szCs w:val="24"/>
        </w:rPr>
        <w:t>.</w:t>
      </w:r>
      <w:r w:rsidR="007074CC">
        <w:rPr>
          <w:b/>
          <w:bCs/>
          <w:szCs w:val="24"/>
        </w:rPr>
        <w:t>15</w:t>
      </w:r>
      <w:r w:rsidR="00C02451">
        <w:rPr>
          <w:b/>
          <w:bCs/>
          <w:szCs w:val="24"/>
        </w:rPr>
        <w:t>.</w:t>
      </w:r>
    </w:p>
    <w:p w:rsidR="00182310" w:rsidRPr="003C1729" w:rsidRDefault="00182310" w:rsidP="00182310">
      <w:pPr>
        <w:rPr>
          <w:bCs/>
        </w:rPr>
      </w:pPr>
      <w:r w:rsidRPr="003C1729">
        <w:rPr>
          <w:b/>
          <w:bCs/>
        </w:rPr>
        <w:t xml:space="preserve">Kapcsolattartó személy: </w:t>
      </w:r>
      <w:proofErr w:type="spellStart"/>
      <w:r w:rsidR="001A71D0" w:rsidRPr="000C5744">
        <w:rPr>
          <w:bCs/>
        </w:rPr>
        <w:t>Klotz</w:t>
      </w:r>
      <w:proofErr w:type="spellEnd"/>
      <w:r w:rsidR="001A71D0" w:rsidRPr="000C5744">
        <w:rPr>
          <w:bCs/>
        </w:rPr>
        <w:t xml:space="preserve"> Dávid</w:t>
      </w:r>
      <w:r w:rsidR="001A71D0">
        <w:rPr>
          <w:b/>
          <w:bCs/>
        </w:rPr>
        <w:t xml:space="preserve"> </w:t>
      </w:r>
      <w:r w:rsidRPr="003C1729">
        <w:rPr>
          <w:bCs/>
        </w:rPr>
        <w:t>(06-20-663-2026)</w:t>
      </w:r>
    </w:p>
    <w:p w:rsidR="00300215" w:rsidRDefault="00300215" w:rsidP="00300215">
      <w:pPr>
        <w:rPr>
          <w:bCs/>
        </w:rPr>
      </w:pPr>
    </w:p>
    <w:p w:rsidR="00300215" w:rsidRPr="000B5DC7" w:rsidRDefault="00300215" w:rsidP="00300215">
      <w:pPr>
        <w:rPr>
          <w:bCs/>
          <w:u w:val="single"/>
        </w:rPr>
      </w:pPr>
    </w:p>
    <w:p w:rsidR="00300215" w:rsidRDefault="007C2826" w:rsidP="00300215">
      <w:pPr>
        <w:rPr>
          <w:b/>
          <w:bCs/>
          <w:u w:val="single"/>
        </w:rPr>
      </w:pPr>
      <w:r>
        <w:rPr>
          <w:b/>
          <w:bCs/>
          <w:u w:val="single"/>
        </w:rPr>
        <w:t>201</w:t>
      </w:r>
      <w:r w:rsidR="00F142B2">
        <w:rPr>
          <w:b/>
          <w:bCs/>
          <w:u w:val="single"/>
        </w:rPr>
        <w:t>5</w:t>
      </w:r>
      <w:r w:rsidR="007074CC">
        <w:rPr>
          <w:b/>
          <w:bCs/>
          <w:u w:val="single"/>
        </w:rPr>
        <w:t xml:space="preserve">. </w:t>
      </w:r>
      <w:proofErr w:type="spellStart"/>
      <w:r w:rsidR="007074CC">
        <w:rPr>
          <w:b/>
          <w:bCs/>
          <w:u w:val="single"/>
        </w:rPr>
        <w:t>szeptermber</w:t>
      </w:r>
      <w:proofErr w:type="spellEnd"/>
      <w:r w:rsidR="007074CC">
        <w:rPr>
          <w:b/>
          <w:bCs/>
          <w:u w:val="single"/>
        </w:rPr>
        <w:t xml:space="preserve"> 29</w:t>
      </w:r>
      <w:r w:rsidR="00F142B2">
        <w:rPr>
          <w:b/>
          <w:bCs/>
          <w:u w:val="single"/>
        </w:rPr>
        <w:t>.</w:t>
      </w:r>
    </w:p>
    <w:p w:rsidR="00300215" w:rsidRDefault="00300215" w:rsidP="00300215">
      <w:pPr>
        <w:rPr>
          <w:b/>
          <w:bCs/>
          <w:u w:val="single"/>
        </w:rPr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technika kialakulásának történeti áttekintése 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ab/>
      </w:r>
      <w:r>
        <w:tab/>
        <w:t>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laparoszkópos</w:t>
      </w:r>
      <w:proofErr w:type="spellEnd"/>
      <w:r>
        <w:t xml:space="preserve"> torony részei és funkciói (Dr. Ferencz Andrea)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inguinalis</w:t>
      </w:r>
      <w:proofErr w:type="spellEnd"/>
      <w:r>
        <w:t xml:space="preserve"> sérv kezelésében (Prof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lehetőségek az </w:t>
      </w:r>
      <w:proofErr w:type="spellStart"/>
      <w:r>
        <w:t>abdominalis</w:t>
      </w:r>
      <w:proofErr w:type="spellEnd"/>
      <w:r>
        <w:t xml:space="preserve"> sérv kezelésében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  <w:t xml:space="preserve">A </w:t>
      </w:r>
      <w:proofErr w:type="spellStart"/>
      <w:r>
        <w:t>pneumoperitoneum</w:t>
      </w:r>
      <w:proofErr w:type="spellEnd"/>
      <w:r>
        <w:t xml:space="preserve"> okozta fiziológiai változások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Laparoszkópos</w:t>
      </w:r>
      <w:proofErr w:type="spellEnd"/>
      <w:r>
        <w:t xml:space="preserve"> mozdulatok gyakorlása </w:t>
      </w:r>
      <w:proofErr w:type="spellStart"/>
      <w:r>
        <w:t>pelvitraineren</w:t>
      </w:r>
      <w:proofErr w:type="spellEnd"/>
      <w:r>
        <w:t>. (Prof. Dr. Sándor József)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15:00</w:t>
      </w:r>
      <w:r>
        <w:tab/>
      </w:r>
      <w:proofErr w:type="spellStart"/>
      <w:r>
        <w:t>Laparoszkópos</w:t>
      </w:r>
      <w:proofErr w:type="spellEnd"/>
      <w:r>
        <w:t xml:space="preserve"> varrás szervpreparátumon (Zoltán Szabó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Pr="00300215" w:rsidRDefault="00F142B2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  <w:rPr>
          <w:b/>
          <w:u w:val="single"/>
        </w:rPr>
      </w:pPr>
      <w:r>
        <w:rPr>
          <w:b/>
          <w:u w:val="single"/>
        </w:rPr>
        <w:t>2015</w:t>
      </w:r>
      <w:r w:rsidR="00C02451">
        <w:rPr>
          <w:b/>
          <w:u w:val="single"/>
        </w:rPr>
        <w:t xml:space="preserve">. </w:t>
      </w:r>
      <w:r w:rsidR="007074CC">
        <w:rPr>
          <w:b/>
          <w:u w:val="single"/>
        </w:rPr>
        <w:t>szeptember 30</w:t>
      </w:r>
      <w:r>
        <w:rPr>
          <w:b/>
          <w:bCs/>
          <w:u w:val="single"/>
        </w:rPr>
        <w:t>.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08:00</w:t>
      </w:r>
      <w:r>
        <w:tab/>
        <w:t xml:space="preserve">A GERD </w:t>
      </w:r>
      <w:proofErr w:type="spellStart"/>
      <w:r>
        <w:t>etiologiája</w:t>
      </w:r>
      <w:proofErr w:type="spellEnd"/>
      <w:r>
        <w:t>, diagnosztikája és kezelése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09:00</w:t>
      </w:r>
      <w:r>
        <w:tab/>
        <w:t xml:space="preserve">A </w:t>
      </w:r>
      <w:proofErr w:type="spellStart"/>
      <w:r>
        <w:t>single</w:t>
      </w:r>
      <w:proofErr w:type="spellEnd"/>
      <w:r>
        <w:t xml:space="preserve"> port </w:t>
      </w:r>
      <w:proofErr w:type="gramStart"/>
      <w:r>
        <w:t>technika  (</w:t>
      </w:r>
      <w:proofErr w:type="gramEnd"/>
      <w:r>
        <w:t>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10:00</w:t>
      </w:r>
      <w:r>
        <w:tab/>
        <w:t>A NOTES alapelvei és klinikai jelentősége (Prof. Dr.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11:00</w:t>
      </w:r>
      <w:r>
        <w:tab/>
      </w:r>
      <w:proofErr w:type="spellStart"/>
      <w:r>
        <w:t>Laparoszkópos</w:t>
      </w:r>
      <w:proofErr w:type="spellEnd"/>
      <w:r>
        <w:t xml:space="preserve"> varrás altatott sertésen (</w:t>
      </w:r>
      <w:proofErr w:type="spellStart"/>
      <w:r>
        <w:t>Zoltan</w:t>
      </w:r>
      <w:proofErr w:type="spellEnd"/>
      <w:r>
        <w:t xml:space="preserve"> </w:t>
      </w:r>
      <w:proofErr w:type="spellStart"/>
      <w:r>
        <w:t>Szabo</w:t>
      </w:r>
      <w:proofErr w:type="spellEnd"/>
      <w:r>
        <w:t xml:space="preserve"> 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12:00</w:t>
      </w:r>
      <w:r>
        <w:tab/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fundoplicatio</w:t>
      </w:r>
      <w:proofErr w:type="spellEnd"/>
      <w:r>
        <w:t xml:space="preserve"> altatott sertésen (Prof.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13:00</w:t>
      </w:r>
      <w:r>
        <w:tab/>
      </w:r>
      <w:proofErr w:type="spellStart"/>
      <w:r>
        <w:t>Inguinalis</w:t>
      </w:r>
      <w:proofErr w:type="spellEnd"/>
      <w:r>
        <w:t xml:space="preserve"> sérvek </w:t>
      </w:r>
      <w:proofErr w:type="spellStart"/>
      <w:r>
        <w:t>laparoszkópos</w:t>
      </w:r>
      <w:proofErr w:type="spellEnd"/>
      <w:r>
        <w:t xml:space="preserve"> kezelése altatott sertésen (</w:t>
      </w:r>
      <w:proofErr w:type="spellStart"/>
      <w:r>
        <w:t>Prof</w:t>
      </w:r>
      <w:proofErr w:type="gramStart"/>
      <w:r>
        <w:t>.Dr</w:t>
      </w:r>
      <w:proofErr w:type="spellEnd"/>
      <w:r>
        <w:t>.</w:t>
      </w:r>
      <w:proofErr w:type="gramEnd"/>
      <w:r>
        <w:t xml:space="preserve"> Wéber György)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14:00</w:t>
      </w:r>
      <w:r>
        <w:tab/>
        <w:t xml:space="preserve">Hasfali sérvek </w:t>
      </w:r>
      <w:proofErr w:type="spellStart"/>
      <w:r>
        <w:t>laparoszkópos</w:t>
      </w:r>
      <w:proofErr w:type="spellEnd"/>
      <w:r>
        <w:t xml:space="preserve"> </w:t>
      </w:r>
      <w:proofErr w:type="gramStart"/>
      <w:r>
        <w:t>kezelése  (</w:t>
      </w:r>
      <w:proofErr w:type="gramEnd"/>
      <w:r>
        <w:t>Prof. Dr. Gál István)</w:t>
      </w:r>
    </w:p>
    <w:p w:rsidR="00300215" w:rsidRDefault="00300215" w:rsidP="00300215">
      <w:pPr>
        <w:tabs>
          <w:tab w:val="left" w:pos="375"/>
          <w:tab w:val="left" w:pos="851"/>
          <w:tab w:val="left" w:pos="2021"/>
          <w:tab w:val="left" w:pos="2628"/>
          <w:tab w:val="left" w:pos="3048"/>
          <w:tab w:val="left" w:pos="6928"/>
          <w:tab w:val="left" w:pos="8525"/>
        </w:tabs>
        <w:spacing w:line="360" w:lineRule="auto"/>
      </w:pPr>
      <w:r>
        <w:t>17:00</w:t>
      </w:r>
      <w:r>
        <w:tab/>
        <w:t>Vizsga</w:t>
      </w:r>
      <w:r>
        <w:tab/>
      </w:r>
      <w:r>
        <w:tab/>
        <w:t> </w:t>
      </w:r>
    </w:p>
    <w:p w:rsidR="00300215" w:rsidRDefault="00300215" w:rsidP="00300215">
      <w:pPr>
        <w:tabs>
          <w:tab w:val="left" w:pos="851"/>
        </w:tabs>
        <w:spacing w:line="360" w:lineRule="auto"/>
      </w:pPr>
    </w:p>
    <w:p w:rsidR="00300215" w:rsidRPr="000B5DC7" w:rsidRDefault="00300215" w:rsidP="00300215">
      <w:pPr>
        <w:tabs>
          <w:tab w:val="left" w:pos="851"/>
        </w:tabs>
        <w:spacing w:line="360" w:lineRule="auto"/>
        <w:rPr>
          <w:b/>
          <w:bCs/>
          <w:u w:val="single"/>
        </w:rPr>
      </w:pPr>
    </w:p>
    <w:p w:rsidR="00E01591" w:rsidRPr="00300215" w:rsidRDefault="00E01591" w:rsidP="00300215">
      <w:pPr>
        <w:tabs>
          <w:tab w:val="left" w:pos="851"/>
        </w:tabs>
        <w:spacing w:line="360" w:lineRule="auto"/>
        <w:rPr>
          <w:i/>
        </w:rPr>
      </w:pPr>
    </w:p>
    <w:sectPr w:rsidR="00E01591" w:rsidRPr="00300215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215"/>
    <w:rsid w:val="000448B6"/>
    <w:rsid w:val="00174BB6"/>
    <w:rsid w:val="00182310"/>
    <w:rsid w:val="001A71D0"/>
    <w:rsid w:val="00291AC8"/>
    <w:rsid w:val="00300215"/>
    <w:rsid w:val="00317D9A"/>
    <w:rsid w:val="003973C1"/>
    <w:rsid w:val="007074CC"/>
    <w:rsid w:val="007A17FF"/>
    <w:rsid w:val="007C2826"/>
    <w:rsid w:val="007C5466"/>
    <w:rsid w:val="00894042"/>
    <w:rsid w:val="009F2FF4"/>
    <w:rsid w:val="00A06405"/>
    <w:rsid w:val="00A21FDA"/>
    <w:rsid w:val="00A707D0"/>
    <w:rsid w:val="00A8171D"/>
    <w:rsid w:val="00B6475E"/>
    <w:rsid w:val="00C02451"/>
    <w:rsid w:val="00D979C7"/>
    <w:rsid w:val="00DD2744"/>
    <w:rsid w:val="00E01591"/>
    <w:rsid w:val="00F1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2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2</cp:revision>
  <dcterms:created xsi:type="dcterms:W3CDTF">2015-08-14T09:51:00Z</dcterms:created>
  <dcterms:modified xsi:type="dcterms:W3CDTF">2015-08-14T09:51:00Z</dcterms:modified>
</cp:coreProperties>
</file>