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23" w:rsidRPr="00EA79E1" w:rsidRDefault="00C51623" w:rsidP="00C51623">
      <w:pPr>
        <w:spacing w:before="240" w:line="300" w:lineRule="exact"/>
        <w:jc w:val="right"/>
        <w:rPr>
          <w:rFonts w:eastAsiaTheme="minorHAnsi"/>
          <w:sz w:val="24"/>
          <w:lang w:eastAsia="en-US"/>
        </w:rPr>
      </w:pPr>
      <w:bookmarkStart w:id="0" w:name="_GoBack"/>
      <w:bookmarkEnd w:id="0"/>
      <w:r w:rsidRPr="00EA79E1">
        <w:rPr>
          <w:rFonts w:eastAsiaTheme="minorHAnsi"/>
          <w:sz w:val="24"/>
          <w:lang w:eastAsia="en-US"/>
        </w:rPr>
        <w:t>Semmelweis Egyetem</w:t>
      </w:r>
    </w:p>
    <w:p w:rsidR="00C51623" w:rsidRPr="00EA79E1" w:rsidRDefault="00C51623" w:rsidP="00C51623">
      <w:pPr>
        <w:spacing w:line="300" w:lineRule="exact"/>
        <w:jc w:val="righ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Intézményi azonosító: FI 62576</w:t>
      </w:r>
    </w:p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</w:p>
    <w:p w:rsidR="00C51623" w:rsidRPr="00EA79E1" w:rsidRDefault="00C51623" w:rsidP="00C51623">
      <w:pPr>
        <w:spacing w:before="120" w:after="60" w:line="300" w:lineRule="exact"/>
        <w:jc w:val="center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Jelentkezési lap doktori (PhD) fokozat szerzésére</w:t>
      </w:r>
    </w:p>
    <w:p w:rsidR="00C51623" w:rsidRPr="00EA79E1" w:rsidRDefault="00C51623" w:rsidP="00C51623">
      <w:pPr>
        <w:spacing w:line="300" w:lineRule="exact"/>
        <w:jc w:val="center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A Doktori Iskolák képzésében részt vett doktoranduszok számára</w:t>
      </w:r>
    </w:p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</w:p>
    <w:p w:rsidR="00C51623" w:rsidRPr="00EA79E1" w:rsidRDefault="00C51623" w:rsidP="00C51623">
      <w:pPr>
        <w:spacing w:before="120" w:after="120" w:line="300" w:lineRule="exact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A jelentkező, valamint a jelentkező doktori képzésének adatai:</w:t>
      </w:r>
    </w:p>
    <w:tbl>
      <w:tblPr>
        <w:tblW w:w="95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5"/>
        <w:gridCol w:w="11"/>
        <w:gridCol w:w="2385"/>
        <w:gridCol w:w="2392"/>
        <w:gridCol w:w="2396"/>
      </w:tblGrid>
      <w:tr w:rsidR="00C51623" w:rsidRPr="00EA79E1" w:rsidTr="00ED7836">
        <w:trPr>
          <w:cantSplit/>
          <w:trHeight w:val="4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Törzskönyvi száma: 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23" w:rsidRPr="00EA79E1" w:rsidRDefault="00B44FD5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3447558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48649150" w:edGrp="everyone"/>
                <w:r w:rsidR="00FA7737"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48649150"/>
              </w:sdtContent>
            </w:sdt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C51623" w:rsidRPr="00EA79E1">
              <w:rPr>
                <w:rFonts w:eastAsiaTheme="minorHAnsi"/>
                <w:sz w:val="24"/>
                <w:lang w:eastAsia="en-US"/>
              </w:rPr>
              <w:instrText xml:space="preserve"> FILLIN "Text1"</w:instrTex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C51623" w:rsidRPr="00EA79E1">
              <w:rPr>
                <w:rFonts w:ascii="Cambria Math" w:eastAsiaTheme="minorHAnsi" w:hAnsi="Cambria Math" w:cs="Cambria Math"/>
                <w:sz w:val="24"/>
                <w:lang w:eastAsia="en-US"/>
              </w:rPr>
              <w:t>     </w: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Hallgatói azonosító (Neptun-kód):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485298278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067823316" w:edGrp="everyone" w:displacedByCustomXml="prev"/>
            <w:tc>
              <w:tcPr>
                <w:tcW w:w="23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51623" w:rsidRPr="00EA79E1" w:rsidRDefault="00FA7737" w:rsidP="00ED783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67823316" w:displacedByCustomXml="next"/>
          </w:sdtContent>
        </w:sdt>
      </w:tr>
      <w:tr w:rsidR="00C51623" w:rsidRPr="00EA79E1" w:rsidTr="00ED7836">
        <w:trPr>
          <w:trHeight w:val="320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Neve: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B44FD5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15581309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4510948" w:edGrp="everyone"/>
                <w:r w:rsidR="00FA7737"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4510948"/>
              </w:sdtContent>
            </w:sdt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C51623"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C51623" w:rsidRPr="00EA79E1">
              <w:rPr>
                <w:rFonts w:ascii="Cambria Math" w:eastAsiaTheme="minorHAnsi" w:hAnsi="Cambria Math" w:cs="Cambria Math"/>
                <w:sz w:val="24"/>
                <w:lang w:eastAsia="en-US"/>
              </w:rPr>
              <w:t>     </w: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Születési név: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23" w:rsidRPr="00EA79E1" w:rsidRDefault="00B44FD5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-11147428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80777336" w:edGrp="everyone"/>
                <w:r w:rsidR="00FA7737"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80777336"/>
              </w:sdtContent>
            </w:sdt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C51623" w:rsidRPr="00EA79E1">
              <w:rPr>
                <w:rFonts w:eastAsiaTheme="minorHAnsi"/>
                <w:sz w:val="24"/>
                <w:lang w:eastAsia="en-US"/>
              </w:rPr>
              <w:instrText xml:space="preserve"> FILLIN ""</w:instrTex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C51623" w:rsidRPr="00EA79E1">
              <w:rPr>
                <w:rFonts w:ascii="Cambria Math" w:eastAsiaTheme="minorHAnsi" w:hAnsi="Cambria Math" w:cs="Cambria Math"/>
                <w:sz w:val="24"/>
                <w:lang w:eastAsia="en-US"/>
              </w:rPr>
              <w:t>     </w: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C51623" w:rsidRPr="00EA79E1" w:rsidTr="00ED7836">
        <w:trPr>
          <w:cantSplit/>
          <w:trHeight w:val="320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Doktori iskola száma: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B44FD5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16185608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98083933" w:edGrp="everyone"/>
                <w:r w:rsidR="00FA7737"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98083933"/>
              </w:sdtContent>
            </w:sdt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C51623" w:rsidRPr="00EA79E1">
              <w:rPr>
                <w:rFonts w:eastAsiaTheme="minorHAnsi"/>
                <w:sz w:val="24"/>
                <w:lang w:eastAsia="en-US"/>
              </w:rPr>
              <w:instrText xml:space="preserve"> FILLIN ""</w:instrTex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C51623" w:rsidRPr="00EA79E1">
              <w:rPr>
                <w:rFonts w:ascii="Cambria Math" w:eastAsiaTheme="minorHAnsi" w:hAnsi="Cambria Math" w:cs="Cambria Math"/>
                <w:sz w:val="24"/>
                <w:lang w:eastAsia="en-US"/>
              </w:rPr>
              <w:t>  </w: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Program száma: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23" w:rsidRPr="00EA79E1" w:rsidRDefault="00B44FD5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4872214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72764438" w:edGrp="everyone"/>
                <w:r w:rsidR="00FA7737"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72764438"/>
              </w:sdtContent>
            </w:sdt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C51623" w:rsidRPr="00EA79E1">
              <w:rPr>
                <w:rFonts w:eastAsiaTheme="minorHAnsi"/>
                <w:sz w:val="24"/>
                <w:lang w:eastAsia="en-US"/>
              </w:rPr>
              <w:instrText xml:space="preserve"> FILLIN ""</w:instrTex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C51623" w:rsidRPr="00EA79E1">
              <w:rPr>
                <w:rFonts w:ascii="Cambria Math" w:eastAsiaTheme="minorHAnsi" w:hAnsi="Cambria Math" w:cs="Cambria Math"/>
                <w:sz w:val="24"/>
                <w:lang w:eastAsia="en-US"/>
              </w:rPr>
              <w:t>  </w: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C51623" w:rsidRPr="00EA79E1" w:rsidTr="00ED7836">
        <w:trPr>
          <w:trHeight w:val="320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Témavezetője: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B44FD5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-12701592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1484534" w:edGrp="everyone"/>
                <w:r w:rsidR="00FA7737"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1484534"/>
              </w:sdtContent>
            </w:sdt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C51623" w:rsidRPr="00EA79E1">
              <w:rPr>
                <w:rFonts w:eastAsiaTheme="minorHAnsi"/>
                <w:sz w:val="24"/>
                <w:lang w:eastAsia="en-US"/>
              </w:rPr>
              <w:instrText xml:space="preserve"> FILLIN "Text3"</w:instrTex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C51623" w:rsidRPr="00EA79E1">
              <w:rPr>
                <w:rFonts w:ascii="Cambria Math" w:eastAsiaTheme="minorHAnsi" w:hAnsi="Cambria Math" w:cs="Cambria Math"/>
                <w:sz w:val="24"/>
                <w:lang w:eastAsia="en-US"/>
              </w:rPr>
              <w:t>     </w: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Eljárási díj összege: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23" w:rsidRPr="00EA79E1" w:rsidRDefault="00B44FD5" w:rsidP="00FA7737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9507524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52823553" w:edGrp="everyone"/>
                <w:r w:rsidR="00FA7737"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52823553"/>
              </w:sdtContent>
            </w:sdt>
            <w:r w:rsidR="00C51623" w:rsidRPr="00EA79E1">
              <w:rPr>
                <w:rFonts w:eastAsiaTheme="minorHAnsi"/>
                <w:sz w:val="24"/>
                <w:lang w:eastAsia="en-US"/>
              </w:rPr>
              <w:t xml:space="preserve"> Ft</w:t>
            </w:r>
          </w:p>
        </w:tc>
      </w:tr>
      <w:tr w:rsidR="00C51623" w:rsidRPr="00EA79E1" w:rsidTr="00ED7836">
        <w:trPr>
          <w:trHeight w:val="320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Abszolutórium kelte: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B44FD5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11634372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06866355" w:edGrp="everyone"/>
                <w:r w:rsidR="00FA7737"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06866355"/>
              </w:sdtContent>
            </w:sdt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C51623" w:rsidRPr="00EA79E1">
              <w:rPr>
                <w:rFonts w:eastAsiaTheme="minorHAnsi"/>
                <w:sz w:val="24"/>
                <w:lang w:eastAsia="en-US"/>
              </w:rPr>
              <w:instrText xml:space="preserve"> FILLIN "Text13"</w:instrTex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C51623" w:rsidRPr="00EA79E1">
              <w:rPr>
                <w:rFonts w:ascii="Cambria Math" w:eastAsiaTheme="minorHAnsi" w:hAnsi="Cambria Math" w:cs="Cambria Math"/>
                <w:sz w:val="24"/>
                <w:lang w:eastAsia="en-US"/>
              </w:rPr>
              <w:t>     </w: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Befizetés dátuma: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23" w:rsidRPr="00EA79E1" w:rsidRDefault="00B44FD5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-16654596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56131549" w:edGrp="everyone"/>
                <w:r w:rsidR="00FA7737"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56131549"/>
              </w:sdtContent>
            </w:sdt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C51623" w:rsidRPr="00EA79E1">
              <w:rPr>
                <w:rFonts w:eastAsiaTheme="minorHAnsi"/>
                <w:sz w:val="24"/>
                <w:lang w:eastAsia="en-US"/>
              </w:rPr>
              <w:instrText xml:space="preserve"> FILLIN "Text12"</w:instrTex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C51623" w:rsidRPr="00EA79E1">
              <w:rPr>
                <w:rFonts w:ascii="Cambria Math" w:eastAsiaTheme="minorHAnsi" w:hAnsi="Cambria Math" w:cs="Cambria Math"/>
                <w:sz w:val="24"/>
                <w:lang w:eastAsia="en-US"/>
              </w:rPr>
              <w:t>     </w: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</w:tbl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</w:p>
    <w:p w:rsidR="00C51623" w:rsidRPr="00EA79E1" w:rsidRDefault="00C51623" w:rsidP="00C51623">
      <w:pPr>
        <w:spacing w:before="120" w:after="120" w:line="300" w:lineRule="exact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Tudományos tevékenység adatai:</w:t>
      </w:r>
    </w:p>
    <w:tbl>
      <w:tblPr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1127"/>
        <w:gridCol w:w="9"/>
        <w:gridCol w:w="3542"/>
        <w:gridCol w:w="1238"/>
      </w:tblGrid>
      <w:tr w:rsidR="00C51623" w:rsidRPr="00EA79E1" w:rsidTr="00ED7836">
        <w:trPr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Javasolt szakterület: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B44FD5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-3255969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76105503" w:edGrp="everyone"/>
                <w:r w:rsidR="00FA7737"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76105503"/>
              </w:sdtContent>
            </w:sdt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C51623" w:rsidRPr="00EA79E1">
              <w:rPr>
                <w:rFonts w:eastAsiaTheme="minorHAnsi"/>
                <w:sz w:val="24"/>
                <w:lang w:eastAsia="en-US"/>
              </w:rPr>
              <w:instrText xml:space="preserve"> FILLIN "Text33"</w:instrTex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C51623" w:rsidRPr="00EA79E1">
              <w:rPr>
                <w:rFonts w:ascii="Cambria Math" w:eastAsiaTheme="minorHAnsi" w:hAnsi="Cambria Math" w:cs="Cambria Math"/>
                <w:sz w:val="24"/>
                <w:lang w:eastAsia="en-US"/>
              </w:rPr>
              <w:t>     </w: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FA7737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Impakt faktor követelmény</w:t>
            </w:r>
            <w:r w:rsidR="00C51623" w:rsidRPr="00EA79E1">
              <w:rPr>
                <w:rFonts w:eastAsiaTheme="minorHAnsi"/>
                <w:sz w:val="24"/>
                <w:lang w:eastAsia="en-US"/>
              </w:rPr>
              <w:t xml:space="preserve">: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23" w:rsidRPr="00EA79E1" w:rsidRDefault="00B44FD5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-19659596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48814980" w:edGrp="everyone"/>
                <w:r w:rsidR="00FA7737"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48814980"/>
              </w:sdtContent>
            </w:sdt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C51623" w:rsidRPr="00EA79E1">
              <w:rPr>
                <w:rFonts w:eastAsiaTheme="minorHAnsi"/>
                <w:sz w:val="24"/>
                <w:lang w:eastAsia="en-US"/>
              </w:rPr>
              <w:instrText xml:space="preserve"> FILLIN "Text40"</w:instrTex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C51623" w:rsidRPr="00EA79E1">
              <w:rPr>
                <w:rFonts w:ascii="Cambria Math" w:eastAsiaTheme="minorHAnsi" w:hAnsi="Cambria Math" w:cs="Cambria Math"/>
                <w:sz w:val="24"/>
                <w:lang w:eastAsia="en-US"/>
              </w:rPr>
              <w:t>     </w: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C51623" w:rsidRPr="00EA79E1" w:rsidTr="00ED7836">
        <w:trPr>
          <w:cantSplit/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Pontérték követelmény:</w:t>
            </w:r>
          </w:p>
          <w:p w:rsidR="00C51623" w:rsidRPr="00EA79E1" w:rsidRDefault="00C51623" w:rsidP="00ED7836">
            <w:pPr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(társadalomtudomány)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2104288520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009393593" w:edGrp="everyone" w:displacedByCustomXml="prev"/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51623" w:rsidRPr="00EA79E1" w:rsidRDefault="00FA7737" w:rsidP="00ED783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009393593" w:displacedByCustomXml="next"/>
          </w:sdtContent>
        </w:sdt>
      </w:tr>
      <w:tr w:rsidR="00C51623" w:rsidRPr="00EA79E1" w:rsidTr="00ED7836">
        <w:trPr>
          <w:cantSplit/>
          <w:trHeight w:val="320"/>
        </w:trPr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tabs>
                <w:tab w:val="left" w:pos="3653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A jelentkező a következő publikációkkal rendelkezik:</w:t>
            </w:r>
            <w:r w:rsidR="00FA7737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5686460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75144179" w:edGrp="everyone"/>
                <w:r w:rsidR="00FA7737"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75144179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</w:p>
        </w:tc>
      </w:tr>
      <w:tr w:rsidR="00C51623" w:rsidRPr="00EA79E1" w:rsidTr="00ED7836">
        <w:trPr>
          <w:cantSplit/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shd w:val="clear" w:color="auto" w:fill="FFFF00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Magyar szakcikkek száma: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B44FD5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18659357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13201409" w:edGrp="everyone"/>
                <w:r w:rsidR="00FA7737"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13201409"/>
              </w:sdtContent>
            </w:sdt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C51623" w:rsidRPr="00EA79E1">
              <w:rPr>
                <w:rFonts w:eastAsiaTheme="minorHAnsi"/>
                <w:sz w:val="24"/>
                <w:lang w:eastAsia="en-US"/>
              </w:rPr>
              <w:instrText xml:space="preserve"> FILLIN "Text34"</w:instrTex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C51623" w:rsidRPr="00EA79E1">
              <w:rPr>
                <w:rFonts w:ascii="Cambria Math" w:eastAsiaTheme="minorHAnsi" w:hAnsi="Cambria Math" w:cs="Cambria Math"/>
                <w:sz w:val="24"/>
                <w:lang w:eastAsia="en-US"/>
              </w:rPr>
              <w:t>     </w: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"Text39"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ascii="Cambria Math" w:eastAsiaTheme="minorHAnsi" w:hAnsi="Cambria Math" w:cs="Cambria Math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C51623" w:rsidRPr="00EA79E1" w:rsidTr="00ED7836">
        <w:trPr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shd w:val="clear" w:color="auto" w:fill="FFFF00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Külföldi szakcikkek száma: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B44FD5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4866838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20298856" w:edGrp="everyone"/>
                <w:r w:rsidR="00FA7737"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20298856"/>
              </w:sdtContent>
            </w:sdt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C51623" w:rsidRPr="00EA79E1">
              <w:rPr>
                <w:rFonts w:eastAsiaTheme="minorHAnsi"/>
                <w:sz w:val="24"/>
                <w:lang w:eastAsia="en-US"/>
              </w:rPr>
              <w:instrText xml:space="preserve"> FILLIN "Text35"</w:instrTex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C51623" w:rsidRPr="00EA79E1">
              <w:rPr>
                <w:rFonts w:ascii="Cambria Math" w:eastAsiaTheme="minorHAnsi" w:hAnsi="Cambria Math" w:cs="Cambria Math"/>
                <w:sz w:val="24"/>
                <w:lang w:eastAsia="en-US"/>
              </w:rPr>
              <w:t>     </w: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ED7836">
            <w:pPr>
              <w:snapToGrid w:val="0"/>
              <w:spacing w:line="300" w:lineRule="exact"/>
              <w:rPr>
                <w:rFonts w:eastAsiaTheme="minorHAnsi"/>
                <w:sz w:val="24"/>
                <w:shd w:val="clear" w:color="auto" w:fill="FFFF00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Összesített impakt faktor/pont: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23" w:rsidRPr="00EA79E1" w:rsidRDefault="00B44FD5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-5884681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40848250" w:edGrp="everyone"/>
                <w:r w:rsidR="00FA7737"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40848250"/>
              </w:sdtContent>
            </w:sdt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C51623" w:rsidRPr="00EA79E1">
              <w:rPr>
                <w:rFonts w:eastAsiaTheme="minorHAnsi"/>
                <w:sz w:val="24"/>
                <w:lang w:eastAsia="en-US"/>
              </w:rPr>
              <w:instrText xml:space="preserve"> FILLIN "Text38"</w:instrTex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C51623" w:rsidRPr="00EA79E1">
              <w:rPr>
                <w:rFonts w:ascii="Cambria Math" w:eastAsiaTheme="minorHAnsi" w:hAnsi="Cambria Math" w:cs="Cambria Math"/>
                <w:sz w:val="24"/>
                <w:lang w:eastAsia="en-US"/>
              </w:rPr>
              <w:t>     </w: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C51623" w:rsidRPr="00EA79E1" w:rsidTr="00ED7836">
        <w:trPr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FA7737">
            <w:pPr>
              <w:snapToGrid w:val="0"/>
              <w:spacing w:line="300" w:lineRule="exact"/>
              <w:jc w:val="lef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Magyar könyvek/</w:t>
            </w:r>
            <w:r w:rsidRPr="00EA79E1">
              <w:rPr>
                <w:rFonts w:eastAsiaTheme="minorHAnsi"/>
                <w:sz w:val="24"/>
                <w:lang w:eastAsia="en-US"/>
              </w:rPr>
              <w:br/>
              <w:t>könyvfejezetek száma: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B44FD5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-17613623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21877369" w:edGrp="everyone"/>
                <w:r w:rsidR="00FA7737" w:rsidRPr="00AE2F09">
                  <w:rPr>
                    <w:rStyle w:val="Helyrzszveg"/>
                    <w:rFonts w:eastAsiaTheme="minorHAnsi"/>
                  </w:rPr>
                  <w:t xml:space="preserve">Szöveg beírásához kattintson </w:t>
                </w:r>
                <w:r w:rsidR="00FA7737" w:rsidRPr="00AE2F09">
                  <w:rPr>
                    <w:rStyle w:val="Helyrzszveg"/>
                    <w:rFonts w:eastAsiaTheme="minorHAnsi"/>
                  </w:rPr>
                  <w:lastRenderedPageBreak/>
                  <w:t>ide.</w:t>
                </w:r>
                <w:permEnd w:id="1321877369"/>
              </w:sdtContent>
            </w:sdt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C51623" w:rsidRPr="00EA79E1">
              <w:rPr>
                <w:rFonts w:eastAsiaTheme="minorHAnsi"/>
                <w:sz w:val="24"/>
                <w:lang w:eastAsia="en-US"/>
              </w:rPr>
              <w:instrText xml:space="preserve"> FILLIN "Text36"</w:instrTex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C51623" w:rsidRPr="00EA79E1">
              <w:rPr>
                <w:rFonts w:ascii="Cambria Math" w:eastAsiaTheme="minorHAnsi" w:hAnsi="Cambria Math" w:cs="Cambria Math"/>
                <w:sz w:val="24"/>
                <w:lang w:eastAsia="en-US"/>
              </w:rPr>
              <w:t>     </w: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623" w:rsidRPr="00EA79E1" w:rsidRDefault="00C51623" w:rsidP="00FA7737">
            <w:pPr>
              <w:snapToGrid w:val="0"/>
              <w:spacing w:line="300" w:lineRule="exact"/>
              <w:jc w:val="lef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lastRenderedPageBreak/>
              <w:t>Külföldi könyvek/</w:t>
            </w:r>
            <w:r w:rsidRPr="00EA79E1">
              <w:rPr>
                <w:rFonts w:eastAsiaTheme="minorHAnsi"/>
                <w:sz w:val="24"/>
                <w:lang w:eastAsia="en-US"/>
              </w:rPr>
              <w:br/>
              <w:t>könyvfejezetek száma:</w:t>
            </w:r>
          </w:p>
          <w:p w:rsidR="00C51623" w:rsidRPr="00EA79E1" w:rsidRDefault="00C51623" w:rsidP="00ED7836">
            <w:pPr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23" w:rsidRPr="00EA79E1" w:rsidRDefault="00B44FD5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-13763816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09776741" w:edGrp="everyone"/>
                <w:r w:rsidR="00FA7737" w:rsidRPr="00AE2F0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09776741"/>
              </w:sdtContent>
            </w:sdt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C51623" w:rsidRPr="00EA79E1">
              <w:rPr>
                <w:rFonts w:eastAsiaTheme="minorHAnsi"/>
                <w:sz w:val="24"/>
                <w:lang w:eastAsia="en-US"/>
              </w:rPr>
              <w:instrText xml:space="preserve"> FILLIN "Text37"</w:instrTex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C51623" w:rsidRPr="00EA79E1">
              <w:rPr>
                <w:rFonts w:ascii="Cambria Math" w:eastAsiaTheme="minorHAnsi" w:hAnsi="Cambria Math" w:cs="Cambria Math"/>
                <w:sz w:val="24"/>
                <w:lang w:eastAsia="en-US"/>
              </w:rPr>
              <w:t>     </w:t>
            </w:r>
            <w:r w:rsidR="00C51623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</w:tbl>
    <w:p w:rsidR="00C51623" w:rsidRPr="00EA79E1" w:rsidRDefault="00C51623" w:rsidP="00C51623">
      <w:pPr>
        <w:spacing w:line="300" w:lineRule="exact"/>
        <w:rPr>
          <w:rFonts w:eastAsiaTheme="minorHAnsi"/>
          <w:sz w:val="24"/>
          <w:shd w:val="clear" w:color="auto" w:fill="FFFF00"/>
          <w:lang w:eastAsia="en-US"/>
        </w:rPr>
      </w:pPr>
      <w:r w:rsidRPr="00EA79E1">
        <w:rPr>
          <w:rFonts w:eastAsiaTheme="minorHAnsi"/>
          <w:sz w:val="24"/>
          <w:lang w:eastAsia="en-US"/>
        </w:rPr>
        <w:lastRenderedPageBreak/>
        <w:t xml:space="preserve">*lásd Szabályzat </w:t>
      </w:r>
      <w:r w:rsidRPr="00EA79E1">
        <w:rPr>
          <w:rFonts w:eastAsiaTheme="minorHAnsi"/>
          <w:i/>
          <w:iCs/>
          <w:sz w:val="24"/>
          <w:lang w:eastAsia="en-US"/>
        </w:rPr>
        <w:t>25. és 26. melléklet</w:t>
      </w:r>
      <w:r w:rsidRPr="00EA79E1">
        <w:rPr>
          <w:rFonts w:eastAsiaTheme="minorHAnsi"/>
          <w:sz w:val="24"/>
          <w:lang w:eastAsia="en-US"/>
        </w:rPr>
        <w:t xml:space="preserve">. </w:t>
      </w:r>
    </w:p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</w:p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Témavezető aláírása: ..................……………….............……………kelt:.....................….……</w:t>
      </w:r>
    </w:p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Programvezető aláírása:....................................…………………..….kelt: ….......................…..</w:t>
      </w:r>
    </w:p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Tudományági Doktori Iskola vezető aláírása:…………………….…kelt: ……………..…….</w:t>
      </w:r>
    </w:p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</w:p>
    <w:p w:rsidR="00C51623" w:rsidRPr="00EA79E1" w:rsidRDefault="00C51623" w:rsidP="00C51623">
      <w:pPr>
        <w:tabs>
          <w:tab w:val="center" w:pos="2160"/>
        </w:tabs>
        <w:spacing w:line="300" w:lineRule="exact"/>
        <w:jc w:val="center"/>
        <w:rPr>
          <w:rFonts w:eastAsiaTheme="minorHAnsi"/>
          <w:b/>
          <w:bCs/>
          <w:sz w:val="24"/>
          <w:lang w:eastAsia="en-US"/>
        </w:rPr>
      </w:pPr>
    </w:p>
    <w:p w:rsidR="00C51623" w:rsidRPr="00EA79E1" w:rsidRDefault="00C51623" w:rsidP="00C51623">
      <w:pPr>
        <w:tabs>
          <w:tab w:val="center" w:pos="2160"/>
        </w:tabs>
        <w:spacing w:line="300" w:lineRule="exact"/>
        <w:jc w:val="center"/>
        <w:rPr>
          <w:rFonts w:eastAsiaTheme="minorHAnsi"/>
          <w:b/>
          <w:bCs/>
          <w:sz w:val="24"/>
          <w:lang w:eastAsia="en-US"/>
        </w:rPr>
      </w:pPr>
      <w:r w:rsidRPr="00EA79E1">
        <w:rPr>
          <w:rFonts w:eastAsiaTheme="minorHAnsi"/>
          <w:b/>
          <w:bCs/>
          <w:sz w:val="24"/>
          <w:lang w:eastAsia="en-US"/>
        </w:rPr>
        <w:t>NYILATKOZAT</w:t>
      </w:r>
    </w:p>
    <w:p w:rsidR="00C51623" w:rsidRPr="00EA79E1" w:rsidRDefault="00C51623" w:rsidP="00C51623">
      <w:pPr>
        <w:tabs>
          <w:tab w:val="center" w:pos="2160"/>
        </w:tabs>
        <w:spacing w:line="300" w:lineRule="exact"/>
        <w:jc w:val="center"/>
        <w:rPr>
          <w:rFonts w:eastAsiaTheme="minorHAnsi"/>
          <w:b/>
          <w:bCs/>
          <w:sz w:val="24"/>
          <w:lang w:eastAsia="en-US"/>
        </w:rPr>
      </w:pPr>
    </w:p>
    <w:p w:rsidR="00C51623" w:rsidRPr="00EA79E1" w:rsidRDefault="00C51623" w:rsidP="00C51623">
      <w:pPr>
        <w:spacing w:line="300" w:lineRule="exact"/>
        <w:rPr>
          <w:rFonts w:eastAsiaTheme="minorHAnsi"/>
          <w:b/>
          <w:bCs/>
          <w:sz w:val="24"/>
          <w:lang w:eastAsia="en-US"/>
        </w:rPr>
      </w:pPr>
      <w:r w:rsidRPr="00EA79E1">
        <w:rPr>
          <w:rFonts w:eastAsiaTheme="minorHAnsi"/>
          <w:b/>
          <w:bCs/>
          <w:sz w:val="24"/>
          <w:lang w:eastAsia="en-US"/>
        </w:rPr>
        <w:t>“A jelentkezési lap aláírásával tudomásul veszem, hogy a fokozatszerzésre jelentkezés EDT általi elfogadásának napjától számított 2 éven belül doktori értekezésemet benyújtom.”</w:t>
      </w:r>
    </w:p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</w:p>
    <w:p w:rsidR="00C51623" w:rsidRPr="00EA79E1" w:rsidRDefault="00C51623" w:rsidP="00C51623">
      <w:pPr>
        <w:spacing w:line="300" w:lineRule="exact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„Továbbá jelen jelentkezési lap aláírásával kijelentem, hogy</w:t>
      </w:r>
    </w:p>
    <w:p w:rsidR="00C51623" w:rsidRPr="00EA79E1" w:rsidRDefault="00C51623" w:rsidP="00C51623">
      <w:pPr>
        <w:widowControl w:val="0"/>
        <w:adjustRightInd w:val="0"/>
        <w:spacing w:line="300" w:lineRule="exact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a)</w:t>
      </w:r>
      <w:r w:rsidRPr="00EA79E1">
        <w:rPr>
          <w:rFonts w:eastAsiaTheme="minorHAnsi"/>
          <w:b/>
          <w:sz w:val="14"/>
          <w:szCs w:val="14"/>
          <w:lang w:eastAsia="en-US"/>
        </w:rPr>
        <w:t xml:space="preserve">      </w:t>
      </w:r>
      <w:r w:rsidRPr="00EA79E1">
        <w:rPr>
          <w:rFonts w:eastAsiaTheme="minorHAnsi"/>
          <w:b/>
          <w:sz w:val="24"/>
          <w:lang w:eastAsia="en-US"/>
        </w:rPr>
        <w:t>nincs folyamatban ugyanezen tudományágban doktori fokozatszerzési eljárásom,</w:t>
      </w:r>
    </w:p>
    <w:p w:rsidR="00C51623" w:rsidRPr="00EA79E1" w:rsidRDefault="00C51623" w:rsidP="00C51623">
      <w:pPr>
        <w:widowControl w:val="0"/>
        <w:adjustRightInd w:val="0"/>
        <w:spacing w:line="300" w:lineRule="exact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b)</w:t>
      </w:r>
      <w:r w:rsidRPr="00EA79E1">
        <w:rPr>
          <w:rFonts w:eastAsiaTheme="minorHAnsi"/>
          <w:b/>
          <w:sz w:val="14"/>
          <w:szCs w:val="14"/>
          <w:lang w:eastAsia="en-US"/>
        </w:rPr>
        <w:t xml:space="preserve">      </w:t>
      </w:r>
      <w:r w:rsidRPr="00EA79E1">
        <w:rPr>
          <w:rFonts w:eastAsiaTheme="minorHAnsi"/>
          <w:b/>
          <w:sz w:val="24"/>
          <w:lang w:eastAsia="en-US"/>
        </w:rPr>
        <w:t>fokozatszerzési eljárásra való jelentkezésemet az elmúlt két éven belül nem utasították el, illetve az elmúlt két éven belül nem volt sikertelenül zárult doktori védésem,</w:t>
      </w:r>
    </w:p>
    <w:p w:rsidR="00C51623" w:rsidRPr="00EA79E1" w:rsidRDefault="00C51623" w:rsidP="00C51623">
      <w:pPr>
        <w:widowControl w:val="0"/>
        <w:adjustRightInd w:val="0"/>
        <w:spacing w:line="300" w:lineRule="exact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c)</w:t>
      </w:r>
      <w:r w:rsidRPr="00EA79E1">
        <w:rPr>
          <w:rFonts w:eastAsiaTheme="minorHAnsi"/>
          <w:b/>
          <w:sz w:val="14"/>
          <w:szCs w:val="14"/>
          <w:lang w:eastAsia="en-US"/>
        </w:rPr>
        <w:t xml:space="preserve">      </w:t>
      </w:r>
      <w:r w:rsidRPr="00EA79E1">
        <w:rPr>
          <w:rFonts w:eastAsiaTheme="minorHAnsi"/>
          <w:b/>
          <w:sz w:val="24"/>
          <w:lang w:eastAsia="en-US"/>
        </w:rPr>
        <w:t>nem állok doktori fokozat visszavonására irányuló eljárás alatt, illetve az elmúlt 5 éven belül nem vontak tőlem vissza jogerősen korábban odaítélt doktori fokozatot,</w:t>
      </w:r>
    </w:p>
    <w:p w:rsidR="00C51623" w:rsidRPr="00EA79E1" w:rsidRDefault="00C51623" w:rsidP="00C51623">
      <w:pPr>
        <w:widowControl w:val="0"/>
        <w:adjustRightInd w:val="0"/>
        <w:spacing w:line="300" w:lineRule="exact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d)</w:t>
      </w:r>
      <w:r w:rsidRPr="00EA79E1">
        <w:rPr>
          <w:rFonts w:eastAsiaTheme="minorHAnsi"/>
          <w:b/>
          <w:sz w:val="14"/>
          <w:szCs w:val="14"/>
          <w:lang w:eastAsia="en-US"/>
        </w:rPr>
        <w:t xml:space="preserve">     </w:t>
      </w:r>
      <w:r w:rsidRPr="00EA79E1">
        <w:rPr>
          <w:rFonts w:eastAsiaTheme="minorHAnsi"/>
          <w:b/>
          <w:sz w:val="24"/>
          <w:lang w:eastAsia="en-US"/>
        </w:rPr>
        <w:t>a doktori értekezés az önálló munkám, az irodalmi hivatkozások egyértelműek és teljesek.”</w:t>
      </w:r>
    </w:p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</w:p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 xml:space="preserve">Kelt: Budapest, </w:t>
      </w:r>
      <w:sdt>
        <w:sdtPr>
          <w:rPr>
            <w:rFonts w:eastAsiaTheme="minorHAnsi"/>
            <w:sz w:val="24"/>
            <w:lang w:eastAsia="en-US"/>
          </w:rPr>
          <w:id w:val="-198075595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908039825" w:edGrp="everyone"/>
          <w:r w:rsidR="00FA7737" w:rsidRPr="00AE2F09">
            <w:rPr>
              <w:rStyle w:val="Helyrzszveg"/>
              <w:rFonts w:eastAsiaTheme="minorHAnsi"/>
            </w:rPr>
            <w:t>Dátum megadásához kattintson ide.</w:t>
          </w:r>
          <w:permEnd w:id="1908039825"/>
        </w:sdtContent>
      </w:sdt>
    </w:p>
    <w:p w:rsidR="00C51623" w:rsidRPr="00EA79E1" w:rsidRDefault="00C51623" w:rsidP="00C51623">
      <w:pPr>
        <w:tabs>
          <w:tab w:val="center" w:pos="1440"/>
        </w:tabs>
        <w:spacing w:line="300" w:lineRule="exact"/>
        <w:rPr>
          <w:rFonts w:eastAsiaTheme="minorHAnsi"/>
          <w:sz w:val="24"/>
          <w:lang w:eastAsia="en-US"/>
        </w:rPr>
      </w:pPr>
    </w:p>
    <w:p w:rsidR="00C51623" w:rsidRPr="00EA79E1" w:rsidRDefault="00C51623" w:rsidP="00C51623">
      <w:pPr>
        <w:tabs>
          <w:tab w:val="center" w:pos="1440"/>
        </w:tabs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ab/>
        <w:t>……………………..</w:t>
      </w:r>
      <w:r w:rsidRPr="00EA79E1">
        <w:rPr>
          <w:rFonts w:eastAsiaTheme="minorHAnsi"/>
          <w:sz w:val="24"/>
          <w:lang w:eastAsia="en-US"/>
        </w:rPr>
        <w:br/>
      </w:r>
      <w:r w:rsidRPr="00EA79E1">
        <w:rPr>
          <w:rFonts w:eastAsiaTheme="minorHAnsi"/>
          <w:sz w:val="24"/>
          <w:lang w:eastAsia="en-US"/>
        </w:rPr>
        <w:tab/>
        <w:t>a doktorjelölt aláírása</w:t>
      </w:r>
    </w:p>
    <w:p w:rsidR="00C51623" w:rsidRPr="00EA79E1" w:rsidRDefault="00C51623" w:rsidP="00C51623">
      <w:pPr>
        <w:tabs>
          <w:tab w:val="right" w:pos="8910"/>
        </w:tabs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ab/>
      </w:r>
    </w:p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</w:p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 xml:space="preserve">VMB javaslat:          elfogadható </w:t>
      </w:r>
      <w:sdt>
        <w:sdtPr>
          <w:rPr>
            <w:rFonts w:eastAsiaTheme="minorHAnsi"/>
            <w:sz w:val="24"/>
            <w:lang w:eastAsia="en-US"/>
          </w:rPr>
          <w:id w:val="-104752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9678203" w:edGrp="everyone"/>
          <w:r w:rsidR="00FA7737">
            <w:rPr>
              <w:rFonts w:ascii="MS Gothic" w:eastAsia="MS Gothic" w:hint="eastAsia"/>
              <w:sz w:val="24"/>
              <w:lang w:eastAsia="en-US"/>
            </w:rPr>
            <w:t>☐</w:t>
          </w:r>
          <w:permEnd w:id="1699678203"/>
        </w:sdtContent>
      </w:sdt>
      <w:r w:rsidRPr="00EA79E1">
        <w:rPr>
          <w:rFonts w:eastAsiaTheme="minorHAnsi"/>
          <w:sz w:val="24"/>
          <w:lang w:eastAsia="en-US"/>
        </w:rPr>
        <w:t xml:space="preserve"> / kiegészítésre szorul </w:t>
      </w:r>
      <w:sdt>
        <w:sdtPr>
          <w:rPr>
            <w:rFonts w:eastAsiaTheme="minorHAnsi"/>
            <w:sz w:val="24"/>
            <w:lang w:eastAsia="en-US"/>
          </w:rPr>
          <w:id w:val="8844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393189" w:edGrp="everyone"/>
          <w:r w:rsidR="00FA7737">
            <w:rPr>
              <w:rFonts w:ascii="MS Gothic" w:eastAsia="MS Gothic" w:hAnsi="MS Gothic" w:hint="eastAsia"/>
              <w:sz w:val="24"/>
              <w:lang w:eastAsia="en-US"/>
            </w:rPr>
            <w:t>☐</w:t>
          </w:r>
          <w:permEnd w:id="35393189"/>
        </w:sdtContent>
      </w:sdt>
      <w:r w:rsidRPr="00EA79E1">
        <w:rPr>
          <w:rFonts w:eastAsiaTheme="minorHAnsi"/>
          <w:sz w:val="24"/>
          <w:lang w:eastAsia="en-US"/>
        </w:rPr>
        <w:t xml:space="preserve"> / nem fogadható el </w:t>
      </w:r>
      <w:permStart w:id="319035330" w:edGrp="everyone"/>
      <w:sdt>
        <w:sdtPr>
          <w:rPr>
            <w:rFonts w:eastAsiaTheme="minorHAnsi"/>
            <w:sz w:val="24"/>
            <w:lang w:eastAsia="en-US"/>
          </w:rPr>
          <w:id w:val="103292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737">
            <w:rPr>
              <w:rFonts w:ascii="MS Gothic" w:eastAsia="MS Gothic" w:hAnsi="MS Gothic" w:hint="eastAsia"/>
              <w:sz w:val="24"/>
              <w:lang w:eastAsia="en-US"/>
            </w:rPr>
            <w:t>☐</w:t>
          </w:r>
        </w:sdtContent>
      </w:sdt>
      <w:permEnd w:id="319035330"/>
    </w:p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</w:p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 xml:space="preserve">Kelt: Budapest, </w:t>
      </w:r>
      <w:sdt>
        <w:sdtPr>
          <w:rPr>
            <w:rFonts w:eastAsiaTheme="minorHAnsi"/>
            <w:sz w:val="24"/>
            <w:lang w:eastAsia="en-US"/>
          </w:rPr>
          <w:id w:val="159080506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954100103" w:edGrp="everyone"/>
          <w:r w:rsidR="00FA7737" w:rsidRPr="00AE2F09">
            <w:rPr>
              <w:rStyle w:val="Helyrzszveg"/>
              <w:rFonts w:eastAsiaTheme="minorHAnsi"/>
            </w:rPr>
            <w:t>Dátum megadásához kattintson ide.</w:t>
          </w:r>
          <w:permEnd w:id="1954100103"/>
        </w:sdtContent>
      </w:sdt>
    </w:p>
    <w:p w:rsidR="00C51623" w:rsidRPr="00EA79E1" w:rsidRDefault="00C51623" w:rsidP="00C51623">
      <w:pPr>
        <w:tabs>
          <w:tab w:val="center" w:pos="2160"/>
        </w:tabs>
        <w:spacing w:line="300" w:lineRule="exact"/>
        <w:rPr>
          <w:rFonts w:eastAsiaTheme="minorHAnsi"/>
          <w:sz w:val="24"/>
          <w:lang w:eastAsia="en-US"/>
        </w:rPr>
      </w:pPr>
    </w:p>
    <w:p w:rsidR="00C51623" w:rsidRPr="00EA79E1" w:rsidRDefault="00C51623" w:rsidP="00C51623">
      <w:pPr>
        <w:tabs>
          <w:tab w:val="center" w:pos="2160"/>
        </w:tabs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……………………………………………</w:t>
      </w:r>
    </w:p>
    <w:p w:rsidR="00C51623" w:rsidRPr="00EA79E1" w:rsidRDefault="00C51623" w:rsidP="00C51623">
      <w:pPr>
        <w:tabs>
          <w:tab w:val="center" w:pos="2160"/>
        </w:tabs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 xml:space="preserve">                      a VMB elnöke</w:t>
      </w:r>
    </w:p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</w:p>
    <w:p w:rsidR="00C51623" w:rsidRPr="00EA79E1" w:rsidRDefault="00C51623" w:rsidP="00C51623">
      <w:pPr>
        <w:spacing w:before="240" w:after="60"/>
        <w:jc w:val="center"/>
        <w:rPr>
          <w:b/>
          <w:sz w:val="24"/>
        </w:rPr>
      </w:pPr>
      <w:r w:rsidRPr="00EA79E1">
        <w:rPr>
          <w:b/>
          <w:sz w:val="24"/>
        </w:rPr>
        <w:t>Doktori (PhD) fokozatszerzési eljárás megindításához szükséges iratok:</w:t>
      </w:r>
    </w:p>
    <w:p w:rsidR="00C51623" w:rsidRPr="00EA79E1" w:rsidRDefault="00C51623" w:rsidP="00C51623">
      <w:pPr>
        <w:spacing w:line="300" w:lineRule="exact"/>
        <w:jc w:val="center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(hallgatók részére)</w:t>
      </w:r>
    </w:p>
    <w:p w:rsidR="00C51623" w:rsidRPr="00EA79E1" w:rsidRDefault="00C51623" w:rsidP="00C51623">
      <w:pPr>
        <w:spacing w:line="300" w:lineRule="exact"/>
        <w:rPr>
          <w:rFonts w:eastAsiaTheme="minorHAnsi"/>
          <w:sz w:val="24"/>
          <w:lang w:eastAsia="en-US"/>
        </w:rPr>
      </w:pPr>
    </w:p>
    <w:p w:rsidR="00C51623" w:rsidRPr="00EA79E1" w:rsidRDefault="00C51623" w:rsidP="00C51623">
      <w:pPr>
        <w:numPr>
          <w:ilvl w:val="0"/>
          <w:numId w:val="1"/>
        </w:numPr>
        <w:suppressAutoHyphens/>
        <w:spacing w:line="300" w:lineRule="exact"/>
        <w:jc w:val="left"/>
        <w:rPr>
          <w:lang w:eastAsia="ar-SA"/>
        </w:rPr>
      </w:pPr>
      <w:r w:rsidRPr="00EA79E1">
        <w:rPr>
          <w:lang w:eastAsia="ar-SA"/>
        </w:rPr>
        <w:t>jelentkezési lap,</w:t>
      </w:r>
    </w:p>
    <w:p w:rsidR="00C51623" w:rsidRPr="00EA79E1" w:rsidRDefault="00C51623" w:rsidP="00C51623">
      <w:pPr>
        <w:numPr>
          <w:ilvl w:val="0"/>
          <w:numId w:val="1"/>
        </w:numPr>
        <w:suppressAutoHyphens/>
        <w:spacing w:line="300" w:lineRule="exact"/>
        <w:jc w:val="left"/>
        <w:rPr>
          <w:lang w:eastAsia="ar-SA"/>
        </w:rPr>
      </w:pPr>
      <w:r w:rsidRPr="00EA79E1">
        <w:rPr>
          <w:lang w:eastAsia="ar-SA"/>
        </w:rPr>
        <w:t>egyetemi diploma,</w:t>
      </w:r>
    </w:p>
    <w:p w:rsidR="00C51623" w:rsidRPr="00EA79E1" w:rsidRDefault="00C51623" w:rsidP="00C51623">
      <w:pPr>
        <w:numPr>
          <w:ilvl w:val="0"/>
          <w:numId w:val="1"/>
        </w:numPr>
        <w:suppressAutoHyphens/>
        <w:spacing w:line="300" w:lineRule="exact"/>
        <w:rPr>
          <w:lang w:eastAsia="ar-SA"/>
        </w:rPr>
      </w:pPr>
      <w:r w:rsidRPr="00EA79E1">
        <w:rPr>
          <w:lang w:eastAsia="ar-SA"/>
        </w:rPr>
        <w:t>abszolutórium (végbizonyítvány),</w:t>
      </w:r>
    </w:p>
    <w:p w:rsidR="00C51623" w:rsidRPr="00EA79E1" w:rsidRDefault="00C51623" w:rsidP="00C51623">
      <w:pPr>
        <w:numPr>
          <w:ilvl w:val="0"/>
          <w:numId w:val="1"/>
        </w:numPr>
        <w:suppressAutoHyphens/>
        <w:spacing w:line="300" w:lineRule="exact"/>
        <w:rPr>
          <w:lang w:eastAsia="ar-SA"/>
        </w:rPr>
      </w:pPr>
      <w:r w:rsidRPr="00EA79E1">
        <w:rPr>
          <w:lang w:eastAsia="ar-SA"/>
        </w:rPr>
        <w:t>két idegen nyelv ismeretének igazolása,</w:t>
      </w:r>
    </w:p>
    <w:p w:rsidR="00C51623" w:rsidRPr="00EA79E1" w:rsidRDefault="00C51623" w:rsidP="00C51623">
      <w:pPr>
        <w:numPr>
          <w:ilvl w:val="1"/>
          <w:numId w:val="1"/>
        </w:numPr>
        <w:suppressAutoHyphens/>
        <w:spacing w:line="300" w:lineRule="exact"/>
        <w:rPr>
          <w:lang w:eastAsia="ar-SA"/>
        </w:rPr>
      </w:pPr>
      <w:r w:rsidRPr="00EA79E1">
        <w:rPr>
          <w:lang w:eastAsia="ar-SA"/>
        </w:rPr>
        <w:lastRenderedPageBreak/>
        <w:t>B2 komplex (középfokú, “C” típusú) állami (államilag elismert) nyelvvizsga vagy azzal egyenértékű okirat</w:t>
      </w:r>
    </w:p>
    <w:p w:rsidR="00C51623" w:rsidRPr="00EA79E1" w:rsidRDefault="00C51623" w:rsidP="00C51623">
      <w:pPr>
        <w:numPr>
          <w:ilvl w:val="1"/>
          <w:numId w:val="1"/>
        </w:numPr>
        <w:suppressAutoHyphens/>
        <w:spacing w:line="300" w:lineRule="exact"/>
        <w:rPr>
          <w:bCs/>
        </w:rPr>
      </w:pPr>
      <w:r w:rsidRPr="00EA79E1">
        <w:rPr>
          <w:lang w:eastAsia="ar-SA"/>
        </w:rPr>
        <w:t xml:space="preserve">A2 komplex (alapfokú “C” típusú) állami (államilag elismert) nyelvvizsga vagy azzal egyenértékű </w:t>
      </w:r>
      <w:r w:rsidRPr="00EA79E1">
        <w:rPr>
          <w:bCs/>
        </w:rPr>
        <w:t>okirat (pl. egyetemi idegen nyelvi záróvizsga bemutatandó legkésőbb az értekezés benyújtásakor),</w:t>
      </w:r>
    </w:p>
    <w:p w:rsidR="00C51623" w:rsidRPr="00EA79E1" w:rsidRDefault="00C51623" w:rsidP="00C51623">
      <w:pPr>
        <w:numPr>
          <w:ilvl w:val="0"/>
          <w:numId w:val="1"/>
        </w:numPr>
        <w:suppressAutoHyphens/>
        <w:spacing w:line="300" w:lineRule="exact"/>
        <w:rPr>
          <w:lang w:eastAsia="ar-SA"/>
        </w:rPr>
      </w:pPr>
      <w:r w:rsidRPr="00EA79E1">
        <w:rPr>
          <w:lang w:eastAsia="ar-SA"/>
        </w:rPr>
        <w:t>szakmai önéletrajz,</w:t>
      </w:r>
    </w:p>
    <w:p w:rsidR="00C51623" w:rsidRPr="00EA79E1" w:rsidRDefault="00C51623" w:rsidP="00C51623">
      <w:pPr>
        <w:numPr>
          <w:ilvl w:val="0"/>
          <w:numId w:val="1"/>
        </w:numPr>
        <w:suppressAutoHyphens/>
        <w:spacing w:line="300" w:lineRule="exact"/>
        <w:rPr>
          <w:lang w:eastAsia="ar-SA"/>
        </w:rPr>
      </w:pPr>
      <w:r w:rsidRPr="00EA79E1">
        <w:rPr>
          <w:lang w:eastAsia="ar-SA"/>
        </w:rPr>
        <w:t>publikációs jegyzék,</w:t>
      </w:r>
    </w:p>
    <w:p w:rsidR="00C51623" w:rsidRPr="00EA79E1" w:rsidRDefault="00C51623" w:rsidP="00C51623">
      <w:pPr>
        <w:numPr>
          <w:ilvl w:val="0"/>
          <w:numId w:val="1"/>
        </w:numPr>
        <w:suppressAutoHyphens/>
        <w:spacing w:line="300" w:lineRule="exact"/>
        <w:jc w:val="left"/>
        <w:rPr>
          <w:lang w:eastAsia="ar-SA"/>
        </w:rPr>
      </w:pPr>
      <w:r w:rsidRPr="00EA79E1">
        <w:rPr>
          <w:lang w:eastAsia="ar-SA"/>
        </w:rPr>
        <w:t>3 hónapnál nem régebbi hatósági erkölcsi bizonyítvány,</w:t>
      </w:r>
    </w:p>
    <w:p w:rsidR="00C51623" w:rsidRPr="00EA79E1" w:rsidRDefault="00C51623" w:rsidP="00C51623">
      <w:pPr>
        <w:numPr>
          <w:ilvl w:val="0"/>
          <w:numId w:val="1"/>
        </w:numPr>
        <w:suppressAutoHyphens/>
        <w:spacing w:line="300" w:lineRule="exact"/>
        <w:jc w:val="left"/>
        <w:rPr>
          <w:lang w:eastAsia="ar-SA"/>
        </w:rPr>
      </w:pPr>
      <w:r w:rsidRPr="00EA79E1">
        <w:rPr>
          <w:lang w:eastAsia="ar-SA"/>
        </w:rPr>
        <w:t>eljárási díj befizetésének igazolása,</w:t>
      </w:r>
    </w:p>
    <w:p w:rsidR="00C51623" w:rsidRPr="00EA79E1" w:rsidRDefault="00C51623" w:rsidP="00C51623">
      <w:pPr>
        <w:numPr>
          <w:ilvl w:val="0"/>
          <w:numId w:val="1"/>
        </w:numPr>
        <w:suppressAutoHyphens/>
        <w:spacing w:line="300" w:lineRule="exact"/>
        <w:jc w:val="left"/>
        <w:rPr>
          <w:lang w:eastAsia="ar-SA"/>
        </w:rPr>
      </w:pPr>
      <w:r w:rsidRPr="00EA79E1">
        <w:rPr>
          <w:lang w:eastAsia="ar-SA"/>
        </w:rPr>
        <w:t>a Tudományági Doktori Iskola tanácsának javaslata a szigorlati tárgy(ak)ra, a szigorlati bizottságra.</w:t>
      </w:r>
    </w:p>
    <w:p w:rsidR="00C51623" w:rsidRPr="00EA79E1" w:rsidRDefault="00C51623" w:rsidP="00C51623">
      <w:pPr>
        <w:suppressAutoHyphens/>
        <w:rPr>
          <w:lang w:eastAsia="ar-SA"/>
        </w:rPr>
      </w:pPr>
      <w:r w:rsidRPr="00EA79E1">
        <w:rPr>
          <w:bCs/>
          <w:lang w:eastAsia="ar-SA"/>
        </w:rPr>
        <w:t>Az eredeti okiratokról készült másolat csak a 2-4 és 8. számú dokumentumról és abban az esetben fogadható el, ha azt közjegyző hitelesítette. Az eredetiben bemutatott okiratokról helyben is készíthető másolat, melyet az ügyintéző aláírásával hitelesít</w:t>
      </w:r>
      <w:r w:rsidRPr="00EA79E1">
        <w:rPr>
          <w:b/>
          <w:bCs/>
          <w:lang w:eastAsia="ar-SA"/>
        </w:rPr>
        <w:t>.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Ripq7L55dcCqvSaamGSWkyi9TDE=" w:salt="S2jnbPwFhhkba3Aq1poQh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23"/>
    <w:rsid w:val="001923F3"/>
    <w:rsid w:val="00B44FD5"/>
    <w:rsid w:val="00C51623"/>
    <w:rsid w:val="00DA437F"/>
    <w:rsid w:val="00F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A773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77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73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A773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77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73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7A96AA-DA97-43CD-BC7A-3F81CD428AE4}"/>
      </w:docPartPr>
      <w:docPartBody>
        <w:p w:rsidR="00F846B7" w:rsidRDefault="0013542A">
          <w:r w:rsidRPr="00AE2F0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B95913-D1CB-4515-BEB9-270264FD4302}"/>
      </w:docPartPr>
      <w:docPartBody>
        <w:p w:rsidR="00F846B7" w:rsidRDefault="0013542A">
          <w:r w:rsidRPr="00AE2F09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A"/>
    <w:rsid w:val="0013542A"/>
    <w:rsid w:val="00F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542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54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3675</Characters>
  <Application>Microsoft Office Word</Application>
  <DocSecurity>8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2019-07-10T08:24:00Z</dcterms:created>
  <dcterms:modified xsi:type="dcterms:W3CDTF">2019-07-29T11:50:00Z</dcterms:modified>
</cp:coreProperties>
</file>