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E" w:rsidRPr="00B25F8A" w:rsidRDefault="0024216E" w:rsidP="003B6C4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B25F8A">
        <w:rPr>
          <w:rFonts w:ascii="Times New Roman" w:hAnsi="Times New Roman"/>
          <w:b/>
          <w:sz w:val="24"/>
          <w:szCs w:val="24"/>
          <w:lang w:val="en-GB"/>
        </w:rPr>
        <w:t xml:space="preserve">Laudation Prof. </w:t>
      </w:r>
      <w:proofErr w:type="spellStart"/>
      <w:r w:rsidRPr="00B25F8A">
        <w:rPr>
          <w:rFonts w:ascii="Times New Roman" w:hAnsi="Times New Roman"/>
          <w:b/>
          <w:sz w:val="24"/>
          <w:szCs w:val="24"/>
          <w:lang w:val="en-GB"/>
        </w:rPr>
        <w:t>Dr.</w:t>
      </w:r>
      <w:proofErr w:type="spellEnd"/>
      <w:r w:rsidRPr="00B25F8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25F8A">
        <w:rPr>
          <w:rFonts w:ascii="Times New Roman" w:hAnsi="Times New Roman"/>
          <w:b/>
          <w:sz w:val="24"/>
          <w:szCs w:val="24"/>
          <w:lang w:val="en-GB"/>
        </w:rPr>
        <w:t>István</w:t>
      </w:r>
      <w:proofErr w:type="spellEnd"/>
      <w:r w:rsidRPr="00B25F8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25F8A">
        <w:rPr>
          <w:rFonts w:ascii="Times New Roman" w:hAnsi="Times New Roman"/>
          <w:b/>
          <w:sz w:val="24"/>
          <w:szCs w:val="24"/>
          <w:lang w:val="en-GB"/>
        </w:rPr>
        <w:t>Bocskay</w:t>
      </w:r>
      <w:proofErr w:type="spellEnd"/>
    </w:p>
    <w:p w:rsidR="0024216E" w:rsidRPr="00B25F8A" w:rsidRDefault="0024216E" w:rsidP="00595BF0">
      <w:pPr>
        <w:rPr>
          <w:rStyle w:val="apple-style-span"/>
          <w:rFonts w:ascii="Times New Roman" w:hAnsi="Times New Roman"/>
          <w:bCs/>
          <w:color w:val="000000"/>
          <w:sz w:val="24"/>
          <w:szCs w:val="24"/>
          <w:lang w:val="en-GB"/>
        </w:rPr>
      </w:pPr>
      <w:r w:rsidRPr="00B25F8A">
        <w:rPr>
          <w:rFonts w:ascii="Times New Roman" w:hAnsi="Times New Roman"/>
          <w:sz w:val="24"/>
          <w:szCs w:val="24"/>
          <w:lang w:val="en-GB"/>
        </w:rPr>
        <w:t xml:space="preserve">Prof. </w:t>
      </w:r>
      <w:proofErr w:type="spellStart"/>
      <w:r w:rsidRPr="00B25F8A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B25F8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25F8A">
        <w:rPr>
          <w:rFonts w:ascii="Times New Roman" w:hAnsi="Times New Roman"/>
          <w:sz w:val="24"/>
          <w:szCs w:val="24"/>
          <w:lang w:val="en-GB"/>
        </w:rPr>
        <w:t>István</w:t>
      </w:r>
      <w:proofErr w:type="spellEnd"/>
      <w:r w:rsidRPr="00B25F8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25F8A">
        <w:rPr>
          <w:rFonts w:ascii="Times New Roman" w:hAnsi="Times New Roman"/>
          <w:sz w:val="24"/>
          <w:szCs w:val="24"/>
          <w:lang w:val="en-GB"/>
        </w:rPr>
        <w:t>Bocskay</w:t>
      </w:r>
      <w:proofErr w:type="spellEnd"/>
      <w:r w:rsidRPr="00B25F8A">
        <w:rPr>
          <w:rFonts w:ascii="Times New Roman" w:hAnsi="Times New Roman"/>
          <w:sz w:val="24"/>
          <w:szCs w:val="24"/>
          <w:lang w:val="en-GB"/>
        </w:rPr>
        <w:t xml:space="preserve">  is</w:t>
      </w:r>
      <w:proofErr w:type="gramEnd"/>
      <w:r w:rsidRPr="00B25F8A">
        <w:rPr>
          <w:rFonts w:ascii="Times New Roman" w:hAnsi="Times New Roman"/>
          <w:sz w:val="24"/>
          <w:szCs w:val="24"/>
          <w:lang w:val="en-GB"/>
        </w:rPr>
        <w:t xml:space="preserve"> a former Dean of the </w:t>
      </w:r>
      <w:smartTag w:uri="urn:schemas-microsoft-com:office:smarttags" w:element="PlaceType">
        <w:r w:rsidRPr="00B25F8A"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 w:rsidRPr="00B25F8A">
        <w:rPr>
          <w:rFonts w:ascii="Times New Roman" w:hAnsi="Times New Roman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B25F8A">
          <w:rPr>
            <w:rFonts w:ascii="Times New Roman" w:hAnsi="Times New Roman"/>
            <w:sz w:val="24"/>
            <w:szCs w:val="24"/>
            <w:lang w:val="en-GB"/>
          </w:rPr>
          <w:t>Medicine</w:t>
        </w:r>
      </w:smartTag>
      <w:r w:rsidRPr="00B25F8A">
        <w:rPr>
          <w:rFonts w:ascii="Times New Roman" w:hAnsi="Times New Roman"/>
          <w:sz w:val="24"/>
          <w:szCs w:val="24"/>
          <w:lang w:val="en-GB"/>
        </w:rPr>
        <w:t xml:space="preserve"> and Pharmacy of </w:t>
      </w:r>
      <w:proofErr w:type="spellStart"/>
      <w:r w:rsidRPr="00B25F8A">
        <w:rPr>
          <w:rFonts w:ascii="Times New Roman" w:hAnsi="Times New Roman"/>
          <w:sz w:val="24"/>
          <w:szCs w:val="24"/>
          <w:lang w:val="en-GB"/>
        </w:rPr>
        <w:t>Targu-Mures</w:t>
      </w:r>
      <w:proofErr w:type="spellEnd"/>
      <w:r w:rsidRPr="00B25F8A">
        <w:rPr>
          <w:rFonts w:ascii="Times New Roman" w:hAnsi="Times New Roman"/>
          <w:sz w:val="24"/>
          <w:szCs w:val="24"/>
          <w:lang w:val="en-GB"/>
        </w:rPr>
        <w:t xml:space="preserve">, in </w:t>
      </w:r>
      <w:smartTag w:uri="urn:schemas-microsoft-com:office:smarttags" w:element="place">
        <w:smartTag w:uri="urn:schemas-microsoft-com:office:smarttags" w:element="country-region">
          <w:r w:rsidRPr="00B25F8A">
            <w:rPr>
              <w:rFonts w:ascii="Times New Roman" w:hAnsi="Times New Roman"/>
              <w:sz w:val="24"/>
              <w:szCs w:val="24"/>
              <w:lang w:val="en-GB"/>
            </w:rPr>
            <w:t>Romania</w:t>
          </w:r>
        </w:smartTag>
      </w:smartTag>
      <w:r w:rsidRPr="00B25F8A">
        <w:rPr>
          <w:rFonts w:ascii="Times New Roman" w:hAnsi="Times New Roman"/>
          <w:sz w:val="24"/>
          <w:szCs w:val="24"/>
          <w:lang w:val="en-GB"/>
        </w:rPr>
        <w:t xml:space="preserve"> and  former Head of the Department of </w:t>
      </w:r>
      <w:r w:rsidRPr="00B25F8A">
        <w:rPr>
          <w:rStyle w:val="apple-style-span"/>
          <w:rFonts w:ascii="Times New Roman" w:hAnsi="Times New Roman"/>
          <w:bCs/>
          <w:color w:val="000000"/>
          <w:sz w:val="24"/>
          <w:szCs w:val="24"/>
          <w:lang w:val="en-GB"/>
        </w:rPr>
        <w:t xml:space="preserve">Conservative Dentistry  and </w:t>
      </w:r>
      <w:proofErr w:type="spellStart"/>
      <w:r w:rsidRPr="00B25F8A">
        <w:rPr>
          <w:rStyle w:val="apple-style-span"/>
          <w:rFonts w:ascii="Times New Roman" w:hAnsi="Times New Roman"/>
          <w:bCs/>
          <w:color w:val="000000"/>
          <w:sz w:val="24"/>
          <w:szCs w:val="24"/>
          <w:lang w:val="en-GB"/>
        </w:rPr>
        <w:t>Parodontology</w:t>
      </w:r>
      <w:proofErr w:type="spellEnd"/>
      <w:r w:rsidRPr="00B25F8A">
        <w:rPr>
          <w:rStyle w:val="apple-style-span"/>
          <w:rFonts w:ascii="Times New Roman" w:hAnsi="Times New Roman"/>
          <w:bCs/>
          <w:color w:val="000000"/>
          <w:sz w:val="24"/>
          <w:szCs w:val="24"/>
          <w:lang w:val="en-GB"/>
        </w:rPr>
        <w:t>.</w:t>
      </w:r>
      <w:bookmarkStart w:id="0" w:name="_GoBack"/>
      <w:bookmarkEnd w:id="0"/>
    </w:p>
    <w:p w:rsidR="0024216E" w:rsidRPr="003B6C47" w:rsidRDefault="0024216E" w:rsidP="008C7F13">
      <w:pPr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He graduated from the Faculty of Dentistry at the </w:t>
      </w:r>
      <w:smartTag w:uri="urn:schemas-microsoft-com:office:smarttags" w:element="place"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B6C4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3B6C47">
            <w:rPr>
              <w:rFonts w:ascii="Times New Roman" w:hAnsi="Times New Roman"/>
              <w:sz w:val="24"/>
              <w:szCs w:val="24"/>
            </w:rPr>
            <w:t>Medicine</w:t>
          </w:r>
        </w:smartTag>
      </w:smartTag>
      <w:r w:rsidRPr="003B6C47">
        <w:rPr>
          <w:rFonts w:ascii="Times New Roman" w:hAnsi="Times New Roman"/>
          <w:sz w:val="24"/>
          <w:szCs w:val="24"/>
        </w:rPr>
        <w:t xml:space="preserve"> and Pharmacy of Cluj-Napoca in 1954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3B6C47">
        <w:rPr>
          <w:rFonts w:ascii="Times New Roman" w:hAnsi="Times New Roman"/>
          <w:sz w:val="24"/>
          <w:szCs w:val="24"/>
        </w:rPr>
        <w:t xml:space="preserve"> received his Doctor of Science degree in 1967. He was invited to teach as an assistant lecturer at the </w:t>
      </w:r>
      <w:smartTag w:uri="urn:schemas-microsoft-com:office:smarttags" w:element="place"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B6C4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3B6C47">
            <w:rPr>
              <w:rFonts w:ascii="Times New Roman" w:hAnsi="Times New Roman"/>
              <w:sz w:val="24"/>
              <w:szCs w:val="24"/>
            </w:rPr>
            <w:t>Medicine</w:t>
          </w:r>
        </w:smartTag>
      </w:smartTag>
      <w:r w:rsidRPr="003B6C47">
        <w:rPr>
          <w:rFonts w:ascii="Times New Roman" w:hAnsi="Times New Roman"/>
          <w:sz w:val="24"/>
          <w:szCs w:val="24"/>
        </w:rPr>
        <w:t xml:space="preserve"> and Pharmacy of </w:t>
      </w:r>
      <w:proofErr w:type="spellStart"/>
      <w:r w:rsidRPr="003B6C47">
        <w:rPr>
          <w:rFonts w:ascii="Times New Roman" w:hAnsi="Times New Roman"/>
          <w:sz w:val="24"/>
          <w:szCs w:val="24"/>
        </w:rPr>
        <w:t>Targu-Mures</w:t>
      </w:r>
      <w:proofErr w:type="spellEnd"/>
      <w:r w:rsidRPr="003B6C47">
        <w:rPr>
          <w:rFonts w:ascii="Times New Roman" w:hAnsi="Times New Roman"/>
          <w:sz w:val="24"/>
          <w:szCs w:val="24"/>
        </w:rPr>
        <w:t xml:space="preserve"> in 1960</w:t>
      </w:r>
      <w:r>
        <w:rPr>
          <w:rFonts w:ascii="Times New Roman" w:hAnsi="Times New Roman"/>
          <w:sz w:val="24"/>
          <w:szCs w:val="24"/>
        </w:rPr>
        <w:t>,</w:t>
      </w:r>
      <w:r w:rsidRPr="003B6C47">
        <w:rPr>
          <w:rFonts w:ascii="Times New Roman" w:hAnsi="Times New Roman"/>
          <w:sz w:val="24"/>
          <w:szCs w:val="24"/>
        </w:rPr>
        <w:t xml:space="preserve"> where he became full professor in 1978. He was appointed as the Head of the Department of </w:t>
      </w:r>
      <w:r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Conservative Dentistry</w:t>
      </w:r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and </w:t>
      </w:r>
      <w:proofErr w:type="spellStart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Parodontology</w:t>
      </w:r>
      <w:proofErr w:type="spellEnd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in </w:t>
      </w:r>
      <w:smartTag w:uri="urn:schemas-microsoft-com:office:smarttags" w:element="metricconverter">
        <w:smartTagPr>
          <w:attr w:name="ProductID" w:val="1973, a"/>
        </w:smartTagPr>
        <w:r w:rsidRPr="003B6C47">
          <w:rPr>
            <w:rStyle w:val="apple-style-span"/>
            <w:rFonts w:ascii="Times New Roman" w:hAnsi="Times New Roman"/>
            <w:bCs/>
            <w:color w:val="000000"/>
            <w:sz w:val="24"/>
            <w:szCs w:val="24"/>
          </w:rPr>
          <w:t>1973</w:t>
        </w:r>
        <w:r>
          <w:rPr>
            <w:rStyle w:val="apple-style-span"/>
            <w:rFonts w:ascii="Times New Roman" w:hAnsi="Times New Roman"/>
            <w:bCs/>
            <w:color w:val="000000"/>
            <w:sz w:val="24"/>
            <w:szCs w:val="24"/>
          </w:rPr>
          <w:t>,</w:t>
        </w:r>
        <w:r w:rsidRPr="003B6C47">
          <w:rPr>
            <w:rStyle w:val="apple-style-span"/>
            <w:rFonts w:ascii="Times New Roman" w:hAnsi="Times New Roman"/>
            <w:bCs/>
            <w:color w:val="000000"/>
            <w:sz w:val="24"/>
            <w:szCs w:val="24"/>
          </w:rPr>
          <w:t xml:space="preserve"> a</w:t>
        </w:r>
      </w:smartTag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position he held until his retirement in 1999. </w:t>
      </w:r>
      <w:r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H</w:t>
      </w:r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e is still teaching as Professor Emeritus. </w:t>
      </w:r>
    </w:p>
    <w:p w:rsidR="0024216E" w:rsidRPr="003B6C47" w:rsidRDefault="0024216E" w:rsidP="008C7F13">
      <w:pPr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 w:rsidRPr="003B6C47">
        <w:rPr>
          <w:rFonts w:ascii="Times New Roman" w:hAnsi="Times New Roman"/>
          <w:sz w:val="24"/>
          <w:szCs w:val="24"/>
        </w:rPr>
        <w:t xml:space="preserve">Professor </w:t>
      </w:r>
      <w:proofErr w:type="spellStart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Bocskay</w:t>
      </w:r>
      <w:proofErr w:type="spellEnd"/>
      <w:r w:rsidRPr="003B6C47">
        <w:rPr>
          <w:rFonts w:ascii="Times New Roman" w:hAnsi="Times New Roman"/>
          <w:sz w:val="24"/>
          <w:szCs w:val="24"/>
        </w:rPr>
        <w:t xml:space="preserve"> was Dean of the Faculty of Dentistry at the </w:t>
      </w:r>
      <w:smartTag w:uri="urn:schemas-microsoft-com:office:smarttags" w:element="PlaceType"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B6C4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Medicine</w:t>
          </w:r>
        </w:smartTag>
      </w:smartTag>
      <w:r w:rsidRPr="003B6C47">
        <w:rPr>
          <w:rFonts w:ascii="Times New Roman" w:hAnsi="Times New Roman"/>
          <w:sz w:val="24"/>
          <w:szCs w:val="24"/>
        </w:rPr>
        <w:t xml:space="preserve"> and Pharmacy, </w:t>
      </w:r>
      <w:proofErr w:type="spellStart"/>
      <w:r w:rsidRPr="003B6C47">
        <w:rPr>
          <w:rFonts w:ascii="Times New Roman" w:hAnsi="Times New Roman"/>
          <w:sz w:val="24"/>
          <w:szCs w:val="24"/>
        </w:rPr>
        <w:t>Targu-Mures</w:t>
      </w:r>
      <w:proofErr w:type="spellEnd"/>
      <w:r w:rsidRPr="003B6C47">
        <w:rPr>
          <w:rFonts w:ascii="Times New Roman" w:hAnsi="Times New Roman"/>
          <w:sz w:val="24"/>
          <w:szCs w:val="24"/>
        </w:rPr>
        <w:t xml:space="preserve"> between 1972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3B6C47">
        <w:rPr>
          <w:rFonts w:ascii="Times New Roman" w:hAnsi="Times New Roman"/>
          <w:sz w:val="24"/>
          <w:szCs w:val="24"/>
        </w:rPr>
        <w:t>1973, 1984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3B6C47">
        <w:rPr>
          <w:rFonts w:ascii="Times New Roman" w:hAnsi="Times New Roman"/>
          <w:sz w:val="24"/>
          <w:szCs w:val="24"/>
        </w:rPr>
        <w:t>1986 and 1989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3B6C47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,</w:t>
      </w:r>
      <w:r w:rsidRPr="003B6C47">
        <w:rPr>
          <w:rFonts w:ascii="Times New Roman" w:hAnsi="Times New Roman"/>
          <w:sz w:val="24"/>
          <w:szCs w:val="24"/>
        </w:rPr>
        <w:t xml:space="preserve"> and Vice-Dean of the Faculty of Medicine between 1986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3B6C47">
        <w:rPr>
          <w:rFonts w:ascii="Times New Roman" w:hAnsi="Times New Roman"/>
          <w:sz w:val="24"/>
          <w:szCs w:val="24"/>
        </w:rPr>
        <w:t>1989.</w:t>
      </w:r>
    </w:p>
    <w:p w:rsidR="0024216E" w:rsidRPr="003B6C47" w:rsidRDefault="0024216E" w:rsidP="00EE65FA">
      <w:pPr>
        <w:rPr>
          <w:rFonts w:ascii="Times New Roman" w:hAnsi="Times New Roman"/>
          <w:sz w:val="24"/>
          <w:szCs w:val="24"/>
        </w:rPr>
      </w:pPr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Professor </w:t>
      </w:r>
      <w:proofErr w:type="spellStart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Bocskay</w:t>
      </w:r>
      <w:proofErr w:type="spellEnd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is the most prominent leader of the </w:t>
      </w:r>
      <w:smartTag w:uri="urn:schemas-microsoft-com:office:smarttags" w:element="PlaceType"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B6C4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Medicine</w:t>
          </w:r>
        </w:smartTag>
      </w:smartTag>
      <w:r w:rsidRPr="003B6C47">
        <w:rPr>
          <w:rFonts w:ascii="Times New Roman" w:hAnsi="Times New Roman"/>
          <w:sz w:val="24"/>
          <w:szCs w:val="24"/>
        </w:rPr>
        <w:t xml:space="preserve"> and Pharmacy of </w:t>
      </w:r>
      <w:proofErr w:type="spellStart"/>
      <w:r w:rsidRPr="003B6C47">
        <w:rPr>
          <w:rFonts w:ascii="Times New Roman" w:hAnsi="Times New Roman"/>
          <w:sz w:val="24"/>
          <w:szCs w:val="24"/>
        </w:rPr>
        <w:t>Targu-Mures</w:t>
      </w:r>
      <w:r>
        <w:rPr>
          <w:rFonts w:ascii="Times New Roman" w:hAnsi="Times New Roman"/>
          <w:sz w:val="24"/>
          <w:szCs w:val="24"/>
        </w:rPr>
        <w:t>’s</w:t>
      </w:r>
      <w:proofErr w:type="spellEnd"/>
      <w:r>
        <w:rPr>
          <w:rFonts w:ascii="Times New Roman" w:hAnsi="Times New Roman"/>
          <w:sz w:val="24"/>
          <w:szCs w:val="24"/>
        </w:rPr>
        <w:t xml:space="preserve"> Dentistry Program</w:t>
      </w:r>
      <w:r w:rsidRPr="003B6C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He has been teaching dental,</w:t>
      </w:r>
      <w:r w:rsidRPr="003B6C47">
        <w:rPr>
          <w:rFonts w:ascii="Times New Roman" w:hAnsi="Times New Roman"/>
          <w:sz w:val="24"/>
          <w:szCs w:val="24"/>
        </w:rPr>
        <w:t xml:space="preserve"> medical </w:t>
      </w:r>
      <w:r>
        <w:rPr>
          <w:rFonts w:ascii="Times New Roman" w:hAnsi="Times New Roman"/>
          <w:sz w:val="24"/>
          <w:szCs w:val="24"/>
        </w:rPr>
        <w:t>and</w:t>
      </w:r>
      <w:r w:rsidRPr="003B6C47">
        <w:rPr>
          <w:rFonts w:ascii="Times New Roman" w:hAnsi="Times New Roman"/>
          <w:sz w:val="24"/>
          <w:szCs w:val="24"/>
        </w:rPr>
        <w:t xml:space="preserve"> Ph.D</w:t>
      </w:r>
      <w:r>
        <w:rPr>
          <w:rFonts w:ascii="Times New Roman" w:hAnsi="Times New Roman"/>
          <w:sz w:val="24"/>
          <w:szCs w:val="24"/>
        </w:rPr>
        <w:t>. students in Hungarian and</w:t>
      </w:r>
      <w:r w:rsidRPr="003B6C47">
        <w:rPr>
          <w:rFonts w:ascii="Times New Roman" w:hAnsi="Times New Roman"/>
          <w:sz w:val="24"/>
          <w:szCs w:val="24"/>
        </w:rPr>
        <w:t xml:space="preserve"> Romanian for more than 50 years. He has fought persistently and effectively to keep </w:t>
      </w:r>
      <w:r w:rsidRPr="003B6C47">
        <w:rPr>
          <w:rFonts w:ascii="Times New Roman" w:hAnsi="Times New Roman"/>
          <w:bCs/>
          <w:color w:val="000000"/>
          <w:sz w:val="24"/>
          <w:szCs w:val="24"/>
        </w:rPr>
        <w:t xml:space="preserve">the Hungarian language Dentistry Program at the </w:t>
      </w:r>
      <w:smartTag w:uri="urn:schemas-microsoft-com:office:smarttags" w:element="PlaceType"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B6C4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Medicine</w:t>
          </w:r>
        </w:smartTag>
      </w:smartTag>
      <w:r w:rsidRPr="003B6C47">
        <w:rPr>
          <w:rFonts w:ascii="Times New Roman" w:hAnsi="Times New Roman"/>
          <w:sz w:val="24"/>
          <w:szCs w:val="24"/>
        </w:rPr>
        <w:t xml:space="preserve"> and Pharmacy of </w:t>
      </w:r>
      <w:proofErr w:type="spellStart"/>
      <w:r w:rsidRPr="003B6C47">
        <w:rPr>
          <w:rFonts w:ascii="Times New Roman" w:hAnsi="Times New Roman"/>
          <w:sz w:val="24"/>
          <w:szCs w:val="24"/>
        </w:rPr>
        <w:t>Targu-Mures</w:t>
      </w:r>
      <w:proofErr w:type="spellEnd"/>
      <w:r w:rsidRPr="003B6C47">
        <w:rPr>
          <w:rFonts w:ascii="Times New Roman" w:hAnsi="Times New Roman"/>
          <w:sz w:val="24"/>
          <w:szCs w:val="24"/>
        </w:rPr>
        <w:t>.</w:t>
      </w:r>
    </w:p>
    <w:p w:rsidR="0024216E" w:rsidRPr="003B6C47" w:rsidRDefault="0024216E" w:rsidP="00EE65FA">
      <w:pPr>
        <w:rPr>
          <w:rFonts w:ascii="Times New Roman" w:hAnsi="Times New Roman"/>
          <w:sz w:val="24"/>
          <w:szCs w:val="24"/>
        </w:rPr>
      </w:pPr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Professor </w:t>
      </w:r>
      <w:proofErr w:type="spellStart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Bocskay</w:t>
      </w:r>
      <w:proofErr w:type="spellEnd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gained international recognition with his pioneering research in oral </w:t>
      </w:r>
      <w:proofErr w:type="spellStart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pathohistology</w:t>
      </w:r>
      <w:proofErr w:type="spellEnd"/>
      <w:r w:rsidRPr="003B6C47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and microbiology</w:t>
      </w:r>
      <w:r w:rsidRPr="003B6C47">
        <w:rPr>
          <w:rFonts w:ascii="Times New Roman" w:hAnsi="Times New Roman"/>
          <w:sz w:val="24"/>
          <w:szCs w:val="24"/>
        </w:rPr>
        <w:t xml:space="preserve">. He is a member of several professional organizations including honorary membership in the Hungarian Dental Association. 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B6C47">
        <w:rPr>
          <w:rFonts w:ascii="Times New Roman" w:hAnsi="Times New Roman"/>
          <w:sz w:val="24"/>
          <w:szCs w:val="24"/>
        </w:rPr>
        <w:t xml:space="preserve">e received the </w:t>
      </w:r>
      <w:proofErr w:type="spellStart"/>
      <w:r w:rsidRPr="003B6C47">
        <w:rPr>
          <w:rFonts w:ascii="Times New Roman" w:hAnsi="Times New Roman"/>
          <w:sz w:val="24"/>
          <w:szCs w:val="24"/>
        </w:rPr>
        <w:t>Pápai</w:t>
      </w:r>
      <w:proofErr w:type="spellEnd"/>
      <w:r w:rsidRPr="003B6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47">
        <w:rPr>
          <w:rFonts w:ascii="Times New Roman" w:hAnsi="Times New Roman"/>
          <w:sz w:val="24"/>
          <w:szCs w:val="24"/>
        </w:rPr>
        <w:t>Páriz</w:t>
      </w:r>
      <w:proofErr w:type="spellEnd"/>
      <w:r w:rsidRPr="003B6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C47">
        <w:rPr>
          <w:rFonts w:ascii="Times New Roman" w:hAnsi="Times New Roman"/>
          <w:sz w:val="24"/>
          <w:szCs w:val="24"/>
        </w:rPr>
        <w:t>Ferenc</w:t>
      </w:r>
      <w:proofErr w:type="spellEnd"/>
      <w:r w:rsidRPr="003B6C47">
        <w:rPr>
          <w:rFonts w:ascii="Times New Roman" w:hAnsi="Times New Roman"/>
          <w:sz w:val="24"/>
          <w:szCs w:val="24"/>
        </w:rPr>
        <w:t xml:space="preserve"> award, and the </w:t>
      </w:r>
      <w:smartTag w:uri="urn:schemas-microsoft-com:office:smarttags" w:element="PlaceType"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Romanian</w:t>
          </w:r>
        </w:smartTag>
        <w:r w:rsidRPr="003B6C47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B6C47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3B6C47">
        <w:rPr>
          <w:rFonts w:ascii="Times New Roman" w:hAnsi="Times New Roman"/>
          <w:sz w:val="24"/>
          <w:szCs w:val="24"/>
        </w:rPr>
        <w:t xml:space="preserve"> award, </w:t>
      </w:r>
      <w:proofErr w:type="spellStart"/>
      <w:r w:rsidRPr="003B6C47">
        <w:rPr>
          <w:rFonts w:ascii="Times New Roman" w:hAnsi="Times New Roman"/>
          <w:sz w:val="24"/>
          <w:szCs w:val="24"/>
        </w:rPr>
        <w:t>Profesor</w:t>
      </w:r>
      <w:proofErr w:type="spellEnd"/>
      <w:r w:rsidRPr="003B6C4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B6C47">
        <w:rPr>
          <w:rFonts w:ascii="Times New Roman" w:hAnsi="Times New Roman"/>
          <w:sz w:val="24"/>
          <w:szCs w:val="24"/>
        </w:rPr>
        <w:t>Onoare</w:t>
      </w:r>
      <w:proofErr w:type="spellEnd"/>
      <w:r>
        <w:rPr>
          <w:rFonts w:ascii="Times New Roman" w:hAnsi="Times New Roman"/>
          <w:sz w:val="24"/>
          <w:szCs w:val="24"/>
        </w:rPr>
        <w:t xml:space="preserve"> as recognition for his life work</w:t>
      </w:r>
      <w:r w:rsidRPr="003B6C47">
        <w:rPr>
          <w:rFonts w:ascii="Times New Roman" w:hAnsi="Times New Roman"/>
          <w:sz w:val="24"/>
          <w:szCs w:val="24"/>
        </w:rPr>
        <w:t>.</w:t>
      </w:r>
    </w:p>
    <w:p w:rsidR="0024216E" w:rsidRPr="007A1C10" w:rsidRDefault="0024216E" w:rsidP="003B6C47">
      <w:pPr>
        <w:rPr>
          <w:rStyle w:val="apple-style-span"/>
          <w:rFonts w:ascii="Times New Roman" w:hAnsi="Times New Roman"/>
          <w:bCs/>
          <w:color w:val="000000"/>
        </w:rPr>
      </w:pPr>
      <w:r w:rsidRPr="007A1C10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Professor </w:t>
      </w:r>
      <w:proofErr w:type="spellStart"/>
      <w:r w:rsidRPr="007A1C10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Bocskay’s</w:t>
      </w:r>
      <w:proofErr w:type="spellEnd"/>
      <w:r w:rsidRPr="007A1C10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 professional relationship </w:t>
      </w:r>
      <w:r w:rsidRPr="007A1C10">
        <w:rPr>
          <w:rStyle w:val="apple-style-span"/>
          <w:rFonts w:ascii="Times New Roman" w:hAnsi="Times New Roman"/>
          <w:bCs/>
          <w:color w:val="000000"/>
        </w:rPr>
        <w:t xml:space="preserve">with </w:t>
      </w:r>
      <w:proofErr w:type="spellStart"/>
      <w:smartTag w:uri="urn:schemas-microsoft-com:office:smarttags" w:element="PlaceType">
        <w:smartTag w:uri="urn:schemas-microsoft-com:office:smarttags" w:element="PlaceType">
          <w:r w:rsidRPr="007A1C10">
            <w:rPr>
              <w:rStyle w:val="apple-style-span"/>
              <w:rFonts w:ascii="Times New Roman" w:hAnsi="Times New Roman"/>
              <w:bCs/>
              <w:color w:val="000000"/>
            </w:rPr>
            <w:t>Semmelweis</w:t>
          </w:r>
        </w:smartTag>
        <w:proofErr w:type="spellEnd"/>
        <w:r w:rsidRPr="007A1C10">
          <w:rPr>
            <w:rStyle w:val="apple-style-span"/>
            <w:rFonts w:ascii="Times New Roman" w:hAnsi="Times New Roman"/>
            <w:bCs/>
            <w:color w:val="000000"/>
          </w:rPr>
          <w:t xml:space="preserve"> </w:t>
        </w:r>
        <w:smartTag w:uri="urn:schemas-microsoft-com:office:smarttags" w:element="PlaceType">
          <w:r w:rsidRPr="007A1C10">
            <w:rPr>
              <w:rStyle w:val="apple-style-span"/>
              <w:rFonts w:ascii="Times New Roman" w:hAnsi="Times New Roman"/>
              <w:bCs/>
              <w:color w:val="000000"/>
            </w:rPr>
            <w:t>University</w:t>
          </w:r>
        </w:smartTag>
      </w:smartTag>
      <w:r w:rsidRPr="007A1C10">
        <w:rPr>
          <w:rStyle w:val="apple-style-span"/>
          <w:rFonts w:ascii="Times New Roman" w:hAnsi="Times New Roman"/>
          <w:bCs/>
          <w:color w:val="000000"/>
        </w:rPr>
        <w:t xml:space="preserve"> started more than 40 years ago. Due to his strenuous work there was a rapid development in this cooperation after 1990 and now there is a </w:t>
      </w:r>
      <w:r w:rsidRPr="007A1C10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flourishing exchange program for Faculty members, </w:t>
      </w:r>
      <w:r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 xml:space="preserve">and </w:t>
      </w:r>
      <w:r w:rsidRPr="007A1C10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dental and Ph.D. students of</w:t>
      </w:r>
      <w:r w:rsidRPr="007A1C10">
        <w:rPr>
          <w:rStyle w:val="apple-style-span"/>
          <w:rFonts w:ascii="Times New Roman" w:hAnsi="Times New Roman"/>
          <w:bCs/>
          <w:color w:val="000000"/>
        </w:rPr>
        <w:t xml:space="preserve"> the</w:t>
      </w:r>
      <w:r>
        <w:rPr>
          <w:rStyle w:val="apple-style-span"/>
          <w:rFonts w:ascii="Times New Roman" w:hAnsi="Times New Roman"/>
          <w:bCs/>
          <w:color w:val="000000"/>
        </w:rPr>
        <w:t xml:space="preserve"> two universities.</w:t>
      </w:r>
      <w:r w:rsidRPr="007A1C10">
        <w:rPr>
          <w:rStyle w:val="apple-style-span"/>
          <w:rFonts w:ascii="Times New Roman" w:hAnsi="Times New Roman"/>
          <w:bCs/>
          <w:color w:val="000000"/>
        </w:rPr>
        <w:t xml:space="preserve">  </w:t>
      </w:r>
    </w:p>
    <w:sectPr w:rsidR="0024216E" w:rsidRPr="007A1C10" w:rsidSect="002C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5FA"/>
    <w:rsid w:val="00085E3C"/>
    <w:rsid w:val="000946F6"/>
    <w:rsid w:val="00143032"/>
    <w:rsid w:val="001951F5"/>
    <w:rsid w:val="002328BC"/>
    <w:rsid w:val="0024216E"/>
    <w:rsid w:val="00277B94"/>
    <w:rsid w:val="002A4676"/>
    <w:rsid w:val="002C53F6"/>
    <w:rsid w:val="003B6C47"/>
    <w:rsid w:val="0041568E"/>
    <w:rsid w:val="004239F0"/>
    <w:rsid w:val="004262E4"/>
    <w:rsid w:val="00486235"/>
    <w:rsid w:val="004E6771"/>
    <w:rsid w:val="00595BF0"/>
    <w:rsid w:val="005B2411"/>
    <w:rsid w:val="006206EB"/>
    <w:rsid w:val="00643BD5"/>
    <w:rsid w:val="00693C56"/>
    <w:rsid w:val="006C6110"/>
    <w:rsid w:val="00712680"/>
    <w:rsid w:val="00721892"/>
    <w:rsid w:val="007326D7"/>
    <w:rsid w:val="00732B8F"/>
    <w:rsid w:val="0078701E"/>
    <w:rsid w:val="007A1C10"/>
    <w:rsid w:val="007A214A"/>
    <w:rsid w:val="007B598E"/>
    <w:rsid w:val="007E5C6C"/>
    <w:rsid w:val="007F0CD4"/>
    <w:rsid w:val="00803254"/>
    <w:rsid w:val="008C7F13"/>
    <w:rsid w:val="008D4E4B"/>
    <w:rsid w:val="008D625D"/>
    <w:rsid w:val="00933058"/>
    <w:rsid w:val="0097040E"/>
    <w:rsid w:val="009D79BA"/>
    <w:rsid w:val="009F0275"/>
    <w:rsid w:val="00A01B36"/>
    <w:rsid w:val="00A732D2"/>
    <w:rsid w:val="00AD53E0"/>
    <w:rsid w:val="00B25F8A"/>
    <w:rsid w:val="00B533B4"/>
    <w:rsid w:val="00B755FF"/>
    <w:rsid w:val="00BA25F6"/>
    <w:rsid w:val="00C54A4E"/>
    <w:rsid w:val="00C66A8C"/>
    <w:rsid w:val="00E11E68"/>
    <w:rsid w:val="00EC175A"/>
    <w:rsid w:val="00EC63DB"/>
    <w:rsid w:val="00EE65FA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3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95BF0"/>
    <w:rPr>
      <w:rFonts w:cs="Times New Roman"/>
    </w:rPr>
  </w:style>
  <w:style w:type="character" w:styleId="Hiperhivatkozs">
    <w:name w:val="Hyperlink"/>
    <w:uiPriority w:val="99"/>
    <w:semiHidden/>
    <w:rsid w:val="007B598E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rsid w:val="00EC175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C17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EC175A"/>
    <w:rPr>
      <w:rFonts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C175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EC175A"/>
    <w:rPr>
      <w:rFonts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EC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C17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Gerber Gábor</dc:creator>
  <cp:lastModifiedBy>tothszilvia</cp:lastModifiedBy>
  <cp:revision>2</cp:revision>
  <cp:lastPrinted>2011-10-25T09:22:00Z</cp:lastPrinted>
  <dcterms:created xsi:type="dcterms:W3CDTF">2011-11-14T09:13:00Z</dcterms:created>
  <dcterms:modified xsi:type="dcterms:W3CDTF">2011-11-14T09:13:00Z</dcterms:modified>
</cp:coreProperties>
</file>