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DE65BA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>
              <w:rPr>
                <w:b/>
              </w:rPr>
              <w:t>Egészségügyi szolgáltatók akkreditációs rendszere (4)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6104C4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6104C4" w:rsidP="009E2076">
            <w:pPr>
              <w:suppressAutoHyphens/>
              <w:spacing w:before="60" w:line="264" w:lineRule="auto"/>
              <w:jc w:val="both"/>
            </w:pPr>
            <w:r>
              <w:t>Választható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F838B8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DE65BA" w:rsidRDefault="00DE65BA" w:rsidP="00DE65BA">
            <w:pPr>
              <w:spacing w:line="264" w:lineRule="auto"/>
              <w:jc w:val="both"/>
            </w:pPr>
            <w:r>
              <w:t xml:space="preserve">Magyarországon 2014-ben készült el az egészségügyi szolgáltatók akkreditációs rendszerének kidolgozása és az üzemszerű működés megalapozása.  A kórházak, a szakrendelők és a közforgalmú gyógyszertárak az akkreditációs standardok szerinti működésük esetén nyerhetik el az akkreditációs igazolást.  A betegellátás biztonságát célzó működési standardok értelmezése, összevetésük a napi gyakorlati működéssel, a szükséges változtatások megtervezése és levezénylése </w:t>
            </w:r>
            <w:proofErr w:type="gramStart"/>
            <w:r>
              <w:t>menedzseri</w:t>
            </w:r>
            <w:proofErr w:type="gramEnd"/>
            <w:r>
              <w:t xml:space="preserve"> tudást és készséget igényel az ezért felelős munkatársaktól.</w:t>
            </w:r>
          </w:p>
          <w:p w:rsidR="00DE65BA" w:rsidRDefault="00DE65BA" w:rsidP="00DE65BA">
            <w:pPr>
              <w:spacing w:line="264" w:lineRule="auto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célja, hogy a résztvevők ismerjék meg a hazai akkreditációs rendszer lényegi elmeit és legyen képes a bevezetésre vonatkozó döntés meghozatalára.</w:t>
            </w:r>
          </w:p>
          <w:p w:rsidR="00F838B8" w:rsidRPr="008F416C" w:rsidRDefault="00DE65BA" w:rsidP="00DE65BA">
            <w:pPr>
              <w:spacing w:line="264" w:lineRule="auto"/>
              <w:jc w:val="both"/>
            </w:pPr>
            <w:r>
              <w:t xml:space="preserve">Az egészségügyi szolgáltatók akkreditációs rendszerének története, nemzetközi alkalmazások.  Az </w:t>
            </w:r>
            <w:proofErr w:type="spellStart"/>
            <w:r>
              <w:t>ISQua</w:t>
            </w:r>
            <w:proofErr w:type="spellEnd"/>
            <w:r>
              <w:t xml:space="preserve"> szerepe az akkreditációs programok értékelésében.  A hazai akkreditációs rendszer (BELLA) története.  A BELLA program általános jellemzői, standardjai és kapcsolódásuk a betegellátás biztonságával.  A BELLA program </w:t>
            </w:r>
            <w:proofErr w:type="spellStart"/>
            <w:r>
              <w:t>szoftverei</w:t>
            </w:r>
            <w:proofErr w:type="spellEnd"/>
            <w:r>
              <w:t>, alkalmazásuk célja és működésük.  Önértékelés a BELLA programban.  Intézmények felkészülése az akkreditáció elnyerésére.  Helyszíni felülvizsgálat lebonyolítása.</w:t>
            </w:r>
            <w:bookmarkStart w:id="0" w:name="_GoBack"/>
            <w:bookmarkEnd w:id="0"/>
          </w:p>
        </w:tc>
      </w:tr>
      <w:tr w:rsidR="00F838B8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Pr="00BC6271" w:rsidRDefault="00F838B8" w:rsidP="00F838B8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838B8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Default="00F838B8" w:rsidP="00F838B8">
            <w:pPr>
              <w:pStyle w:val="Kurzus-alap"/>
            </w:pPr>
          </w:p>
          <w:p w:rsidR="00F838B8" w:rsidRPr="0000089E" w:rsidRDefault="00F838B8" w:rsidP="00F838B8">
            <w:pPr>
              <w:pStyle w:val="Kurzus-alap"/>
            </w:pPr>
          </w:p>
          <w:p w:rsidR="00F838B8" w:rsidRPr="002426F3" w:rsidRDefault="00F838B8" w:rsidP="00F838B8">
            <w:pPr>
              <w:pStyle w:val="Kurzus-bull"/>
              <w:numPr>
                <w:ilvl w:val="0"/>
                <w:numId w:val="0"/>
              </w:numPr>
              <w:ind w:left="284"/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7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0743EA"/>
    <w:rsid w:val="001102C7"/>
    <w:rsid w:val="0012391D"/>
    <w:rsid w:val="001E47F0"/>
    <w:rsid w:val="002A0503"/>
    <w:rsid w:val="00432511"/>
    <w:rsid w:val="005021E8"/>
    <w:rsid w:val="006104C4"/>
    <w:rsid w:val="00660565"/>
    <w:rsid w:val="007262DA"/>
    <w:rsid w:val="00735156"/>
    <w:rsid w:val="007648CA"/>
    <w:rsid w:val="0076559D"/>
    <w:rsid w:val="00775EC5"/>
    <w:rsid w:val="0079289C"/>
    <w:rsid w:val="007B20FB"/>
    <w:rsid w:val="007C5B46"/>
    <w:rsid w:val="007D4B9A"/>
    <w:rsid w:val="008027BF"/>
    <w:rsid w:val="008522C7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DE65BA"/>
    <w:rsid w:val="00E3602E"/>
    <w:rsid w:val="00EB2B46"/>
    <w:rsid w:val="00EC6C23"/>
    <w:rsid w:val="00F050C6"/>
    <w:rsid w:val="00F838B8"/>
    <w:rsid w:val="00FB010A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7DB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1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fajt</dc:creator>
  <cp:lastModifiedBy>Sipos Csilla</cp:lastModifiedBy>
  <cp:revision>2</cp:revision>
  <dcterms:created xsi:type="dcterms:W3CDTF">2019-05-23T10:45:00Z</dcterms:created>
  <dcterms:modified xsi:type="dcterms:W3CDTF">2019-05-23T10:45:00Z</dcterms:modified>
</cp:coreProperties>
</file>