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E" w:rsidRPr="00EA624E" w:rsidRDefault="00EA624E" w:rsidP="00EA624E">
      <w:pPr>
        <w:pStyle w:val="Cmsor2"/>
        <w:keepLines w:val="0"/>
        <w:tabs>
          <w:tab w:val="left" w:pos="709"/>
        </w:tabs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413410452"/>
      <w:bookmarkStart w:id="1" w:name="_Toc413856979"/>
      <w:bookmarkStart w:id="2" w:name="_Toc440039584"/>
      <w:bookmarkStart w:id="3" w:name="_Toc440359796"/>
      <w:bookmarkStart w:id="4" w:name="_Toc443051656"/>
      <w:bookmarkStart w:id="5" w:name="_Toc463459010"/>
      <w:r w:rsidRPr="00EA624E">
        <w:rPr>
          <w:rFonts w:ascii="Times New Roman" w:hAnsi="Times New Roman" w:cs="Times New Roman"/>
          <w:color w:val="auto"/>
        </w:rPr>
        <w:t>Szakigazgatóságok és a kompetenciájukba tartozó beszerzési területek</w:t>
      </w:r>
      <w:bookmarkEnd w:id="0"/>
      <w:bookmarkEnd w:id="1"/>
      <w:bookmarkEnd w:id="2"/>
      <w:bookmarkEnd w:id="3"/>
      <w:bookmarkEnd w:id="4"/>
      <w:bookmarkEnd w:id="5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EA624E" w:rsidRPr="006F05D1" w:rsidTr="006118C7">
        <w:trPr>
          <w:trHeight w:val="571"/>
        </w:trPr>
        <w:tc>
          <w:tcPr>
            <w:tcW w:w="4962" w:type="dxa"/>
            <w:vAlign w:val="center"/>
          </w:tcPr>
          <w:p w:rsidR="00EA624E" w:rsidRPr="006F05D1" w:rsidRDefault="00EA624E" w:rsidP="00531287">
            <w:pPr>
              <w:spacing w:line="276" w:lineRule="auto"/>
              <w:ind w:left="318" w:hanging="284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Megnevezése</w:t>
            </w:r>
            <w:r w:rsidR="00531287">
              <w:rPr>
                <w:b/>
                <w:bCs/>
                <w:sz w:val="22"/>
              </w:rPr>
              <w:t xml:space="preserve"> és központi e-mail címe</w:t>
            </w:r>
          </w:p>
        </w:tc>
        <w:tc>
          <w:tcPr>
            <w:tcW w:w="5812" w:type="dxa"/>
            <w:vAlign w:val="center"/>
          </w:tcPr>
          <w:p w:rsidR="00EA624E" w:rsidRPr="006F05D1" w:rsidRDefault="00EA624E" w:rsidP="0095459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F05D1">
              <w:rPr>
                <w:b/>
                <w:bCs/>
                <w:sz w:val="22"/>
              </w:rPr>
              <w:t>Kompetenciájukbatartozó</w:t>
            </w:r>
            <w:proofErr w:type="spellEnd"/>
            <w:r w:rsidRPr="006F05D1">
              <w:rPr>
                <w:b/>
                <w:bCs/>
                <w:sz w:val="22"/>
              </w:rPr>
              <w:t xml:space="preserve"> beszerzési területek</w:t>
            </w:r>
          </w:p>
        </w:tc>
      </w:tr>
      <w:tr w:rsidR="00EA624E" w:rsidRPr="006F05D1" w:rsidTr="006118C7">
        <w:trPr>
          <w:trHeight w:val="1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4E" w:rsidRPr="00531287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Beruházási és Létesítmény-fenntartási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hyperlink r:id="rId8" w:tgtFrame="_new" w:history="1">
              <w:r w:rsidR="00531287" w:rsidRPr="00531287">
                <w:t>beruhazas</w:t>
              </w:r>
            </w:hyperlink>
            <w:r w:rsidR="00531287">
              <w:t>@semmelweis-univ.hu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>építési beruházás, felújítás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>létesítmények üzemeltetéséhez kapcsolódó általános épület karbantartás és hibajavítás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 w:rsidDel="00AD3CAF">
              <w:rPr>
                <w:sz w:val="22"/>
              </w:rPr>
              <w:t xml:space="preserve">létesítményekhez tartozó </w:t>
            </w:r>
            <w:r w:rsidRPr="006F05D1">
              <w:rPr>
                <w:sz w:val="22"/>
              </w:rPr>
              <w:t xml:space="preserve">speciális, </w:t>
            </w:r>
            <w:r w:rsidRPr="006F05D1" w:rsidDel="00AD3CAF">
              <w:rPr>
                <w:sz w:val="22"/>
              </w:rPr>
              <w:t xml:space="preserve">épületgépészeti és energiaellátó berendezések </w:t>
            </w:r>
            <w:r w:rsidRPr="006F05D1">
              <w:rPr>
                <w:sz w:val="22"/>
              </w:rPr>
              <w:t xml:space="preserve">(pl.: lift, szünetmentes áramforrás, aggregátor, központi klíma, automata ajtó, kazánok és </w:t>
            </w:r>
            <w:proofErr w:type="spellStart"/>
            <w:r w:rsidRPr="006F05D1">
              <w:rPr>
                <w:sz w:val="22"/>
              </w:rPr>
              <w:t>hőközpontok</w:t>
            </w:r>
            <w:proofErr w:type="spellEnd"/>
            <w:r w:rsidRPr="006F05D1">
              <w:rPr>
                <w:sz w:val="22"/>
              </w:rPr>
              <w:t xml:space="preserve">, orvosi gázellátó rendszerek, stb.) </w:t>
            </w:r>
            <w:r w:rsidRPr="006F05D1" w:rsidDel="00AD3CAF">
              <w:rPr>
                <w:sz w:val="22"/>
              </w:rPr>
              <w:t>beszerzése, javítása, karbantartása, felújítása</w:t>
            </w:r>
          </w:p>
        </w:tc>
      </w:tr>
      <w:tr w:rsidR="00EA624E" w:rsidRPr="006F05D1" w:rsidTr="006118C7">
        <w:trPr>
          <w:trHeight w:val="1269"/>
        </w:trPr>
        <w:tc>
          <w:tcPr>
            <w:tcW w:w="4962" w:type="dxa"/>
          </w:tcPr>
          <w:p w:rsidR="00EA624E" w:rsidRPr="00531287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Biztonságtechnikai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531287" w:rsidRPr="00531287">
              <w:t>biztonsag</w:t>
            </w:r>
            <w:r w:rsidR="00531287">
              <w:t>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294" w:hanging="294"/>
              <w:jc w:val="both"/>
            </w:pPr>
            <w:r w:rsidRPr="006F05D1">
              <w:rPr>
                <w:sz w:val="22"/>
              </w:rPr>
              <w:t xml:space="preserve">vagyonvédelmi technikai rendszerek beszerzése, bővítése, kulcsrendszerek kiépítése, bővítése, biztonsági ajtó és rács építése, áruvédelmi rendszer </w:t>
            </w:r>
            <w:r w:rsidRPr="006F05D1" w:rsidDel="002B1DB5">
              <w:rPr>
                <w:sz w:val="22"/>
              </w:rPr>
              <w:t xml:space="preserve">kiépítése, bővítése, </w:t>
            </w:r>
            <w:r w:rsidRPr="006F05D1">
              <w:rPr>
                <w:sz w:val="22"/>
              </w:rPr>
              <w:t>tűzvédelmi rendszerek kiépítése és karbantartása, érintés- és villámvédelem, logisztika, hulladékkezelés, biztonságtechnika</w:t>
            </w:r>
          </w:p>
        </w:tc>
      </w:tr>
      <w:tr w:rsidR="00EA624E" w:rsidRPr="006F05D1" w:rsidTr="006118C7">
        <w:trPr>
          <w:trHeight w:val="886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 w:rsidDel="00AD3CAF">
              <w:rPr>
                <w:b/>
                <w:bCs/>
                <w:sz w:val="22"/>
              </w:rPr>
              <w:t>Informatikai</w:t>
            </w:r>
            <w:r w:rsidRPr="00531287">
              <w:rPr>
                <w:b/>
                <w:bCs/>
                <w:sz w:val="22"/>
              </w:rPr>
              <w:t xml:space="preserve">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531287" w:rsidRPr="00531287">
              <w:t>informatika@semmelweis-univ.hu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betegirányító rendszer kiépítése, bővítése, informatikai, telekommunikációs, távközlési, irodatechnikai és oktatástechnikai szolgáltatások és eszközök, anyagok beszerzése, javítása, karbantartása</w:t>
            </w:r>
          </w:p>
        </w:tc>
      </w:tr>
      <w:tr w:rsidR="00EA624E" w:rsidRPr="006F05D1" w:rsidTr="006118C7">
        <w:trPr>
          <w:trHeight w:val="707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Kommunikációs és Rendezvényszervezési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</w:rPr>
            </w:pPr>
            <w:r>
              <w:t>bml.</w:t>
            </w:r>
            <w:r w:rsidR="00531287" w:rsidRPr="00531287">
              <w:t>kommunikacio</w:t>
            </w:r>
            <w:r w:rsidR="00531287" w:rsidRPr="002F206E">
              <w:t>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honlap készíttetés (egységek, szakmai munkacsoportok, projektek, pályázatok saját honlapjai)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>
              <w:rPr>
                <w:sz w:val="22"/>
              </w:rPr>
              <w:t>PR ügynökségek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közösségi média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fotózás, filmkészíttetés</w:t>
            </w:r>
          </w:p>
        </w:tc>
      </w:tr>
      <w:tr w:rsidR="00EA624E" w:rsidRPr="006F05D1" w:rsidTr="006118C7">
        <w:trPr>
          <w:trHeight w:val="331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Központi Könyvtár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531287" w:rsidRPr="00531287">
              <w:t>konyvtar@semmelweis-univ.hu</w:t>
            </w:r>
          </w:p>
        </w:tc>
        <w:tc>
          <w:tcPr>
            <w:tcW w:w="5812" w:type="dxa"/>
          </w:tcPr>
          <w:p w:rsidR="00EA624E" w:rsidRPr="00964353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szakmai könyvek, folyóiratok, kapcsolódó szolgáltatások</w:t>
            </w:r>
          </w:p>
          <w:p w:rsidR="00964353" w:rsidRPr="006F05D1" w:rsidRDefault="00964353" w:rsidP="00964353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>
              <w:t>s</w:t>
            </w:r>
            <w:bookmarkStart w:id="6" w:name="_GoBack"/>
            <w:bookmarkEnd w:id="6"/>
            <w:r w:rsidRPr="00964353">
              <w:t>zak- és tankönyvek megvásárlása, folyóiratok előfizetése, Open Access publikálási költségek fizetése</w:t>
            </w:r>
          </w:p>
        </w:tc>
      </w:tr>
      <w:tr w:rsidR="00EA624E" w:rsidRPr="006F05D1" w:rsidTr="006118C7">
        <w:trPr>
          <w:trHeight w:val="886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proofErr w:type="spellStart"/>
            <w:r w:rsidRPr="00531287">
              <w:rPr>
                <w:b/>
                <w:bCs/>
                <w:sz w:val="22"/>
              </w:rPr>
              <w:t>Orvosszakmai</w:t>
            </w:r>
            <w:proofErr w:type="spellEnd"/>
            <w:r w:rsidRPr="00531287">
              <w:rPr>
                <w:b/>
                <w:bCs/>
                <w:sz w:val="22"/>
              </w:rPr>
              <w:t>, Finanszírozási és Minőségbiztosítási Főigazgatóság</w:t>
            </w:r>
          </w:p>
          <w:p w:rsidR="00531287" w:rsidRPr="00531287" w:rsidDel="00AD3CAF" w:rsidRDefault="00F91B56" w:rsidP="00BC50DE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BC50DE">
              <w:t>ofmi</w:t>
            </w:r>
            <w:r w:rsidR="00531287" w:rsidRPr="002F206E">
              <w:t>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gép-műszer beruházás,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egészségügyi közreműködői szerződések, illetve egészségügyi tárgyú megbízások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orvosi, ápolási és az ezekhez kapcsolódó kutatási szolgáltatások</w:t>
            </w:r>
          </w:p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7" w:hanging="284"/>
              <w:jc w:val="both"/>
            </w:pPr>
            <w:r w:rsidRPr="006F05D1">
              <w:rPr>
                <w:sz w:val="22"/>
              </w:rPr>
              <w:t>orvos- és ápolástechnikai, orvos- és egészségtudományi kutatási anyagok és eszközök beszerzése, javítása, karbantartása</w:t>
            </w:r>
          </w:p>
        </w:tc>
      </w:tr>
      <w:tr w:rsidR="00EA624E" w:rsidRPr="006F05D1" w:rsidTr="006118C7">
        <w:trPr>
          <w:trHeight w:val="282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t>Szolgáltatási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531287" w:rsidRPr="00531287">
              <w:t>szolgaltatas</w:t>
            </w:r>
            <w:r w:rsidR="00531287" w:rsidRPr="002F206E">
              <w:t>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 w:hanging="284"/>
              <w:jc w:val="both"/>
            </w:pPr>
            <w:r w:rsidRPr="006F05D1">
              <w:rPr>
                <w:sz w:val="22"/>
              </w:rPr>
              <w:t>egyéb a működéshez kapcsolódó (pl. takarítás, textiltisztítás-javítás, élelmezés, orvosigáz-rendszerek, járművek, robbanómotoros és elektromos anyagmozgató eszközök, logisztikai szolgáltatások, személy és teherszállítás, költöztetés, taxi szolgáltatás, kertészeti eszközök, anyagok, gépek-, berendezések és szolgáltatások, egészségügyi textíliák, munka és védőruhák stb.) szolgáltatások és eszközök beszerzése, javítása, karbantartása</w:t>
            </w:r>
          </w:p>
        </w:tc>
      </w:tr>
      <w:tr w:rsidR="00EA624E" w:rsidRPr="006F05D1" w:rsidTr="006118C7">
        <w:trPr>
          <w:trHeight w:val="1269"/>
        </w:trPr>
        <w:tc>
          <w:tcPr>
            <w:tcW w:w="4962" w:type="dxa"/>
          </w:tcPr>
          <w:p w:rsidR="00EA624E" w:rsidRDefault="00EA624E" w:rsidP="00531287">
            <w:pPr>
              <w:spacing w:line="276" w:lineRule="auto"/>
              <w:rPr>
                <w:b/>
                <w:bCs/>
              </w:rPr>
            </w:pPr>
            <w:r w:rsidRPr="00531287">
              <w:rPr>
                <w:b/>
                <w:bCs/>
                <w:sz w:val="22"/>
              </w:rPr>
              <w:lastRenderedPageBreak/>
              <w:t>Vagyon- és Létesítménygazdálkodási Igazgatóság</w:t>
            </w:r>
          </w:p>
          <w:p w:rsidR="00531287" w:rsidRPr="00531287" w:rsidRDefault="00F91B56" w:rsidP="00531287">
            <w:pPr>
              <w:spacing w:line="276" w:lineRule="auto"/>
              <w:rPr>
                <w:b/>
                <w:bCs/>
              </w:rPr>
            </w:pPr>
            <w:r>
              <w:t>bml.</w:t>
            </w:r>
            <w:r w:rsidR="00531287" w:rsidRPr="00531287">
              <w:t>vagyongazdalkodas</w:t>
            </w:r>
            <w:r w:rsidR="00531287" w:rsidRPr="002F206E">
              <w:t>@semmelweis-univ.hu</w:t>
            </w:r>
          </w:p>
        </w:tc>
        <w:tc>
          <w:tcPr>
            <w:tcW w:w="5812" w:type="dxa"/>
          </w:tcPr>
          <w:p w:rsidR="00EA624E" w:rsidRPr="006F05D1" w:rsidRDefault="00EA624E" w:rsidP="00EA624E">
            <w:pPr>
              <w:pStyle w:val="Listaszerbekezds"/>
              <w:numPr>
                <w:ilvl w:val="0"/>
                <w:numId w:val="16"/>
              </w:numPr>
              <w:spacing w:line="276" w:lineRule="auto"/>
              <w:ind w:left="318"/>
              <w:jc w:val="both"/>
            </w:pPr>
            <w:r w:rsidRPr="006F05D1">
              <w:rPr>
                <w:sz w:val="22"/>
              </w:rPr>
              <w:t>raktári anyagok (irodai papíráru, az egyéb irodai termékek, nyomtatványok, a mosó-tisztítószerek, a fertőtlenítőszerek, egyéb háztartási és vegyi termékek, az izzók, a fénycsövek, az elemek, a szezonális termékek, az egyszer használatos egészségügyi anyagok) igénye esetén</w:t>
            </w:r>
          </w:p>
        </w:tc>
      </w:tr>
    </w:tbl>
    <w:p w:rsidR="00B868A1" w:rsidRPr="00EA624E" w:rsidRDefault="00B868A1" w:rsidP="006118C7"/>
    <w:sectPr w:rsidR="00B868A1" w:rsidRPr="00EA624E" w:rsidSect="006118C7">
      <w:footerReference w:type="default" r:id="rId9"/>
      <w:headerReference w:type="first" r:id="rId10"/>
      <w:footerReference w:type="first" r:id="rId11"/>
      <w:pgSz w:w="11906" w:h="16838"/>
      <w:pgMar w:top="558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13" w:rsidRDefault="00C43013" w:rsidP="00E178B2">
      <w:r>
        <w:separator/>
      </w:r>
    </w:p>
  </w:endnote>
  <w:endnote w:type="continuationSeparator" w:id="0">
    <w:p w:rsidR="00C43013" w:rsidRDefault="00C43013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EndPr/>
    <w:sdtContent>
      <w:p w:rsidR="006B7BDC" w:rsidRDefault="00820103" w:rsidP="00250BD8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250BD8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96435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250BD8">
          <w:rPr>
            <w:sz w:val="20"/>
            <w:szCs w:val="20"/>
          </w:rPr>
          <w:t xml:space="preserve">. / </w:t>
        </w:r>
        <w:r w:rsidR="00964353">
          <w:fldChar w:fldCharType="begin"/>
        </w:r>
        <w:r w:rsidR="00964353">
          <w:instrText xml:space="preserve"> NUMPAGES   \* MERGEFORMAT </w:instrText>
        </w:r>
        <w:r w:rsidR="00964353">
          <w:fldChar w:fldCharType="separate"/>
        </w:r>
        <w:r w:rsidR="00964353" w:rsidRPr="00964353">
          <w:rPr>
            <w:noProof/>
            <w:sz w:val="20"/>
            <w:szCs w:val="20"/>
          </w:rPr>
          <w:t>2</w:t>
        </w:r>
        <w:r w:rsidR="00964353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820103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r w:rsidR="00964353">
          <w:fldChar w:fldCharType="begin"/>
        </w:r>
        <w:r w:rsidR="00964353">
          <w:instrText xml:space="preserve"> NUMPAGES   \* MERGEFORMAT </w:instrText>
        </w:r>
        <w:r w:rsidR="00964353">
          <w:fldChar w:fldCharType="separate"/>
        </w:r>
        <w:r w:rsidR="006B7BDC" w:rsidRPr="0082037D">
          <w:rPr>
            <w:noProof/>
            <w:sz w:val="20"/>
            <w:szCs w:val="20"/>
          </w:rPr>
          <w:t>62</w:t>
        </w:r>
        <w:r w:rsidR="0096435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13" w:rsidRDefault="00C43013" w:rsidP="00E178B2">
      <w:r>
        <w:separator/>
      </w:r>
    </w:p>
  </w:footnote>
  <w:footnote w:type="continuationSeparator" w:id="0">
    <w:p w:rsidR="00C43013" w:rsidRDefault="00C43013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8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028F5"/>
    <w:rsid w:val="00250BD8"/>
    <w:rsid w:val="00294597"/>
    <w:rsid w:val="004E7622"/>
    <w:rsid w:val="00531287"/>
    <w:rsid w:val="00542CBF"/>
    <w:rsid w:val="006118C7"/>
    <w:rsid w:val="006B7BDC"/>
    <w:rsid w:val="0074400D"/>
    <w:rsid w:val="007912D8"/>
    <w:rsid w:val="00820103"/>
    <w:rsid w:val="0086451D"/>
    <w:rsid w:val="00964353"/>
    <w:rsid w:val="00B868A1"/>
    <w:rsid w:val="00BC50DE"/>
    <w:rsid w:val="00C43013"/>
    <w:rsid w:val="00CC3B83"/>
    <w:rsid w:val="00DD7CF3"/>
    <w:rsid w:val="00E178B2"/>
    <w:rsid w:val="00EA624E"/>
    <w:rsid w:val="00EF0234"/>
    <w:rsid w:val="00F9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12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2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2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12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2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2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beruhaz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gorist</cp:lastModifiedBy>
  <cp:revision>2</cp:revision>
  <dcterms:created xsi:type="dcterms:W3CDTF">2018-07-30T09:40:00Z</dcterms:created>
  <dcterms:modified xsi:type="dcterms:W3CDTF">2018-07-30T09:40:00Z</dcterms:modified>
</cp:coreProperties>
</file>